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DC8329" w14:textId="67A09B80" w:rsidR="007B6C4E" w:rsidRDefault="007B6C4E" w:rsidP="00BB62B7"/>
    <w:p w14:paraId="63A10E30" w14:textId="77777777" w:rsidR="00950B9D" w:rsidRPr="00950B9D" w:rsidRDefault="002C65CF" w:rsidP="00950B9D">
      <w:pPr>
        <w:jc w:val="center"/>
        <w:rPr>
          <w:rFonts w:ascii="Georgia" w:eastAsia="Georgia" w:hAnsi="Georgia"/>
          <w:b/>
          <w:bCs/>
          <w:kern w:val="2"/>
          <w:sz w:val="36"/>
          <w:szCs w:val="36"/>
          <w14:ligatures w14:val="standardContextual"/>
        </w:rPr>
      </w:pPr>
      <w:r>
        <w:t xml:space="preserve"> </w:t>
      </w:r>
      <w:r w:rsidR="00950B9D" w:rsidRPr="00950B9D">
        <w:rPr>
          <w:rFonts w:ascii="Georgia" w:eastAsia="Georgia" w:hAnsi="Georgia"/>
          <w:b/>
          <w:bCs/>
          <w:kern w:val="2"/>
          <w:sz w:val="36"/>
          <w:szCs w:val="36"/>
          <w14:ligatures w14:val="standardContextual"/>
        </w:rPr>
        <w:t xml:space="preserve">UDDANNELSESPLAN </w:t>
      </w:r>
    </w:p>
    <w:p w14:paraId="7240F226" w14:textId="77777777" w:rsidR="00751F4D" w:rsidRDefault="00950B9D" w:rsidP="00950B9D">
      <w:pPr>
        <w:widowControl/>
        <w:spacing w:after="160" w:line="278" w:lineRule="auto"/>
        <w:jc w:val="center"/>
        <w:rPr>
          <w:rFonts w:ascii="Georgia" w:eastAsia="Georgia" w:hAnsi="Georgia"/>
          <w:b/>
          <w:bCs/>
          <w:kern w:val="2"/>
          <w:sz w:val="36"/>
          <w:szCs w:val="36"/>
          <w14:ligatures w14:val="standardContextual"/>
        </w:rPr>
      </w:pPr>
      <w:r w:rsidRPr="00950B9D">
        <w:rPr>
          <w:rFonts w:ascii="Georgia" w:eastAsia="Georgia" w:hAnsi="Georgia"/>
          <w:b/>
          <w:bCs/>
          <w:kern w:val="2"/>
          <w:sz w:val="36"/>
          <w:szCs w:val="36"/>
          <w14:ligatures w14:val="standardContextual"/>
        </w:rPr>
        <w:t xml:space="preserve">Videreuddannelses region Øst </w:t>
      </w:r>
    </w:p>
    <w:p w14:paraId="34AA3489" w14:textId="2B6F9201" w:rsidR="00950B9D" w:rsidRPr="00950B9D" w:rsidRDefault="00950B9D" w:rsidP="00950B9D">
      <w:pPr>
        <w:widowControl/>
        <w:spacing w:after="160" w:line="278" w:lineRule="auto"/>
        <w:jc w:val="center"/>
        <w:rPr>
          <w:rFonts w:ascii="Georgia" w:eastAsia="Georgia" w:hAnsi="Georgia"/>
          <w:b/>
          <w:bCs/>
          <w:kern w:val="2"/>
          <w:sz w:val="36"/>
          <w:szCs w:val="36"/>
          <w14:ligatures w14:val="standardContextual"/>
        </w:rPr>
      </w:pPr>
      <w:r w:rsidRPr="00950B9D">
        <w:rPr>
          <w:rFonts w:ascii="Georgia" w:eastAsia="Georgia" w:hAnsi="Georgia"/>
          <w:b/>
          <w:bCs/>
          <w:kern w:val="2"/>
          <w:sz w:val="36"/>
          <w:szCs w:val="36"/>
          <w14:ligatures w14:val="standardContextual"/>
        </w:rPr>
        <w:t>Børne- og ungdomspsykiatri</w:t>
      </w:r>
    </w:p>
    <w:p w14:paraId="00AE313B" w14:textId="77777777" w:rsidR="00950B9D" w:rsidRPr="00950B9D" w:rsidRDefault="00950B9D" w:rsidP="00950B9D">
      <w:pPr>
        <w:widowControl/>
        <w:spacing w:after="160" w:line="278" w:lineRule="auto"/>
        <w:rPr>
          <w:rFonts w:ascii="Georgia" w:eastAsia="Georgia" w:hAnsi="Georgia"/>
          <w:b/>
          <w:bCs/>
          <w:kern w:val="2"/>
          <w:szCs w:val="24"/>
          <w14:ligatures w14:val="standardContextual"/>
        </w:rPr>
      </w:pPr>
    </w:p>
    <w:p w14:paraId="35A36685" w14:textId="77777777" w:rsidR="00950B9D" w:rsidRPr="00950B9D" w:rsidRDefault="00950B9D" w:rsidP="00950B9D">
      <w:pPr>
        <w:widowControl/>
        <w:spacing w:after="160" w:line="278" w:lineRule="auto"/>
        <w:rPr>
          <w:rFonts w:ascii="Georgia" w:eastAsia="Georgia" w:hAnsi="Georgia"/>
          <w:kern w:val="2"/>
          <w:sz w:val="22"/>
          <w:szCs w:val="22"/>
          <w14:ligatures w14:val="standardContextual"/>
        </w:rPr>
      </w:pPr>
      <w:r w:rsidRPr="00950B9D">
        <w:rPr>
          <w:rFonts w:ascii="Georgia" w:eastAsia="Georgia" w:hAnsi="Georgia"/>
          <w:b/>
          <w:bCs/>
          <w:kern w:val="2"/>
          <w:sz w:val="22"/>
          <w:szCs w:val="22"/>
          <w14:ligatures w14:val="standardContextual"/>
        </w:rPr>
        <w:t xml:space="preserve">NAVN: </w:t>
      </w:r>
    </w:p>
    <w:p w14:paraId="58A0DE19" w14:textId="77777777" w:rsidR="00950B9D" w:rsidRPr="00950B9D" w:rsidRDefault="00950B9D" w:rsidP="00950B9D">
      <w:pPr>
        <w:widowControl/>
        <w:spacing w:after="160" w:line="278" w:lineRule="auto"/>
        <w:rPr>
          <w:rFonts w:ascii="Georgia" w:eastAsia="Georgia" w:hAnsi="Georgia"/>
          <w:kern w:val="2"/>
          <w:sz w:val="22"/>
          <w:szCs w:val="22"/>
          <w14:ligatures w14:val="standardContextual"/>
        </w:rPr>
      </w:pPr>
      <w:r w:rsidRPr="00950B9D">
        <w:rPr>
          <w:rFonts w:ascii="Georgia" w:eastAsia="Georgia" w:hAnsi="Georgia"/>
          <w:b/>
          <w:bCs/>
          <w:kern w:val="2"/>
          <w:sz w:val="22"/>
          <w:szCs w:val="22"/>
          <w14:ligatures w14:val="standardContextual"/>
        </w:rPr>
        <w:t xml:space="preserve">I/H-ÅR: </w:t>
      </w:r>
    </w:p>
    <w:p w14:paraId="2E754BF6" w14:textId="77777777" w:rsidR="00950B9D" w:rsidRPr="00950B9D" w:rsidRDefault="00950B9D" w:rsidP="00950B9D">
      <w:pPr>
        <w:widowControl/>
        <w:spacing w:after="160" w:line="278" w:lineRule="auto"/>
        <w:rPr>
          <w:rFonts w:ascii="Georgia" w:eastAsia="Georgia" w:hAnsi="Georgia"/>
          <w:b/>
          <w:bCs/>
          <w:kern w:val="2"/>
          <w:sz w:val="22"/>
          <w:szCs w:val="22"/>
          <w14:ligatures w14:val="standardContextual"/>
        </w:rPr>
      </w:pPr>
      <w:r w:rsidRPr="00950B9D">
        <w:rPr>
          <w:rFonts w:ascii="Georgia" w:eastAsia="Georgia" w:hAnsi="Georgia"/>
          <w:b/>
          <w:bCs/>
          <w:kern w:val="2"/>
          <w:sz w:val="22"/>
          <w:szCs w:val="22"/>
          <w14:ligatures w14:val="standardContextual"/>
        </w:rPr>
        <w:t xml:space="preserve">AFSNIT: </w:t>
      </w:r>
    </w:p>
    <w:p w14:paraId="64EFDEE7" w14:textId="77777777" w:rsidR="00950B9D" w:rsidRPr="00950B9D" w:rsidRDefault="00950B9D" w:rsidP="00950B9D">
      <w:pPr>
        <w:widowControl/>
        <w:spacing w:after="160" w:line="278" w:lineRule="auto"/>
        <w:rPr>
          <w:rFonts w:ascii="Georgia" w:eastAsia="Georgia" w:hAnsi="Georgia"/>
          <w:b/>
          <w:bCs/>
          <w:kern w:val="2"/>
          <w:sz w:val="22"/>
          <w:szCs w:val="22"/>
          <w14:ligatures w14:val="standardContextual"/>
        </w:rPr>
      </w:pPr>
      <w:r w:rsidRPr="00950B9D">
        <w:rPr>
          <w:rFonts w:ascii="Georgia" w:eastAsia="Georgia" w:hAnsi="Georgia"/>
          <w:b/>
          <w:bCs/>
          <w:kern w:val="2"/>
          <w:sz w:val="22"/>
          <w:szCs w:val="22"/>
          <w14:ligatures w14:val="standardContextual"/>
        </w:rPr>
        <w:t xml:space="preserve">VEJLEDER: </w:t>
      </w:r>
    </w:p>
    <w:p w14:paraId="61472925" w14:textId="77777777" w:rsidR="00950B9D" w:rsidRPr="00950B9D" w:rsidRDefault="00950B9D" w:rsidP="00950B9D">
      <w:pPr>
        <w:widowControl/>
        <w:spacing w:after="160" w:line="278" w:lineRule="auto"/>
        <w:rPr>
          <w:rFonts w:ascii="Georgia" w:eastAsia="Georgia" w:hAnsi="Georgia"/>
          <w:i/>
          <w:iCs/>
          <w:kern w:val="2"/>
          <w:sz w:val="22"/>
          <w:szCs w:val="22"/>
          <w14:ligatures w14:val="standardContextual"/>
        </w:rPr>
      </w:pPr>
      <w:r w:rsidRPr="00950B9D">
        <w:rPr>
          <w:rFonts w:ascii="Georgia" w:eastAsia="Georgia" w:hAnsi="Georgia"/>
          <w:i/>
          <w:iCs/>
          <w:kern w:val="2"/>
          <w:sz w:val="22"/>
          <w:szCs w:val="22"/>
          <w14:ligatures w14:val="standardContextual"/>
        </w:rPr>
        <w:t xml:space="preserve">Planen opbevares af uddannelseslægen og revideres løbende, men mindst hver 3. måned i samarbejde med vejleder. Uddannelsesplanen uploades i Uddannelseslæge.dk og sendes til UAO/sekretær i forbindelse med introsamtale og midtvejssamtale mhp. feedback og godkendelse.  </w:t>
      </w:r>
    </w:p>
    <w:p w14:paraId="0202597F" w14:textId="77777777" w:rsidR="00950B9D" w:rsidRPr="00950B9D" w:rsidRDefault="00950B9D" w:rsidP="00950B9D">
      <w:pPr>
        <w:widowControl/>
        <w:spacing w:after="160" w:line="278" w:lineRule="auto"/>
        <w:rPr>
          <w:rFonts w:ascii="Georgia" w:eastAsia="Georgia" w:hAnsi="Georgia"/>
          <w:i/>
          <w:iCs/>
          <w:kern w:val="2"/>
          <w:sz w:val="22"/>
          <w:szCs w:val="22"/>
          <w14:ligatures w14:val="standardContextual"/>
        </w:rPr>
      </w:pPr>
    </w:p>
    <w:tbl>
      <w:tblPr>
        <w:tblW w:w="9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96"/>
        <w:gridCol w:w="2127"/>
        <w:gridCol w:w="2126"/>
        <w:gridCol w:w="2410"/>
        <w:gridCol w:w="1239"/>
      </w:tblGrid>
      <w:tr w:rsidR="00950B9D" w:rsidRPr="00950B9D" w14:paraId="3FC756E2" w14:textId="77777777" w:rsidTr="004C2FCB">
        <w:trPr>
          <w:trHeight w:val="655"/>
          <w:tblHeader/>
        </w:trPr>
        <w:tc>
          <w:tcPr>
            <w:tcW w:w="1696" w:type="dxa"/>
            <w:tcBorders>
              <w:top w:val="single" w:sz="4" w:space="0" w:color="auto"/>
            </w:tcBorders>
          </w:tcPr>
          <w:p w14:paraId="2F300394" w14:textId="77777777" w:rsidR="00950B9D" w:rsidRPr="00950B9D" w:rsidRDefault="00950B9D" w:rsidP="00950B9D">
            <w:pPr>
              <w:widowControl/>
              <w:spacing w:after="160" w:line="278" w:lineRule="auto"/>
              <w:rPr>
                <w:rFonts w:ascii="Georgia" w:eastAsia="Georgia" w:hAnsi="Georgia"/>
                <w:b/>
                <w:bCs/>
                <w:kern w:val="2"/>
                <w:sz w:val="22"/>
                <w:szCs w:val="22"/>
                <w14:ligatures w14:val="standardContextual"/>
              </w:rPr>
            </w:pPr>
            <w:r w:rsidRPr="00950B9D">
              <w:rPr>
                <w:rFonts w:ascii="Georgia" w:eastAsia="Georgia" w:hAnsi="Georgia"/>
                <w:b/>
                <w:bCs/>
                <w:kern w:val="2"/>
                <w:sz w:val="22"/>
                <w:szCs w:val="22"/>
                <w14:ligatures w14:val="standardContextual"/>
              </w:rPr>
              <w:t>Kompetence</w:t>
            </w:r>
          </w:p>
        </w:tc>
        <w:tc>
          <w:tcPr>
            <w:tcW w:w="2127" w:type="dxa"/>
            <w:tcBorders>
              <w:top w:val="single" w:sz="4" w:space="0" w:color="auto"/>
            </w:tcBorders>
          </w:tcPr>
          <w:p w14:paraId="6005FF36" w14:textId="77777777" w:rsidR="00950B9D" w:rsidRPr="00950B9D" w:rsidRDefault="00950B9D" w:rsidP="00950B9D">
            <w:pPr>
              <w:widowControl/>
              <w:spacing w:after="160" w:line="278" w:lineRule="auto"/>
              <w:rPr>
                <w:rFonts w:ascii="Georgia" w:eastAsia="Georgia" w:hAnsi="Georgia"/>
                <w:b/>
                <w:bCs/>
                <w:kern w:val="2"/>
                <w:sz w:val="22"/>
                <w:szCs w:val="22"/>
                <w14:ligatures w14:val="standardContextual"/>
              </w:rPr>
            </w:pPr>
            <w:r w:rsidRPr="00950B9D">
              <w:rPr>
                <w:rFonts w:ascii="Georgia" w:eastAsia="Georgia" w:hAnsi="Georgia"/>
                <w:b/>
                <w:bCs/>
                <w:kern w:val="2"/>
                <w:sz w:val="22"/>
                <w:szCs w:val="22"/>
                <w14:ligatures w14:val="standardContextual"/>
              </w:rPr>
              <w:t>Emne</w:t>
            </w:r>
          </w:p>
        </w:tc>
        <w:tc>
          <w:tcPr>
            <w:tcW w:w="2126" w:type="dxa"/>
            <w:tcBorders>
              <w:top w:val="single" w:sz="4" w:space="0" w:color="auto"/>
            </w:tcBorders>
          </w:tcPr>
          <w:p w14:paraId="611C9F2B" w14:textId="77777777" w:rsidR="00950B9D" w:rsidRPr="00950B9D" w:rsidRDefault="00950B9D" w:rsidP="00950B9D">
            <w:pPr>
              <w:widowControl/>
              <w:spacing w:after="160" w:line="278" w:lineRule="auto"/>
              <w:rPr>
                <w:rFonts w:ascii="Georgia" w:eastAsia="Georgia" w:hAnsi="Georgia"/>
                <w:b/>
                <w:bCs/>
                <w:kern w:val="2"/>
                <w:sz w:val="22"/>
                <w:szCs w:val="22"/>
                <w14:ligatures w14:val="standardContextual"/>
              </w:rPr>
            </w:pPr>
            <w:r w:rsidRPr="00950B9D">
              <w:rPr>
                <w:rFonts w:ascii="Georgia" w:eastAsia="Georgia" w:hAnsi="Georgia"/>
                <w:b/>
                <w:bCs/>
                <w:kern w:val="2"/>
                <w:sz w:val="22"/>
                <w:szCs w:val="22"/>
                <w14:ligatures w14:val="standardContextual"/>
              </w:rPr>
              <w:t xml:space="preserve">Læringsmetode </w:t>
            </w:r>
          </w:p>
        </w:tc>
        <w:tc>
          <w:tcPr>
            <w:tcW w:w="2410" w:type="dxa"/>
            <w:tcBorders>
              <w:top w:val="single" w:sz="4" w:space="0" w:color="auto"/>
            </w:tcBorders>
          </w:tcPr>
          <w:p w14:paraId="22132BAF" w14:textId="77777777" w:rsidR="00950B9D" w:rsidRPr="00950B9D" w:rsidRDefault="00950B9D" w:rsidP="00950B9D">
            <w:pPr>
              <w:widowControl/>
              <w:spacing w:after="160" w:line="278" w:lineRule="auto"/>
              <w:rPr>
                <w:rFonts w:ascii="Georgia" w:eastAsia="Georgia" w:hAnsi="Georgia"/>
                <w:b/>
                <w:bCs/>
                <w:kern w:val="2"/>
                <w:sz w:val="22"/>
                <w:szCs w:val="22"/>
                <w14:ligatures w14:val="standardContextual"/>
              </w:rPr>
            </w:pPr>
            <w:r w:rsidRPr="00950B9D">
              <w:rPr>
                <w:rFonts w:ascii="Georgia" w:eastAsia="Georgia" w:hAnsi="Georgia"/>
                <w:b/>
                <w:bCs/>
                <w:kern w:val="2"/>
                <w:sz w:val="22"/>
                <w:szCs w:val="22"/>
                <w14:ligatures w14:val="standardContextual"/>
              </w:rPr>
              <w:t>Kompetence-vurderingsmetode</w:t>
            </w:r>
          </w:p>
        </w:tc>
        <w:tc>
          <w:tcPr>
            <w:tcW w:w="1239" w:type="dxa"/>
            <w:tcBorders>
              <w:top w:val="single" w:sz="4" w:space="0" w:color="auto"/>
            </w:tcBorders>
          </w:tcPr>
          <w:p w14:paraId="547FA41A" w14:textId="77777777" w:rsidR="00950B9D" w:rsidRPr="00950B9D" w:rsidRDefault="00950B9D" w:rsidP="00950B9D">
            <w:pPr>
              <w:widowControl/>
              <w:spacing w:after="160" w:line="278" w:lineRule="auto"/>
              <w:rPr>
                <w:rFonts w:ascii="Georgia" w:eastAsia="Georgia" w:hAnsi="Georgia"/>
                <w:b/>
                <w:bCs/>
                <w:kern w:val="2"/>
                <w:sz w:val="22"/>
                <w:szCs w:val="22"/>
                <w14:ligatures w14:val="standardContextual"/>
              </w:rPr>
            </w:pPr>
            <w:r w:rsidRPr="00950B9D">
              <w:rPr>
                <w:rFonts w:ascii="Georgia" w:eastAsia="Georgia" w:hAnsi="Georgia"/>
                <w:b/>
                <w:bCs/>
                <w:kern w:val="2"/>
                <w:sz w:val="22"/>
                <w:szCs w:val="22"/>
                <w14:ligatures w14:val="standardContextual"/>
              </w:rPr>
              <w:t xml:space="preserve">Dato </w:t>
            </w:r>
            <w:r w:rsidRPr="00950B9D">
              <w:rPr>
                <w:rFonts w:ascii="Georgia" w:eastAsia="Georgia" w:hAnsi="Georgia"/>
                <w:b/>
                <w:bCs/>
                <w:kern w:val="2"/>
                <w:sz w:val="22"/>
                <w:szCs w:val="22"/>
                <w14:ligatures w14:val="standardContextual"/>
              </w:rPr>
              <w:br/>
              <w:t>opnået</w:t>
            </w:r>
          </w:p>
        </w:tc>
      </w:tr>
      <w:tr w:rsidR="00950B9D" w:rsidRPr="00950B9D" w14:paraId="5EC961A8" w14:textId="77777777" w:rsidTr="004C2FCB">
        <w:trPr>
          <w:trHeight w:val="247"/>
        </w:trPr>
        <w:tc>
          <w:tcPr>
            <w:tcW w:w="1696" w:type="dxa"/>
          </w:tcPr>
          <w:p w14:paraId="5D5CE2FB" w14:textId="77777777" w:rsidR="00950B9D" w:rsidRPr="00950B9D" w:rsidRDefault="00950B9D" w:rsidP="00950B9D">
            <w:pPr>
              <w:widowControl/>
              <w:spacing w:after="160" w:line="278" w:lineRule="auto"/>
              <w:rPr>
                <w:rFonts w:ascii="Georgia" w:eastAsia="Georgia" w:hAnsi="Georgia"/>
                <w:kern w:val="2"/>
                <w:sz w:val="22"/>
                <w:szCs w:val="22"/>
                <w14:ligatures w14:val="standardContextual"/>
              </w:rPr>
            </w:pPr>
          </w:p>
        </w:tc>
        <w:tc>
          <w:tcPr>
            <w:tcW w:w="2127" w:type="dxa"/>
          </w:tcPr>
          <w:p w14:paraId="4F7CB0F1" w14:textId="77777777" w:rsidR="00950B9D" w:rsidRPr="00950B9D" w:rsidRDefault="00950B9D" w:rsidP="00950B9D">
            <w:pPr>
              <w:widowControl/>
              <w:spacing w:after="160" w:line="278" w:lineRule="auto"/>
              <w:rPr>
                <w:rFonts w:ascii="Georgia" w:eastAsia="Georgia" w:hAnsi="Georgia"/>
                <w:kern w:val="2"/>
                <w:sz w:val="22"/>
                <w:szCs w:val="22"/>
                <w14:ligatures w14:val="standardContextual"/>
              </w:rPr>
            </w:pPr>
          </w:p>
        </w:tc>
        <w:tc>
          <w:tcPr>
            <w:tcW w:w="2126" w:type="dxa"/>
          </w:tcPr>
          <w:p w14:paraId="7D9CEDC1" w14:textId="77777777" w:rsidR="00950B9D" w:rsidRPr="00950B9D" w:rsidRDefault="00950B9D" w:rsidP="00950B9D">
            <w:pPr>
              <w:widowControl/>
              <w:spacing w:after="160" w:line="278" w:lineRule="auto"/>
              <w:rPr>
                <w:rFonts w:ascii="Georgia" w:eastAsia="Georgia" w:hAnsi="Georgia"/>
                <w:kern w:val="2"/>
                <w:sz w:val="22"/>
                <w:szCs w:val="22"/>
                <w14:ligatures w14:val="standardContextual"/>
              </w:rPr>
            </w:pPr>
          </w:p>
        </w:tc>
        <w:tc>
          <w:tcPr>
            <w:tcW w:w="2410" w:type="dxa"/>
          </w:tcPr>
          <w:p w14:paraId="085A0E03" w14:textId="77777777" w:rsidR="00950B9D" w:rsidRPr="00950B9D" w:rsidRDefault="00950B9D" w:rsidP="00950B9D">
            <w:pPr>
              <w:widowControl/>
              <w:spacing w:after="160" w:line="278" w:lineRule="auto"/>
              <w:rPr>
                <w:rFonts w:ascii="Georgia" w:eastAsia="Georgia" w:hAnsi="Georgia"/>
                <w:kern w:val="2"/>
                <w:sz w:val="22"/>
                <w:szCs w:val="22"/>
                <w14:ligatures w14:val="standardContextual"/>
              </w:rPr>
            </w:pPr>
          </w:p>
        </w:tc>
        <w:tc>
          <w:tcPr>
            <w:tcW w:w="1239" w:type="dxa"/>
          </w:tcPr>
          <w:p w14:paraId="01D8372D" w14:textId="77777777" w:rsidR="00950B9D" w:rsidRPr="00950B9D" w:rsidRDefault="00950B9D" w:rsidP="00950B9D">
            <w:pPr>
              <w:widowControl/>
              <w:spacing w:after="160" w:line="278" w:lineRule="auto"/>
              <w:rPr>
                <w:rFonts w:ascii="Georgia" w:eastAsia="Georgia" w:hAnsi="Georgia"/>
                <w:kern w:val="2"/>
                <w:sz w:val="22"/>
                <w:szCs w:val="22"/>
                <w14:ligatures w14:val="standardContextual"/>
              </w:rPr>
            </w:pPr>
          </w:p>
        </w:tc>
      </w:tr>
      <w:tr w:rsidR="00950B9D" w:rsidRPr="00950B9D" w14:paraId="16A3D853" w14:textId="77777777" w:rsidTr="004C2FCB">
        <w:trPr>
          <w:trHeight w:val="247"/>
        </w:trPr>
        <w:tc>
          <w:tcPr>
            <w:tcW w:w="1696" w:type="dxa"/>
          </w:tcPr>
          <w:p w14:paraId="6EB45F98" w14:textId="77777777" w:rsidR="00950B9D" w:rsidRPr="00950B9D" w:rsidRDefault="00950B9D" w:rsidP="00950B9D">
            <w:pPr>
              <w:widowControl/>
              <w:spacing w:after="160" w:line="278" w:lineRule="auto"/>
              <w:rPr>
                <w:rFonts w:ascii="Georgia" w:eastAsia="Georgia" w:hAnsi="Georgia"/>
                <w:kern w:val="2"/>
                <w:sz w:val="22"/>
                <w:szCs w:val="22"/>
                <w14:ligatures w14:val="standardContextual"/>
              </w:rPr>
            </w:pPr>
          </w:p>
        </w:tc>
        <w:tc>
          <w:tcPr>
            <w:tcW w:w="2127" w:type="dxa"/>
          </w:tcPr>
          <w:p w14:paraId="18C43AD7" w14:textId="77777777" w:rsidR="00950B9D" w:rsidRPr="00950B9D" w:rsidRDefault="00950B9D" w:rsidP="00950B9D">
            <w:pPr>
              <w:widowControl/>
              <w:spacing w:after="160" w:line="278" w:lineRule="auto"/>
              <w:rPr>
                <w:rFonts w:ascii="Georgia" w:eastAsia="Georgia" w:hAnsi="Georgia"/>
                <w:kern w:val="2"/>
                <w:sz w:val="22"/>
                <w:szCs w:val="22"/>
                <w14:ligatures w14:val="standardContextual"/>
              </w:rPr>
            </w:pPr>
          </w:p>
        </w:tc>
        <w:tc>
          <w:tcPr>
            <w:tcW w:w="2126" w:type="dxa"/>
          </w:tcPr>
          <w:p w14:paraId="3B11FDE2" w14:textId="77777777" w:rsidR="00950B9D" w:rsidRPr="00950B9D" w:rsidRDefault="00950B9D" w:rsidP="00950B9D">
            <w:pPr>
              <w:widowControl/>
              <w:spacing w:after="160" w:line="278" w:lineRule="auto"/>
              <w:rPr>
                <w:rFonts w:ascii="Georgia" w:eastAsia="Georgia" w:hAnsi="Georgia"/>
                <w:kern w:val="2"/>
                <w:sz w:val="22"/>
                <w:szCs w:val="22"/>
                <w14:ligatures w14:val="standardContextual"/>
              </w:rPr>
            </w:pPr>
          </w:p>
        </w:tc>
        <w:tc>
          <w:tcPr>
            <w:tcW w:w="2410" w:type="dxa"/>
          </w:tcPr>
          <w:p w14:paraId="3C458E49" w14:textId="77777777" w:rsidR="00950B9D" w:rsidRPr="00950B9D" w:rsidRDefault="00950B9D" w:rsidP="00950B9D">
            <w:pPr>
              <w:widowControl/>
              <w:spacing w:after="160" w:line="278" w:lineRule="auto"/>
              <w:rPr>
                <w:rFonts w:ascii="Georgia" w:eastAsia="Georgia" w:hAnsi="Georgia"/>
                <w:kern w:val="2"/>
                <w:sz w:val="22"/>
                <w:szCs w:val="22"/>
                <w14:ligatures w14:val="standardContextual"/>
              </w:rPr>
            </w:pPr>
          </w:p>
        </w:tc>
        <w:tc>
          <w:tcPr>
            <w:tcW w:w="1239" w:type="dxa"/>
          </w:tcPr>
          <w:p w14:paraId="53704F6D" w14:textId="77777777" w:rsidR="00950B9D" w:rsidRPr="00950B9D" w:rsidRDefault="00950B9D" w:rsidP="00950B9D">
            <w:pPr>
              <w:widowControl/>
              <w:spacing w:after="160" w:line="278" w:lineRule="auto"/>
              <w:rPr>
                <w:rFonts w:ascii="Georgia" w:eastAsia="Georgia" w:hAnsi="Georgia"/>
                <w:kern w:val="2"/>
                <w:sz w:val="22"/>
                <w:szCs w:val="22"/>
                <w14:ligatures w14:val="standardContextual"/>
              </w:rPr>
            </w:pPr>
          </w:p>
        </w:tc>
      </w:tr>
      <w:tr w:rsidR="00950B9D" w:rsidRPr="00950B9D" w14:paraId="060DD056" w14:textId="77777777" w:rsidTr="004C2FCB">
        <w:trPr>
          <w:trHeight w:val="247"/>
        </w:trPr>
        <w:tc>
          <w:tcPr>
            <w:tcW w:w="1696" w:type="dxa"/>
          </w:tcPr>
          <w:p w14:paraId="26AEA5D2" w14:textId="77777777" w:rsidR="00950B9D" w:rsidRPr="00950B9D" w:rsidRDefault="00950B9D" w:rsidP="00950B9D">
            <w:pPr>
              <w:widowControl/>
              <w:spacing w:after="160" w:line="278" w:lineRule="auto"/>
              <w:rPr>
                <w:rFonts w:ascii="Georgia" w:eastAsia="Georgia" w:hAnsi="Georgia"/>
                <w:kern w:val="2"/>
                <w:sz w:val="22"/>
                <w:szCs w:val="22"/>
                <w14:ligatures w14:val="standardContextual"/>
              </w:rPr>
            </w:pPr>
          </w:p>
        </w:tc>
        <w:tc>
          <w:tcPr>
            <w:tcW w:w="2127" w:type="dxa"/>
          </w:tcPr>
          <w:p w14:paraId="151C2F93" w14:textId="77777777" w:rsidR="00950B9D" w:rsidRPr="00950B9D" w:rsidRDefault="00950B9D" w:rsidP="00950B9D">
            <w:pPr>
              <w:widowControl/>
              <w:spacing w:after="160" w:line="278" w:lineRule="auto"/>
              <w:rPr>
                <w:rFonts w:ascii="Georgia" w:eastAsia="Georgia" w:hAnsi="Georgia"/>
                <w:kern w:val="2"/>
                <w:sz w:val="22"/>
                <w:szCs w:val="22"/>
                <w14:ligatures w14:val="standardContextual"/>
              </w:rPr>
            </w:pPr>
          </w:p>
        </w:tc>
        <w:tc>
          <w:tcPr>
            <w:tcW w:w="2126" w:type="dxa"/>
          </w:tcPr>
          <w:p w14:paraId="7559DC69" w14:textId="77777777" w:rsidR="00950B9D" w:rsidRPr="00950B9D" w:rsidRDefault="00950B9D" w:rsidP="00950B9D">
            <w:pPr>
              <w:widowControl/>
              <w:spacing w:after="160" w:line="278" w:lineRule="auto"/>
              <w:rPr>
                <w:rFonts w:ascii="Georgia" w:eastAsia="Georgia" w:hAnsi="Georgia"/>
                <w:kern w:val="2"/>
                <w:sz w:val="22"/>
                <w:szCs w:val="22"/>
                <w14:ligatures w14:val="standardContextual"/>
              </w:rPr>
            </w:pPr>
          </w:p>
        </w:tc>
        <w:tc>
          <w:tcPr>
            <w:tcW w:w="2410" w:type="dxa"/>
          </w:tcPr>
          <w:p w14:paraId="1369A953" w14:textId="77777777" w:rsidR="00950B9D" w:rsidRPr="00950B9D" w:rsidRDefault="00950B9D" w:rsidP="00950B9D">
            <w:pPr>
              <w:widowControl/>
              <w:spacing w:after="160" w:line="278" w:lineRule="auto"/>
              <w:rPr>
                <w:rFonts w:ascii="Georgia" w:eastAsia="Georgia" w:hAnsi="Georgia"/>
                <w:kern w:val="2"/>
                <w:sz w:val="22"/>
                <w:szCs w:val="22"/>
                <w14:ligatures w14:val="standardContextual"/>
              </w:rPr>
            </w:pPr>
          </w:p>
        </w:tc>
        <w:tc>
          <w:tcPr>
            <w:tcW w:w="1239" w:type="dxa"/>
          </w:tcPr>
          <w:p w14:paraId="57918E52" w14:textId="77777777" w:rsidR="00950B9D" w:rsidRPr="00950B9D" w:rsidRDefault="00950B9D" w:rsidP="00950B9D">
            <w:pPr>
              <w:widowControl/>
              <w:spacing w:after="160" w:line="278" w:lineRule="auto"/>
              <w:rPr>
                <w:rFonts w:ascii="Georgia" w:eastAsia="Georgia" w:hAnsi="Georgia"/>
                <w:kern w:val="2"/>
                <w:sz w:val="22"/>
                <w:szCs w:val="22"/>
                <w14:ligatures w14:val="standardContextual"/>
              </w:rPr>
            </w:pPr>
          </w:p>
        </w:tc>
      </w:tr>
      <w:tr w:rsidR="00950B9D" w:rsidRPr="00950B9D" w14:paraId="543167C5" w14:textId="77777777" w:rsidTr="004C2FCB">
        <w:trPr>
          <w:trHeight w:val="247"/>
        </w:trPr>
        <w:tc>
          <w:tcPr>
            <w:tcW w:w="1696" w:type="dxa"/>
          </w:tcPr>
          <w:p w14:paraId="5AFE1FF9" w14:textId="77777777" w:rsidR="00950B9D" w:rsidRPr="00950B9D" w:rsidRDefault="00950B9D" w:rsidP="00950B9D">
            <w:pPr>
              <w:widowControl/>
              <w:spacing w:after="160" w:line="278" w:lineRule="auto"/>
              <w:rPr>
                <w:rFonts w:ascii="Georgia" w:eastAsia="Georgia" w:hAnsi="Georgia"/>
                <w:kern w:val="2"/>
                <w:sz w:val="22"/>
                <w:szCs w:val="22"/>
                <w14:ligatures w14:val="standardContextual"/>
              </w:rPr>
            </w:pPr>
          </w:p>
        </w:tc>
        <w:tc>
          <w:tcPr>
            <w:tcW w:w="2127" w:type="dxa"/>
          </w:tcPr>
          <w:p w14:paraId="621D7E27" w14:textId="77777777" w:rsidR="00950B9D" w:rsidRPr="00950B9D" w:rsidRDefault="00950B9D" w:rsidP="00950B9D">
            <w:pPr>
              <w:widowControl/>
              <w:spacing w:after="160" w:line="278" w:lineRule="auto"/>
              <w:rPr>
                <w:rFonts w:ascii="Georgia" w:eastAsia="Georgia" w:hAnsi="Georgia"/>
                <w:kern w:val="2"/>
                <w:sz w:val="22"/>
                <w:szCs w:val="22"/>
                <w14:ligatures w14:val="standardContextual"/>
              </w:rPr>
            </w:pPr>
          </w:p>
        </w:tc>
        <w:tc>
          <w:tcPr>
            <w:tcW w:w="2126" w:type="dxa"/>
          </w:tcPr>
          <w:p w14:paraId="207D912F" w14:textId="77777777" w:rsidR="00950B9D" w:rsidRPr="00950B9D" w:rsidRDefault="00950B9D" w:rsidP="00950B9D">
            <w:pPr>
              <w:widowControl/>
              <w:spacing w:after="160" w:line="278" w:lineRule="auto"/>
              <w:rPr>
                <w:rFonts w:ascii="Georgia" w:eastAsia="Georgia" w:hAnsi="Georgia"/>
                <w:kern w:val="2"/>
                <w:sz w:val="22"/>
                <w:szCs w:val="22"/>
                <w14:ligatures w14:val="standardContextual"/>
              </w:rPr>
            </w:pPr>
          </w:p>
        </w:tc>
        <w:tc>
          <w:tcPr>
            <w:tcW w:w="2410" w:type="dxa"/>
          </w:tcPr>
          <w:p w14:paraId="0C378AF3" w14:textId="77777777" w:rsidR="00950B9D" w:rsidRPr="00950B9D" w:rsidRDefault="00950B9D" w:rsidP="00950B9D">
            <w:pPr>
              <w:widowControl/>
              <w:spacing w:after="160" w:line="278" w:lineRule="auto"/>
              <w:rPr>
                <w:rFonts w:ascii="Georgia" w:eastAsia="Georgia" w:hAnsi="Georgia"/>
                <w:kern w:val="2"/>
                <w:sz w:val="22"/>
                <w:szCs w:val="22"/>
                <w14:ligatures w14:val="standardContextual"/>
              </w:rPr>
            </w:pPr>
          </w:p>
        </w:tc>
        <w:tc>
          <w:tcPr>
            <w:tcW w:w="1239" w:type="dxa"/>
          </w:tcPr>
          <w:p w14:paraId="49DA3BB5" w14:textId="77777777" w:rsidR="00950B9D" w:rsidRPr="00950B9D" w:rsidRDefault="00950B9D" w:rsidP="00950B9D">
            <w:pPr>
              <w:widowControl/>
              <w:spacing w:after="160" w:line="278" w:lineRule="auto"/>
              <w:rPr>
                <w:rFonts w:ascii="Georgia" w:eastAsia="Georgia" w:hAnsi="Georgia"/>
                <w:kern w:val="2"/>
                <w:sz w:val="22"/>
                <w:szCs w:val="22"/>
                <w14:ligatures w14:val="standardContextual"/>
              </w:rPr>
            </w:pPr>
          </w:p>
        </w:tc>
      </w:tr>
      <w:tr w:rsidR="00950B9D" w:rsidRPr="00950B9D" w14:paraId="36B57D64" w14:textId="77777777" w:rsidTr="004C2FCB">
        <w:trPr>
          <w:trHeight w:val="247"/>
        </w:trPr>
        <w:tc>
          <w:tcPr>
            <w:tcW w:w="1696" w:type="dxa"/>
          </w:tcPr>
          <w:p w14:paraId="0666C251" w14:textId="77777777" w:rsidR="00950B9D" w:rsidRPr="00950B9D" w:rsidRDefault="00950B9D" w:rsidP="00950B9D">
            <w:pPr>
              <w:widowControl/>
              <w:spacing w:after="160" w:line="278" w:lineRule="auto"/>
              <w:rPr>
                <w:rFonts w:ascii="Georgia" w:eastAsia="Georgia" w:hAnsi="Georgia"/>
                <w:kern w:val="2"/>
                <w:sz w:val="22"/>
                <w:szCs w:val="22"/>
                <w14:ligatures w14:val="standardContextual"/>
              </w:rPr>
            </w:pPr>
          </w:p>
        </w:tc>
        <w:tc>
          <w:tcPr>
            <w:tcW w:w="2127" w:type="dxa"/>
          </w:tcPr>
          <w:p w14:paraId="2F39576C" w14:textId="77777777" w:rsidR="00950B9D" w:rsidRPr="00950B9D" w:rsidRDefault="00950B9D" w:rsidP="00950B9D">
            <w:pPr>
              <w:widowControl/>
              <w:spacing w:after="160" w:line="278" w:lineRule="auto"/>
              <w:rPr>
                <w:rFonts w:ascii="Georgia" w:eastAsia="Georgia" w:hAnsi="Georgia"/>
                <w:kern w:val="2"/>
                <w:sz w:val="22"/>
                <w:szCs w:val="22"/>
                <w14:ligatures w14:val="standardContextual"/>
              </w:rPr>
            </w:pPr>
          </w:p>
        </w:tc>
        <w:tc>
          <w:tcPr>
            <w:tcW w:w="2126" w:type="dxa"/>
          </w:tcPr>
          <w:p w14:paraId="45DB9457" w14:textId="77777777" w:rsidR="00950B9D" w:rsidRPr="00950B9D" w:rsidRDefault="00950B9D" w:rsidP="00950B9D">
            <w:pPr>
              <w:widowControl/>
              <w:spacing w:after="160" w:line="278" w:lineRule="auto"/>
              <w:rPr>
                <w:rFonts w:ascii="Georgia" w:eastAsia="Georgia" w:hAnsi="Georgia"/>
                <w:kern w:val="2"/>
                <w:sz w:val="22"/>
                <w:szCs w:val="22"/>
                <w14:ligatures w14:val="standardContextual"/>
              </w:rPr>
            </w:pPr>
          </w:p>
        </w:tc>
        <w:tc>
          <w:tcPr>
            <w:tcW w:w="2410" w:type="dxa"/>
          </w:tcPr>
          <w:p w14:paraId="13D699BC" w14:textId="77777777" w:rsidR="00950B9D" w:rsidRPr="00950B9D" w:rsidRDefault="00950B9D" w:rsidP="00950B9D">
            <w:pPr>
              <w:widowControl/>
              <w:spacing w:after="160" w:line="278" w:lineRule="auto"/>
              <w:rPr>
                <w:rFonts w:ascii="Georgia" w:eastAsia="Georgia" w:hAnsi="Georgia"/>
                <w:kern w:val="2"/>
                <w:sz w:val="22"/>
                <w:szCs w:val="22"/>
                <w14:ligatures w14:val="standardContextual"/>
              </w:rPr>
            </w:pPr>
          </w:p>
        </w:tc>
        <w:tc>
          <w:tcPr>
            <w:tcW w:w="1239" w:type="dxa"/>
          </w:tcPr>
          <w:p w14:paraId="2AD489C1" w14:textId="77777777" w:rsidR="00950B9D" w:rsidRPr="00950B9D" w:rsidRDefault="00950B9D" w:rsidP="00950B9D">
            <w:pPr>
              <w:widowControl/>
              <w:spacing w:after="160" w:line="278" w:lineRule="auto"/>
              <w:rPr>
                <w:rFonts w:ascii="Georgia" w:eastAsia="Georgia" w:hAnsi="Georgia"/>
                <w:kern w:val="2"/>
                <w:sz w:val="22"/>
                <w:szCs w:val="22"/>
                <w14:ligatures w14:val="standardContextual"/>
              </w:rPr>
            </w:pPr>
          </w:p>
        </w:tc>
      </w:tr>
      <w:tr w:rsidR="00950B9D" w:rsidRPr="00950B9D" w14:paraId="1F8BFE1F" w14:textId="77777777" w:rsidTr="004C2FCB">
        <w:trPr>
          <w:trHeight w:val="247"/>
        </w:trPr>
        <w:tc>
          <w:tcPr>
            <w:tcW w:w="1696" w:type="dxa"/>
          </w:tcPr>
          <w:p w14:paraId="6B983BB8" w14:textId="77777777" w:rsidR="00950B9D" w:rsidRPr="00950B9D" w:rsidRDefault="00950B9D" w:rsidP="00950B9D">
            <w:pPr>
              <w:widowControl/>
              <w:spacing w:after="160" w:line="278" w:lineRule="auto"/>
              <w:rPr>
                <w:rFonts w:ascii="Georgia" w:eastAsia="Georgia" w:hAnsi="Georgia"/>
                <w:kern w:val="2"/>
                <w:sz w:val="22"/>
                <w:szCs w:val="22"/>
                <w14:ligatures w14:val="standardContextual"/>
              </w:rPr>
            </w:pPr>
          </w:p>
        </w:tc>
        <w:tc>
          <w:tcPr>
            <w:tcW w:w="2127" w:type="dxa"/>
          </w:tcPr>
          <w:p w14:paraId="4A37EC3E" w14:textId="77777777" w:rsidR="00950B9D" w:rsidRPr="00950B9D" w:rsidRDefault="00950B9D" w:rsidP="00950B9D">
            <w:pPr>
              <w:widowControl/>
              <w:spacing w:after="160" w:line="278" w:lineRule="auto"/>
              <w:rPr>
                <w:rFonts w:ascii="Georgia" w:eastAsia="Georgia" w:hAnsi="Georgia"/>
                <w:kern w:val="2"/>
                <w:sz w:val="22"/>
                <w:szCs w:val="22"/>
                <w14:ligatures w14:val="standardContextual"/>
              </w:rPr>
            </w:pPr>
          </w:p>
        </w:tc>
        <w:tc>
          <w:tcPr>
            <w:tcW w:w="2126" w:type="dxa"/>
          </w:tcPr>
          <w:p w14:paraId="5E6EDDAA" w14:textId="77777777" w:rsidR="00950B9D" w:rsidRPr="00950B9D" w:rsidRDefault="00950B9D" w:rsidP="00950B9D">
            <w:pPr>
              <w:widowControl/>
              <w:spacing w:after="160" w:line="278" w:lineRule="auto"/>
              <w:rPr>
                <w:rFonts w:ascii="Georgia" w:eastAsia="Georgia" w:hAnsi="Georgia"/>
                <w:kern w:val="2"/>
                <w:sz w:val="22"/>
                <w:szCs w:val="22"/>
                <w14:ligatures w14:val="standardContextual"/>
              </w:rPr>
            </w:pPr>
          </w:p>
        </w:tc>
        <w:tc>
          <w:tcPr>
            <w:tcW w:w="2410" w:type="dxa"/>
          </w:tcPr>
          <w:p w14:paraId="5E3AA61C" w14:textId="77777777" w:rsidR="00950B9D" w:rsidRPr="00950B9D" w:rsidRDefault="00950B9D" w:rsidP="00950B9D">
            <w:pPr>
              <w:widowControl/>
              <w:spacing w:after="160" w:line="278" w:lineRule="auto"/>
              <w:rPr>
                <w:rFonts w:ascii="Georgia" w:eastAsia="Georgia" w:hAnsi="Georgia"/>
                <w:kern w:val="2"/>
                <w:sz w:val="22"/>
                <w:szCs w:val="22"/>
                <w14:ligatures w14:val="standardContextual"/>
              </w:rPr>
            </w:pPr>
          </w:p>
        </w:tc>
        <w:tc>
          <w:tcPr>
            <w:tcW w:w="1239" w:type="dxa"/>
          </w:tcPr>
          <w:p w14:paraId="0B037AD5" w14:textId="77777777" w:rsidR="00950B9D" w:rsidRPr="00950B9D" w:rsidRDefault="00950B9D" w:rsidP="00950B9D">
            <w:pPr>
              <w:widowControl/>
              <w:spacing w:after="160" w:line="278" w:lineRule="auto"/>
              <w:rPr>
                <w:rFonts w:ascii="Georgia" w:eastAsia="Georgia" w:hAnsi="Georgia"/>
                <w:kern w:val="2"/>
                <w:sz w:val="22"/>
                <w:szCs w:val="22"/>
                <w14:ligatures w14:val="standardContextual"/>
              </w:rPr>
            </w:pPr>
          </w:p>
        </w:tc>
      </w:tr>
    </w:tbl>
    <w:p w14:paraId="58A09C57" w14:textId="77777777" w:rsidR="00950B9D" w:rsidRPr="00950B9D" w:rsidRDefault="00950B9D" w:rsidP="00950B9D">
      <w:pPr>
        <w:widowControl/>
        <w:spacing w:after="160" w:line="278" w:lineRule="auto"/>
        <w:rPr>
          <w:rFonts w:ascii="Georgia" w:eastAsia="Georgia" w:hAnsi="Georgia"/>
          <w:kern w:val="2"/>
          <w:sz w:val="22"/>
          <w:szCs w:val="22"/>
          <w14:ligatures w14:val="standardContextual"/>
        </w:rPr>
      </w:pPr>
    </w:p>
    <w:p w14:paraId="249A8E79" w14:textId="77777777" w:rsidR="00950B9D" w:rsidRPr="00950B9D" w:rsidRDefault="00950B9D" w:rsidP="00950B9D">
      <w:pPr>
        <w:widowControl/>
        <w:spacing w:after="160" w:line="278" w:lineRule="auto"/>
        <w:rPr>
          <w:rFonts w:ascii="Georgia" w:eastAsia="Georgia" w:hAnsi="Georgia"/>
          <w:kern w:val="2"/>
          <w:sz w:val="22"/>
          <w:szCs w:val="22"/>
          <w14:ligatures w14:val="standardContextual"/>
        </w:rPr>
      </w:pPr>
      <w:r w:rsidRPr="00950B9D">
        <w:rPr>
          <w:rFonts w:ascii="Georgia" w:eastAsia="Georgia" w:hAnsi="Georgia"/>
          <w:kern w:val="2"/>
          <w:sz w:val="22"/>
          <w:szCs w:val="22"/>
          <w14:ligatures w14:val="standardContextual"/>
        </w:rPr>
        <w:t>Derudover i løbet af uddannelsesåret opnå erfaring med:</w:t>
      </w:r>
    </w:p>
    <w:tbl>
      <w:tblPr>
        <w:tblW w:w="96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5"/>
        <w:gridCol w:w="2692"/>
        <w:gridCol w:w="3230"/>
        <w:gridCol w:w="1211"/>
      </w:tblGrid>
      <w:tr w:rsidR="00950B9D" w:rsidRPr="00950B9D" w14:paraId="061513C4" w14:textId="77777777" w:rsidTr="004C2FCB">
        <w:trPr>
          <w:trHeight w:val="745"/>
          <w:tblHeader/>
        </w:trPr>
        <w:tc>
          <w:tcPr>
            <w:tcW w:w="2525" w:type="dxa"/>
          </w:tcPr>
          <w:p w14:paraId="58587BC4" w14:textId="77777777" w:rsidR="00950B9D" w:rsidRPr="00950B9D" w:rsidRDefault="00950B9D" w:rsidP="00950B9D">
            <w:pPr>
              <w:widowControl/>
              <w:spacing w:after="160" w:line="278" w:lineRule="auto"/>
              <w:rPr>
                <w:rFonts w:ascii="Georgia" w:eastAsia="Georgia" w:hAnsi="Georgia"/>
                <w:kern w:val="2"/>
                <w:sz w:val="22"/>
                <w:szCs w:val="22"/>
                <w14:ligatures w14:val="standardContextual"/>
              </w:rPr>
            </w:pPr>
            <w:r w:rsidRPr="00950B9D">
              <w:rPr>
                <w:rFonts w:ascii="Georgia" w:eastAsia="Georgia" w:hAnsi="Georgia"/>
                <w:b/>
                <w:bCs/>
                <w:kern w:val="2"/>
                <w:sz w:val="22"/>
                <w:szCs w:val="22"/>
                <w14:ligatures w14:val="standardContextual"/>
              </w:rPr>
              <w:t xml:space="preserve">Funktion/læge-rolle/opgave </w:t>
            </w:r>
          </w:p>
        </w:tc>
        <w:tc>
          <w:tcPr>
            <w:tcW w:w="2692" w:type="dxa"/>
          </w:tcPr>
          <w:p w14:paraId="5590F6CD" w14:textId="77777777" w:rsidR="00950B9D" w:rsidRPr="00950B9D" w:rsidRDefault="00950B9D" w:rsidP="00950B9D">
            <w:pPr>
              <w:widowControl/>
              <w:spacing w:after="160" w:line="278" w:lineRule="auto"/>
              <w:rPr>
                <w:rFonts w:ascii="Georgia" w:eastAsia="Georgia" w:hAnsi="Georgia"/>
                <w:kern w:val="2"/>
                <w:sz w:val="22"/>
                <w:szCs w:val="22"/>
                <w14:ligatures w14:val="standardContextual"/>
              </w:rPr>
            </w:pPr>
            <w:r w:rsidRPr="00950B9D">
              <w:rPr>
                <w:rFonts w:ascii="Georgia" w:eastAsia="Georgia" w:hAnsi="Georgia"/>
                <w:b/>
                <w:bCs/>
                <w:kern w:val="2"/>
                <w:sz w:val="22"/>
                <w:szCs w:val="22"/>
                <w14:ligatures w14:val="standardContextual"/>
              </w:rPr>
              <w:t xml:space="preserve">Læringsmetode </w:t>
            </w:r>
          </w:p>
        </w:tc>
        <w:tc>
          <w:tcPr>
            <w:tcW w:w="3230" w:type="dxa"/>
          </w:tcPr>
          <w:p w14:paraId="35590631" w14:textId="77777777" w:rsidR="00950B9D" w:rsidRPr="00950B9D" w:rsidRDefault="00950B9D" w:rsidP="00950B9D">
            <w:pPr>
              <w:widowControl/>
              <w:spacing w:after="160" w:line="278" w:lineRule="auto"/>
              <w:rPr>
                <w:rFonts w:ascii="Georgia" w:eastAsia="Georgia" w:hAnsi="Georgia"/>
                <w:kern w:val="2"/>
                <w:sz w:val="22"/>
                <w:szCs w:val="22"/>
                <w14:ligatures w14:val="standardContextual"/>
              </w:rPr>
            </w:pPr>
            <w:r w:rsidRPr="00950B9D">
              <w:rPr>
                <w:rFonts w:ascii="Georgia" w:eastAsia="Georgia" w:hAnsi="Georgia"/>
                <w:b/>
                <w:bCs/>
                <w:kern w:val="2"/>
                <w:sz w:val="22"/>
                <w:szCs w:val="22"/>
                <w14:ligatures w14:val="standardContextual"/>
              </w:rPr>
              <w:t xml:space="preserve">Kompetence- vurderingsmetode </w:t>
            </w:r>
          </w:p>
        </w:tc>
        <w:tc>
          <w:tcPr>
            <w:tcW w:w="1211" w:type="dxa"/>
          </w:tcPr>
          <w:p w14:paraId="334F58F9" w14:textId="77777777" w:rsidR="00950B9D" w:rsidRPr="00950B9D" w:rsidRDefault="00950B9D" w:rsidP="00950B9D">
            <w:pPr>
              <w:widowControl/>
              <w:spacing w:after="160" w:line="278" w:lineRule="auto"/>
              <w:rPr>
                <w:rFonts w:ascii="Georgia" w:eastAsia="Georgia" w:hAnsi="Georgia"/>
                <w:kern w:val="2"/>
                <w:sz w:val="22"/>
                <w:szCs w:val="22"/>
                <w14:ligatures w14:val="standardContextual"/>
              </w:rPr>
            </w:pPr>
            <w:r w:rsidRPr="00950B9D">
              <w:rPr>
                <w:rFonts w:ascii="Georgia" w:eastAsia="Georgia" w:hAnsi="Georgia"/>
                <w:b/>
                <w:bCs/>
                <w:kern w:val="2"/>
                <w:sz w:val="22"/>
                <w:szCs w:val="22"/>
                <w14:ligatures w14:val="standardContextual"/>
              </w:rPr>
              <w:t xml:space="preserve">Dato </w:t>
            </w:r>
          </w:p>
        </w:tc>
      </w:tr>
      <w:tr w:rsidR="00950B9D" w:rsidRPr="00950B9D" w14:paraId="308C3B68" w14:textId="77777777" w:rsidTr="004C2FCB">
        <w:trPr>
          <w:trHeight w:val="234"/>
        </w:trPr>
        <w:tc>
          <w:tcPr>
            <w:tcW w:w="2525" w:type="dxa"/>
          </w:tcPr>
          <w:p w14:paraId="71A3E85E" w14:textId="77777777" w:rsidR="00950B9D" w:rsidRPr="00950B9D" w:rsidRDefault="00950B9D" w:rsidP="00950B9D">
            <w:pPr>
              <w:widowControl/>
              <w:spacing w:after="160" w:line="278" w:lineRule="auto"/>
              <w:rPr>
                <w:rFonts w:ascii="Georgia" w:eastAsia="Georgia" w:hAnsi="Georgia"/>
                <w:kern w:val="2"/>
                <w:sz w:val="22"/>
                <w:szCs w:val="22"/>
                <w14:ligatures w14:val="standardContextual"/>
              </w:rPr>
            </w:pPr>
          </w:p>
        </w:tc>
        <w:tc>
          <w:tcPr>
            <w:tcW w:w="2692" w:type="dxa"/>
          </w:tcPr>
          <w:p w14:paraId="381657C2" w14:textId="77777777" w:rsidR="00950B9D" w:rsidRPr="00950B9D" w:rsidRDefault="00950B9D" w:rsidP="00950B9D">
            <w:pPr>
              <w:widowControl/>
              <w:spacing w:after="160" w:line="278" w:lineRule="auto"/>
              <w:rPr>
                <w:rFonts w:ascii="Georgia" w:eastAsia="Georgia" w:hAnsi="Georgia"/>
                <w:kern w:val="2"/>
                <w:sz w:val="22"/>
                <w:szCs w:val="22"/>
                <w14:ligatures w14:val="standardContextual"/>
              </w:rPr>
            </w:pPr>
          </w:p>
        </w:tc>
        <w:tc>
          <w:tcPr>
            <w:tcW w:w="3230" w:type="dxa"/>
          </w:tcPr>
          <w:p w14:paraId="4C317FD3" w14:textId="77777777" w:rsidR="00950B9D" w:rsidRPr="00950B9D" w:rsidRDefault="00950B9D" w:rsidP="00950B9D">
            <w:pPr>
              <w:widowControl/>
              <w:spacing w:after="160" w:line="278" w:lineRule="auto"/>
              <w:rPr>
                <w:rFonts w:ascii="Georgia" w:eastAsia="Georgia" w:hAnsi="Georgia"/>
                <w:kern w:val="2"/>
                <w:sz w:val="22"/>
                <w:szCs w:val="22"/>
                <w14:ligatures w14:val="standardContextual"/>
              </w:rPr>
            </w:pPr>
          </w:p>
        </w:tc>
        <w:tc>
          <w:tcPr>
            <w:tcW w:w="1211" w:type="dxa"/>
          </w:tcPr>
          <w:p w14:paraId="22018D08" w14:textId="77777777" w:rsidR="00950B9D" w:rsidRPr="00950B9D" w:rsidRDefault="00950B9D" w:rsidP="00950B9D">
            <w:pPr>
              <w:widowControl/>
              <w:spacing w:after="160" w:line="278" w:lineRule="auto"/>
              <w:rPr>
                <w:rFonts w:ascii="Georgia" w:eastAsia="Georgia" w:hAnsi="Georgia"/>
                <w:kern w:val="2"/>
                <w:sz w:val="22"/>
                <w:szCs w:val="22"/>
                <w14:ligatures w14:val="standardContextual"/>
              </w:rPr>
            </w:pPr>
          </w:p>
        </w:tc>
      </w:tr>
      <w:tr w:rsidR="00950B9D" w:rsidRPr="00950B9D" w14:paraId="3222B9BE" w14:textId="77777777" w:rsidTr="004C2FCB">
        <w:trPr>
          <w:trHeight w:val="234"/>
        </w:trPr>
        <w:tc>
          <w:tcPr>
            <w:tcW w:w="2525" w:type="dxa"/>
          </w:tcPr>
          <w:p w14:paraId="0ECFD3E9" w14:textId="77777777" w:rsidR="00950B9D" w:rsidRPr="00950B9D" w:rsidRDefault="00950B9D" w:rsidP="00950B9D">
            <w:pPr>
              <w:widowControl/>
              <w:spacing w:after="160" w:line="278" w:lineRule="auto"/>
              <w:rPr>
                <w:rFonts w:ascii="Georgia" w:eastAsia="Georgia" w:hAnsi="Georgia"/>
                <w:kern w:val="2"/>
                <w:sz w:val="22"/>
                <w:szCs w:val="22"/>
                <w14:ligatures w14:val="standardContextual"/>
              </w:rPr>
            </w:pPr>
          </w:p>
        </w:tc>
        <w:tc>
          <w:tcPr>
            <w:tcW w:w="2692" w:type="dxa"/>
          </w:tcPr>
          <w:p w14:paraId="56013DED" w14:textId="77777777" w:rsidR="00950B9D" w:rsidRPr="00950B9D" w:rsidRDefault="00950B9D" w:rsidP="00950B9D">
            <w:pPr>
              <w:widowControl/>
              <w:spacing w:after="160" w:line="278" w:lineRule="auto"/>
              <w:rPr>
                <w:rFonts w:ascii="Georgia" w:eastAsia="Georgia" w:hAnsi="Georgia"/>
                <w:kern w:val="2"/>
                <w:sz w:val="22"/>
                <w:szCs w:val="22"/>
                <w14:ligatures w14:val="standardContextual"/>
              </w:rPr>
            </w:pPr>
          </w:p>
        </w:tc>
        <w:tc>
          <w:tcPr>
            <w:tcW w:w="3230" w:type="dxa"/>
          </w:tcPr>
          <w:p w14:paraId="08B1945A" w14:textId="77777777" w:rsidR="00950B9D" w:rsidRPr="00950B9D" w:rsidRDefault="00950B9D" w:rsidP="00950B9D">
            <w:pPr>
              <w:widowControl/>
              <w:spacing w:after="160" w:line="278" w:lineRule="auto"/>
              <w:rPr>
                <w:rFonts w:ascii="Georgia" w:eastAsia="Georgia" w:hAnsi="Georgia"/>
                <w:kern w:val="2"/>
                <w:sz w:val="22"/>
                <w:szCs w:val="22"/>
                <w14:ligatures w14:val="standardContextual"/>
              </w:rPr>
            </w:pPr>
          </w:p>
        </w:tc>
        <w:tc>
          <w:tcPr>
            <w:tcW w:w="1211" w:type="dxa"/>
          </w:tcPr>
          <w:p w14:paraId="1F94FFB6" w14:textId="77777777" w:rsidR="00950B9D" w:rsidRPr="00950B9D" w:rsidRDefault="00950B9D" w:rsidP="00950B9D">
            <w:pPr>
              <w:widowControl/>
              <w:spacing w:after="160" w:line="278" w:lineRule="auto"/>
              <w:rPr>
                <w:rFonts w:ascii="Georgia" w:eastAsia="Georgia" w:hAnsi="Georgia"/>
                <w:kern w:val="2"/>
                <w:sz w:val="22"/>
                <w:szCs w:val="22"/>
                <w14:ligatures w14:val="standardContextual"/>
              </w:rPr>
            </w:pPr>
          </w:p>
        </w:tc>
      </w:tr>
      <w:tr w:rsidR="00950B9D" w:rsidRPr="00950B9D" w14:paraId="19A70C1D" w14:textId="77777777" w:rsidTr="004C2FCB">
        <w:trPr>
          <w:trHeight w:val="234"/>
        </w:trPr>
        <w:tc>
          <w:tcPr>
            <w:tcW w:w="2525" w:type="dxa"/>
          </w:tcPr>
          <w:p w14:paraId="793C7294" w14:textId="77777777" w:rsidR="00950B9D" w:rsidRPr="00950B9D" w:rsidRDefault="00950B9D" w:rsidP="00950B9D">
            <w:pPr>
              <w:widowControl/>
              <w:spacing w:after="160" w:line="278" w:lineRule="auto"/>
              <w:rPr>
                <w:rFonts w:ascii="Georgia" w:eastAsia="Georgia" w:hAnsi="Georgia"/>
                <w:kern w:val="2"/>
                <w:sz w:val="22"/>
                <w:szCs w:val="22"/>
                <w14:ligatures w14:val="standardContextual"/>
              </w:rPr>
            </w:pPr>
          </w:p>
        </w:tc>
        <w:tc>
          <w:tcPr>
            <w:tcW w:w="2692" w:type="dxa"/>
          </w:tcPr>
          <w:p w14:paraId="1F049FB0" w14:textId="77777777" w:rsidR="00950B9D" w:rsidRPr="00950B9D" w:rsidRDefault="00950B9D" w:rsidP="00950B9D">
            <w:pPr>
              <w:widowControl/>
              <w:spacing w:after="160" w:line="278" w:lineRule="auto"/>
              <w:rPr>
                <w:rFonts w:ascii="Georgia" w:eastAsia="Georgia" w:hAnsi="Georgia"/>
                <w:kern w:val="2"/>
                <w:sz w:val="22"/>
                <w:szCs w:val="22"/>
                <w14:ligatures w14:val="standardContextual"/>
              </w:rPr>
            </w:pPr>
          </w:p>
        </w:tc>
        <w:tc>
          <w:tcPr>
            <w:tcW w:w="3230" w:type="dxa"/>
          </w:tcPr>
          <w:p w14:paraId="0F6EE999" w14:textId="77777777" w:rsidR="00950B9D" w:rsidRPr="00950B9D" w:rsidRDefault="00950B9D" w:rsidP="00950B9D">
            <w:pPr>
              <w:widowControl/>
              <w:spacing w:after="160" w:line="278" w:lineRule="auto"/>
              <w:rPr>
                <w:rFonts w:ascii="Georgia" w:eastAsia="Georgia" w:hAnsi="Georgia"/>
                <w:kern w:val="2"/>
                <w:sz w:val="22"/>
                <w:szCs w:val="22"/>
                <w14:ligatures w14:val="standardContextual"/>
              </w:rPr>
            </w:pPr>
          </w:p>
        </w:tc>
        <w:tc>
          <w:tcPr>
            <w:tcW w:w="1211" w:type="dxa"/>
          </w:tcPr>
          <w:p w14:paraId="2D045113" w14:textId="77777777" w:rsidR="00950B9D" w:rsidRPr="00950B9D" w:rsidRDefault="00950B9D" w:rsidP="00950B9D">
            <w:pPr>
              <w:widowControl/>
              <w:spacing w:after="160" w:line="278" w:lineRule="auto"/>
              <w:rPr>
                <w:rFonts w:ascii="Georgia" w:eastAsia="Georgia" w:hAnsi="Georgia"/>
                <w:kern w:val="2"/>
                <w:sz w:val="22"/>
                <w:szCs w:val="22"/>
                <w14:ligatures w14:val="standardContextual"/>
              </w:rPr>
            </w:pPr>
          </w:p>
        </w:tc>
      </w:tr>
      <w:tr w:rsidR="00950B9D" w:rsidRPr="00950B9D" w14:paraId="10DF666B" w14:textId="77777777" w:rsidTr="004C2FCB">
        <w:trPr>
          <w:trHeight w:val="234"/>
        </w:trPr>
        <w:tc>
          <w:tcPr>
            <w:tcW w:w="2525" w:type="dxa"/>
          </w:tcPr>
          <w:p w14:paraId="38886F94" w14:textId="77777777" w:rsidR="00950B9D" w:rsidRPr="00950B9D" w:rsidRDefault="00950B9D" w:rsidP="00950B9D">
            <w:pPr>
              <w:widowControl/>
              <w:spacing w:after="160" w:line="278" w:lineRule="auto"/>
              <w:rPr>
                <w:rFonts w:ascii="Georgia" w:eastAsia="Georgia" w:hAnsi="Georgia"/>
                <w:kern w:val="2"/>
                <w:sz w:val="22"/>
                <w:szCs w:val="22"/>
                <w14:ligatures w14:val="standardContextual"/>
              </w:rPr>
            </w:pPr>
          </w:p>
        </w:tc>
        <w:tc>
          <w:tcPr>
            <w:tcW w:w="2692" w:type="dxa"/>
          </w:tcPr>
          <w:p w14:paraId="652D5FB3" w14:textId="77777777" w:rsidR="00950B9D" w:rsidRPr="00950B9D" w:rsidRDefault="00950B9D" w:rsidP="00950B9D">
            <w:pPr>
              <w:widowControl/>
              <w:spacing w:after="160" w:line="278" w:lineRule="auto"/>
              <w:rPr>
                <w:rFonts w:ascii="Georgia" w:eastAsia="Georgia" w:hAnsi="Georgia"/>
                <w:kern w:val="2"/>
                <w:sz w:val="22"/>
                <w:szCs w:val="22"/>
                <w14:ligatures w14:val="standardContextual"/>
              </w:rPr>
            </w:pPr>
          </w:p>
        </w:tc>
        <w:tc>
          <w:tcPr>
            <w:tcW w:w="3230" w:type="dxa"/>
          </w:tcPr>
          <w:p w14:paraId="18BD3530" w14:textId="77777777" w:rsidR="00950B9D" w:rsidRPr="00950B9D" w:rsidRDefault="00950B9D" w:rsidP="00950B9D">
            <w:pPr>
              <w:widowControl/>
              <w:spacing w:after="160" w:line="278" w:lineRule="auto"/>
              <w:rPr>
                <w:rFonts w:ascii="Georgia" w:eastAsia="Georgia" w:hAnsi="Georgia"/>
                <w:kern w:val="2"/>
                <w:sz w:val="22"/>
                <w:szCs w:val="22"/>
                <w14:ligatures w14:val="standardContextual"/>
              </w:rPr>
            </w:pPr>
          </w:p>
        </w:tc>
        <w:tc>
          <w:tcPr>
            <w:tcW w:w="1211" w:type="dxa"/>
          </w:tcPr>
          <w:p w14:paraId="2DAE4024" w14:textId="77777777" w:rsidR="00950B9D" w:rsidRPr="00950B9D" w:rsidRDefault="00950B9D" w:rsidP="00950B9D">
            <w:pPr>
              <w:widowControl/>
              <w:spacing w:after="160" w:line="278" w:lineRule="auto"/>
              <w:rPr>
                <w:rFonts w:ascii="Georgia" w:eastAsia="Georgia" w:hAnsi="Georgia"/>
                <w:kern w:val="2"/>
                <w:sz w:val="22"/>
                <w:szCs w:val="22"/>
                <w14:ligatures w14:val="standardContextual"/>
              </w:rPr>
            </w:pPr>
          </w:p>
        </w:tc>
      </w:tr>
      <w:tr w:rsidR="00950B9D" w:rsidRPr="00950B9D" w14:paraId="1193A92A" w14:textId="77777777" w:rsidTr="004C2FCB">
        <w:trPr>
          <w:trHeight w:val="234"/>
        </w:trPr>
        <w:tc>
          <w:tcPr>
            <w:tcW w:w="2525" w:type="dxa"/>
          </w:tcPr>
          <w:p w14:paraId="6568D955" w14:textId="77777777" w:rsidR="00950B9D" w:rsidRPr="00950B9D" w:rsidRDefault="00950B9D" w:rsidP="00950B9D">
            <w:pPr>
              <w:widowControl/>
              <w:spacing w:after="160" w:line="278" w:lineRule="auto"/>
              <w:rPr>
                <w:rFonts w:ascii="Georgia" w:eastAsia="Georgia" w:hAnsi="Georgia"/>
                <w:kern w:val="2"/>
                <w:sz w:val="22"/>
                <w:szCs w:val="22"/>
                <w14:ligatures w14:val="standardContextual"/>
              </w:rPr>
            </w:pPr>
          </w:p>
        </w:tc>
        <w:tc>
          <w:tcPr>
            <w:tcW w:w="2692" w:type="dxa"/>
          </w:tcPr>
          <w:p w14:paraId="02667025" w14:textId="77777777" w:rsidR="00950B9D" w:rsidRPr="00950B9D" w:rsidRDefault="00950B9D" w:rsidP="00950B9D">
            <w:pPr>
              <w:widowControl/>
              <w:spacing w:after="160" w:line="278" w:lineRule="auto"/>
              <w:rPr>
                <w:rFonts w:ascii="Georgia" w:eastAsia="Georgia" w:hAnsi="Georgia"/>
                <w:kern w:val="2"/>
                <w:sz w:val="22"/>
                <w:szCs w:val="22"/>
                <w14:ligatures w14:val="standardContextual"/>
              </w:rPr>
            </w:pPr>
          </w:p>
        </w:tc>
        <w:tc>
          <w:tcPr>
            <w:tcW w:w="3230" w:type="dxa"/>
          </w:tcPr>
          <w:p w14:paraId="2EE8DBE3" w14:textId="77777777" w:rsidR="00950B9D" w:rsidRPr="00950B9D" w:rsidRDefault="00950B9D" w:rsidP="00950B9D">
            <w:pPr>
              <w:widowControl/>
              <w:spacing w:after="160" w:line="278" w:lineRule="auto"/>
              <w:rPr>
                <w:rFonts w:ascii="Georgia" w:eastAsia="Georgia" w:hAnsi="Georgia"/>
                <w:kern w:val="2"/>
                <w:sz w:val="22"/>
                <w:szCs w:val="22"/>
                <w14:ligatures w14:val="standardContextual"/>
              </w:rPr>
            </w:pPr>
          </w:p>
        </w:tc>
        <w:tc>
          <w:tcPr>
            <w:tcW w:w="1211" w:type="dxa"/>
          </w:tcPr>
          <w:p w14:paraId="36485FE5" w14:textId="77777777" w:rsidR="00950B9D" w:rsidRPr="00950B9D" w:rsidRDefault="00950B9D" w:rsidP="00950B9D">
            <w:pPr>
              <w:widowControl/>
              <w:spacing w:after="160" w:line="278" w:lineRule="auto"/>
              <w:rPr>
                <w:rFonts w:ascii="Georgia" w:eastAsia="Georgia" w:hAnsi="Georgia"/>
                <w:kern w:val="2"/>
                <w:sz w:val="22"/>
                <w:szCs w:val="22"/>
                <w14:ligatures w14:val="standardContextual"/>
              </w:rPr>
            </w:pPr>
          </w:p>
        </w:tc>
      </w:tr>
    </w:tbl>
    <w:p w14:paraId="68CD62FB" w14:textId="77777777" w:rsidR="00950B9D" w:rsidRPr="00950B9D" w:rsidRDefault="00950B9D" w:rsidP="00950B9D">
      <w:pPr>
        <w:widowControl/>
        <w:spacing w:after="160" w:line="278" w:lineRule="auto"/>
        <w:rPr>
          <w:rFonts w:ascii="Georgia" w:eastAsia="Georgia" w:hAnsi="Georgia"/>
          <w:kern w:val="2"/>
          <w:sz w:val="22"/>
          <w:szCs w:val="22"/>
          <w14:ligatures w14:val="standardContextual"/>
        </w:rPr>
      </w:pPr>
    </w:p>
    <w:tbl>
      <w:tblPr>
        <w:tblStyle w:val="Tabel-Gitter1"/>
        <w:tblW w:w="9638" w:type="dxa"/>
        <w:tblLook w:val="04A0" w:firstRow="1" w:lastRow="0" w:firstColumn="1" w:lastColumn="0" w:noHBand="0" w:noVBand="1"/>
      </w:tblPr>
      <w:tblGrid>
        <w:gridCol w:w="1582"/>
        <w:gridCol w:w="1353"/>
        <w:gridCol w:w="2066"/>
        <w:gridCol w:w="1580"/>
        <w:gridCol w:w="1604"/>
        <w:gridCol w:w="1453"/>
      </w:tblGrid>
      <w:tr w:rsidR="00950B9D" w:rsidRPr="00950B9D" w14:paraId="5FF39E98" w14:textId="77777777" w:rsidTr="004C2FCB">
        <w:trPr>
          <w:trHeight w:val="815"/>
          <w:tblHeader/>
        </w:trPr>
        <w:tc>
          <w:tcPr>
            <w:tcW w:w="1582" w:type="dxa"/>
          </w:tcPr>
          <w:p w14:paraId="2A5B3643" w14:textId="77777777" w:rsidR="00950B9D" w:rsidRPr="00950B9D" w:rsidRDefault="00950B9D" w:rsidP="00950B9D">
            <w:pPr>
              <w:widowControl/>
              <w:spacing w:after="160" w:line="278" w:lineRule="auto"/>
              <w:rPr>
                <w:rFonts w:ascii="Georgia" w:eastAsia="Georgia" w:hAnsi="Georgia"/>
                <w:b/>
                <w:bCs/>
                <w:kern w:val="2"/>
                <w:sz w:val="22"/>
                <w:szCs w:val="22"/>
                <w14:ligatures w14:val="standardContextual"/>
              </w:rPr>
            </w:pPr>
            <w:r w:rsidRPr="00950B9D">
              <w:rPr>
                <w:rFonts w:ascii="Georgia" w:eastAsia="Georgia" w:hAnsi="Georgia"/>
                <w:b/>
                <w:bCs/>
                <w:kern w:val="2"/>
                <w:sz w:val="22"/>
                <w:szCs w:val="22"/>
                <w14:ligatures w14:val="standardContextual"/>
              </w:rPr>
              <w:lastRenderedPageBreak/>
              <w:t>Status</w:t>
            </w:r>
          </w:p>
        </w:tc>
        <w:tc>
          <w:tcPr>
            <w:tcW w:w="1353" w:type="dxa"/>
          </w:tcPr>
          <w:p w14:paraId="083D8495" w14:textId="77777777" w:rsidR="00950B9D" w:rsidRPr="00950B9D" w:rsidRDefault="00950B9D" w:rsidP="00950B9D">
            <w:pPr>
              <w:widowControl/>
              <w:spacing w:after="160" w:line="278" w:lineRule="auto"/>
              <w:rPr>
                <w:rFonts w:ascii="Georgia" w:eastAsia="Georgia" w:hAnsi="Georgia"/>
                <w:b/>
                <w:bCs/>
                <w:kern w:val="2"/>
                <w:sz w:val="22"/>
                <w:szCs w:val="22"/>
                <w14:ligatures w14:val="standardContextual"/>
              </w:rPr>
            </w:pPr>
            <w:r w:rsidRPr="00950B9D">
              <w:rPr>
                <w:rFonts w:ascii="Georgia" w:eastAsia="Georgia" w:hAnsi="Georgia"/>
                <w:b/>
                <w:bCs/>
                <w:kern w:val="2"/>
                <w:sz w:val="22"/>
                <w:szCs w:val="22"/>
                <w14:ligatures w14:val="standardContextual"/>
              </w:rPr>
              <w:t>KAT</w:t>
            </w:r>
          </w:p>
        </w:tc>
        <w:tc>
          <w:tcPr>
            <w:tcW w:w="2066" w:type="dxa"/>
          </w:tcPr>
          <w:p w14:paraId="3B13EC3F" w14:textId="77777777" w:rsidR="00950B9D" w:rsidRPr="00950B9D" w:rsidRDefault="00950B9D" w:rsidP="00950B9D">
            <w:pPr>
              <w:widowControl/>
              <w:spacing w:after="160" w:line="278" w:lineRule="auto"/>
              <w:rPr>
                <w:rFonts w:ascii="Georgia" w:eastAsia="Georgia" w:hAnsi="Georgia"/>
                <w:b/>
                <w:bCs/>
                <w:kern w:val="2"/>
                <w:sz w:val="22"/>
                <w:szCs w:val="22"/>
                <w14:ligatures w14:val="standardContextual"/>
              </w:rPr>
            </w:pPr>
            <w:r w:rsidRPr="00950B9D">
              <w:rPr>
                <w:rFonts w:ascii="Georgia" w:eastAsia="Georgia" w:hAnsi="Georgia"/>
                <w:b/>
                <w:bCs/>
                <w:kern w:val="2"/>
                <w:sz w:val="22"/>
                <w:szCs w:val="22"/>
                <w14:ligatures w14:val="standardContextual"/>
              </w:rPr>
              <w:t>Psykodynamisk</w:t>
            </w:r>
          </w:p>
        </w:tc>
        <w:tc>
          <w:tcPr>
            <w:tcW w:w="1580" w:type="dxa"/>
          </w:tcPr>
          <w:p w14:paraId="065AF57F" w14:textId="77777777" w:rsidR="00950B9D" w:rsidRPr="00950B9D" w:rsidRDefault="00950B9D" w:rsidP="00950B9D">
            <w:pPr>
              <w:widowControl/>
              <w:spacing w:after="160" w:line="278" w:lineRule="auto"/>
              <w:rPr>
                <w:rFonts w:ascii="Georgia" w:eastAsia="Georgia" w:hAnsi="Georgia"/>
                <w:b/>
                <w:bCs/>
                <w:kern w:val="2"/>
                <w:sz w:val="22"/>
                <w:szCs w:val="22"/>
                <w14:ligatures w14:val="standardContextual"/>
              </w:rPr>
            </w:pPr>
            <w:r w:rsidRPr="00950B9D">
              <w:rPr>
                <w:rFonts w:ascii="Georgia" w:eastAsia="Georgia" w:hAnsi="Georgia"/>
                <w:b/>
                <w:bCs/>
                <w:kern w:val="2"/>
                <w:sz w:val="22"/>
                <w:szCs w:val="22"/>
                <w14:ligatures w14:val="standardContextual"/>
              </w:rPr>
              <w:t>Systemisk</w:t>
            </w:r>
          </w:p>
        </w:tc>
        <w:tc>
          <w:tcPr>
            <w:tcW w:w="1604" w:type="dxa"/>
          </w:tcPr>
          <w:p w14:paraId="6A88BCFC" w14:textId="77777777" w:rsidR="00950B9D" w:rsidRPr="00950B9D" w:rsidRDefault="00950B9D" w:rsidP="00950B9D">
            <w:pPr>
              <w:widowControl/>
              <w:spacing w:after="160" w:line="278" w:lineRule="auto"/>
              <w:rPr>
                <w:rFonts w:ascii="Georgia" w:eastAsia="Georgia" w:hAnsi="Georgia"/>
                <w:b/>
                <w:bCs/>
                <w:kern w:val="2"/>
                <w:sz w:val="22"/>
                <w:szCs w:val="22"/>
                <w14:ligatures w14:val="standardContextual"/>
              </w:rPr>
            </w:pPr>
            <w:r w:rsidRPr="00950B9D">
              <w:rPr>
                <w:rFonts w:ascii="Georgia" w:eastAsia="Georgia" w:hAnsi="Georgia"/>
                <w:b/>
                <w:bCs/>
                <w:kern w:val="2"/>
                <w:sz w:val="22"/>
                <w:szCs w:val="22"/>
                <w14:ligatures w14:val="standardContextual"/>
              </w:rPr>
              <w:t xml:space="preserve">Legeterapi </w:t>
            </w:r>
          </w:p>
        </w:tc>
        <w:tc>
          <w:tcPr>
            <w:tcW w:w="1453" w:type="dxa"/>
          </w:tcPr>
          <w:p w14:paraId="1AC70410" w14:textId="77777777" w:rsidR="00950B9D" w:rsidRPr="00950B9D" w:rsidRDefault="00950B9D" w:rsidP="00950B9D">
            <w:pPr>
              <w:widowControl/>
              <w:spacing w:after="160" w:line="278" w:lineRule="auto"/>
              <w:rPr>
                <w:rFonts w:ascii="Georgia" w:eastAsia="Georgia" w:hAnsi="Georgia"/>
                <w:b/>
                <w:bCs/>
                <w:kern w:val="2"/>
                <w:sz w:val="22"/>
                <w:szCs w:val="22"/>
                <w14:ligatures w14:val="standardContextual"/>
              </w:rPr>
            </w:pPr>
            <w:r w:rsidRPr="00950B9D">
              <w:rPr>
                <w:rFonts w:ascii="Georgia" w:eastAsia="Georgia" w:hAnsi="Georgia"/>
                <w:b/>
                <w:bCs/>
                <w:kern w:val="2"/>
                <w:sz w:val="22"/>
                <w:szCs w:val="22"/>
                <w14:ligatures w14:val="standardContextual"/>
              </w:rPr>
              <w:t>Valgfri</w:t>
            </w:r>
          </w:p>
        </w:tc>
      </w:tr>
      <w:tr w:rsidR="00950B9D" w:rsidRPr="00950B9D" w14:paraId="1BA9A3B7" w14:textId="77777777" w:rsidTr="004C2FCB">
        <w:trPr>
          <w:trHeight w:val="788"/>
        </w:trPr>
        <w:tc>
          <w:tcPr>
            <w:tcW w:w="1582" w:type="dxa"/>
          </w:tcPr>
          <w:p w14:paraId="201823AF" w14:textId="77777777" w:rsidR="00950B9D" w:rsidRPr="00950B9D" w:rsidRDefault="00950B9D" w:rsidP="00950B9D">
            <w:pPr>
              <w:widowControl/>
              <w:spacing w:after="160" w:line="278" w:lineRule="auto"/>
              <w:rPr>
                <w:rFonts w:ascii="Georgia" w:eastAsia="Georgia" w:hAnsi="Georgia"/>
                <w:b/>
                <w:bCs/>
                <w:kern w:val="2"/>
                <w:sz w:val="22"/>
                <w:szCs w:val="22"/>
                <w14:ligatures w14:val="standardContextual"/>
              </w:rPr>
            </w:pPr>
            <w:r w:rsidRPr="00950B9D">
              <w:rPr>
                <w:rFonts w:ascii="Georgia" w:eastAsia="Georgia" w:hAnsi="Georgia"/>
                <w:b/>
                <w:bCs/>
                <w:kern w:val="2"/>
                <w:sz w:val="22"/>
                <w:szCs w:val="22"/>
                <w14:ligatures w14:val="standardContextual"/>
              </w:rPr>
              <w:t>Mål Teori</w:t>
            </w:r>
          </w:p>
        </w:tc>
        <w:tc>
          <w:tcPr>
            <w:tcW w:w="1353" w:type="dxa"/>
          </w:tcPr>
          <w:p w14:paraId="591DAAB8" w14:textId="77777777" w:rsidR="00950B9D" w:rsidRPr="00950B9D" w:rsidRDefault="00950B9D" w:rsidP="00950B9D">
            <w:pPr>
              <w:widowControl/>
              <w:spacing w:after="160" w:line="278" w:lineRule="auto"/>
              <w:rPr>
                <w:rFonts w:ascii="Georgia" w:eastAsia="Georgia" w:hAnsi="Georgia"/>
                <w:kern w:val="2"/>
                <w:sz w:val="22"/>
                <w:szCs w:val="22"/>
                <w14:ligatures w14:val="standardContextual"/>
              </w:rPr>
            </w:pPr>
          </w:p>
        </w:tc>
        <w:tc>
          <w:tcPr>
            <w:tcW w:w="2066" w:type="dxa"/>
          </w:tcPr>
          <w:p w14:paraId="622B2CE2" w14:textId="77777777" w:rsidR="00950B9D" w:rsidRPr="00950B9D" w:rsidRDefault="00950B9D" w:rsidP="00950B9D">
            <w:pPr>
              <w:widowControl/>
              <w:spacing w:after="160" w:line="278" w:lineRule="auto"/>
              <w:rPr>
                <w:rFonts w:ascii="Georgia" w:eastAsia="Georgia" w:hAnsi="Georgia"/>
                <w:kern w:val="2"/>
                <w:sz w:val="22"/>
                <w:szCs w:val="22"/>
                <w14:ligatures w14:val="standardContextual"/>
              </w:rPr>
            </w:pPr>
          </w:p>
        </w:tc>
        <w:tc>
          <w:tcPr>
            <w:tcW w:w="1580" w:type="dxa"/>
          </w:tcPr>
          <w:p w14:paraId="2D65C45A" w14:textId="77777777" w:rsidR="00950B9D" w:rsidRPr="00950B9D" w:rsidRDefault="00950B9D" w:rsidP="00950B9D">
            <w:pPr>
              <w:widowControl/>
              <w:spacing w:after="160" w:line="278" w:lineRule="auto"/>
              <w:rPr>
                <w:rFonts w:ascii="Georgia" w:eastAsia="Georgia" w:hAnsi="Georgia"/>
                <w:kern w:val="2"/>
                <w:sz w:val="22"/>
                <w:szCs w:val="22"/>
                <w14:ligatures w14:val="standardContextual"/>
              </w:rPr>
            </w:pPr>
          </w:p>
        </w:tc>
        <w:tc>
          <w:tcPr>
            <w:tcW w:w="1604" w:type="dxa"/>
          </w:tcPr>
          <w:p w14:paraId="342A79E7" w14:textId="77777777" w:rsidR="00950B9D" w:rsidRPr="00950B9D" w:rsidRDefault="00950B9D" w:rsidP="00950B9D">
            <w:pPr>
              <w:widowControl/>
              <w:spacing w:after="160" w:line="278" w:lineRule="auto"/>
              <w:rPr>
                <w:rFonts w:ascii="Georgia" w:eastAsia="Georgia" w:hAnsi="Georgia"/>
                <w:kern w:val="2"/>
                <w:sz w:val="22"/>
                <w:szCs w:val="22"/>
                <w14:ligatures w14:val="standardContextual"/>
              </w:rPr>
            </w:pPr>
          </w:p>
        </w:tc>
        <w:tc>
          <w:tcPr>
            <w:tcW w:w="1453" w:type="dxa"/>
          </w:tcPr>
          <w:p w14:paraId="5C935826" w14:textId="77777777" w:rsidR="00950B9D" w:rsidRPr="00950B9D" w:rsidRDefault="00950B9D" w:rsidP="00950B9D">
            <w:pPr>
              <w:widowControl/>
              <w:spacing w:after="160" w:line="278" w:lineRule="auto"/>
              <w:rPr>
                <w:rFonts w:ascii="Georgia" w:eastAsia="Georgia" w:hAnsi="Georgia"/>
                <w:kern w:val="2"/>
                <w:sz w:val="22"/>
                <w:szCs w:val="22"/>
                <w14:ligatures w14:val="standardContextual"/>
              </w:rPr>
            </w:pPr>
          </w:p>
        </w:tc>
      </w:tr>
      <w:tr w:rsidR="00950B9D" w:rsidRPr="00950B9D" w14:paraId="6A9DFC76" w14:textId="77777777" w:rsidTr="004C2FCB">
        <w:trPr>
          <w:trHeight w:val="815"/>
        </w:trPr>
        <w:tc>
          <w:tcPr>
            <w:tcW w:w="1582" w:type="dxa"/>
          </w:tcPr>
          <w:p w14:paraId="55FA6B43" w14:textId="77777777" w:rsidR="00950B9D" w:rsidRPr="00950B9D" w:rsidRDefault="00950B9D" w:rsidP="00950B9D">
            <w:pPr>
              <w:widowControl/>
              <w:spacing w:after="160" w:line="278" w:lineRule="auto"/>
              <w:rPr>
                <w:rFonts w:ascii="Georgia" w:eastAsia="Georgia" w:hAnsi="Georgia"/>
                <w:kern w:val="2"/>
                <w:sz w:val="22"/>
                <w:szCs w:val="22"/>
                <w14:ligatures w14:val="standardContextual"/>
              </w:rPr>
            </w:pPr>
            <w:r w:rsidRPr="00950B9D">
              <w:rPr>
                <w:rFonts w:ascii="Georgia" w:eastAsia="Georgia" w:hAnsi="Georgia"/>
                <w:kern w:val="2"/>
                <w:sz w:val="22"/>
                <w:szCs w:val="22"/>
                <w14:ligatures w14:val="standardContextual"/>
              </w:rPr>
              <w:t>Teori</w:t>
            </w:r>
          </w:p>
        </w:tc>
        <w:tc>
          <w:tcPr>
            <w:tcW w:w="1353" w:type="dxa"/>
          </w:tcPr>
          <w:p w14:paraId="02F1C3A2" w14:textId="77777777" w:rsidR="00950B9D" w:rsidRPr="00950B9D" w:rsidRDefault="00950B9D" w:rsidP="00950B9D">
            <w:pPr>
              <w:widowControl/>
              <w:spacing w:after="160" w:line="278" w:lineRule="auto"/>
              <w:rPr>
                <w:rFonts w:ascii="Georgia" w:eastAsia="Georgia" w:hAnsi="Georgia"/>
                <w:kern w:val="2"/>
                <w:sz w:val="22"/>
                <w:szCs w:val="22"/>
                <w14:ligatures w14:val="standardContextual"/>
              </w:rPr>
            </w:pPr>
          </w:p>
        </w:tc>
        <w:tc>
          <w:tcPr>
            <w:tcW w:w="2066" w:type="dxa"/>
          </w:tcPr>
          <w:p w14:paraId="0FEACC9C" w14:textId="77777777" w:rsidR="00950B9D" w:rsidRPr="00950B9D" w:rsidRDefault="00950B9D" w:rsidP="00950B9D">
            <w:pPr>
              <w:widowControl/>
              <w:spacing w:after="160" w:line="278" w:lineRule="auto"/>
              <w:rPr>
                <w:rFonts w:ascii="Georgia" w:eastAsia="Georgia" w:hAnsi="Georgia"/>
                <w:kern w:val="2"/>
                <w:sz w:val="22"/>
                <w:szCs w:val="22"/>
                <w14:ligatures w14:val="standardContextual"/>
              </w:rPr>
            </w:pPr>
          </w:p>
        </w:tc>
        <w:tc>
          <w:tcPr>
            <w:tcW w:w="1580" w:type="dxa"/>
          </w:tcPr>
          <w:p w14:paraId="3DB83D56" w14:textId="77777777" w:rsidR="00950B9D" w:rsidRPr="00950B9D" w:rsidRDefault="00950B9D" w:rsidP="00950B9D">
            <w:pPr>
              <w:widowControl/>
              <w:spacing w:after="160" w:line="278" w:lineRule="auto"/>
              <w:rPr>
                <w:rFonts w:ascii="Georgia" w:eastAsia="Georgia" w:hAnsi="Georgia"/>
                <w:kern w:val="2"/>
                <w:sz w:val="22"/>
                <w:szCs w:val="22"/>
                <w14:ligatures w14:val="standardContextual"/>
              </w:rPr>
            </w:pPr>
          </w:p>
        </w:tc>
        <w:tc>
          <w:tcPr>
            <w:tcW w:w="1604" w:type="dxa"/>
          </w:tcPr>
          <w:p w14:paraId="6015F3B7" w14:textId="77777777" w:rsidR="00950B9D" w:rsidRPr="00950B9D" w:rsidRDefault="00950B9D" w:rsidP="00950B9D">
            <w:pPr>
              <w:widowControl/>
              <w:spacing w:after="160" w:line="278" w:lineRule="auto"/>
              <w:rPr>
                <w:rFonts w:ascii="Georgia" w:eastAsia="Georgia" w:hAnsi="Georgia"/>
                <w:kern w:val="2"/>
                <w:sz w:val="22"/>
                <w:szCs w:val="22"/>
                <w14:ligatures w14:val="standardContextual"/>
              </w:rPr>
            </w:pPr>
          </w:p>
        </w:tc>
        <w:tc>
          <w:tcPr>
            <w:tcW w:w="1453" w:type="dxa"/>
          </w:tcPr>
          <w:p w14:paraId="4533ADC3" w14:textId="77777777" w:rsidR="00950B9D" w:rsidRPr="00950B9D" w:rsidRDefault="00950B9D" w:rsidP="00950B9D">
            <w:pPr>
              <w:widowControl/>
              <w:spacing w:after="160" w:line="278" w:lineRule="auto"/>
              <w:rPr>
                <w:rFonts w:ascii="Georgia" w:eastAsia="Georgia" w:hAnsi="Georgia"/>
                <w:kern w:val="2"/>
                <w:sz w:val="22"/>
                <w:szCs w:val="22"/>
                <w14:ligatures w14:val="standardContextual"/>
              </w:rPr>
            </w:pPr>
          </w:p>
        </w:tc>
      </w:tr>
      <w:tr w:rsidR="00950B9D" w:rsidRPr="00950B9D" w14:paraId="37568375" w14:textId="77777777" w:rsidTr="004C2FCB">
        <w:trPr>
          <w:trHeight w:val="815"/>
        </w:trPr>
        <w:tc>
          <w:tcPr>
            <w:tcW w:w="1582" w:type="dxa"/>
          </w:tcPr>
          <w:p w14:paraId="49EB26EA" w14:textId="77777777" w:rsidR="00950B9D" w:rsidRPr="00950B9D" w:rsidRDefault="00950B9D" w:rsidP="00950B9D">
            <w:pPr>
              <w:widowControl/>
              <w:spacing w:after="160" w:line="278" w:lineRule="auto"/>
              <w:rPr>
                <w:rFonts w:ascii="Georgia" w:eastAsia="Georgia" w:hAnsi="Georgia"/>
                <w:b/>
                <w:bCs/>
                <w:kern w:val="2"/>
                <w:sz w:val="22"/>
                <w:szCs w:val="22"/>
                <w14:ligatures w14:val="standardContextual"/>
              </w:rPr>
            </w:pPr>
            <w:r w:rsidRPr="00950B9D">
              <w:rPr>
                <w:rFonts w:ascii="Georgia" w:eastAsia="Georgia" w:hAnsi="Georgia"/>
                <w:b/>
                <w:bCs/>
                <w:kern w:val="2"/>
                <w:sz w:val="22"/>
                <w:szCs w:val="22"/>
                <w14:ligatures w14:val="standardContextual"/>
              </w:rPr>
              <w:t>Mål Terapi</w:t>
            </w:r>
          </w:p>
        </w:tc>
        <w:tc>
          <w:tcPr>
            <w:tcW w:w="1353" w:type="dxa"/>
          </w:tcPr>
          <w:p w14:paraId="5D40B600" w14:textId="77777777" w:rsidR="00950B9D" w:rsidRPr="00950B9D" w:rsidRDefault="00950B9D" w:rsidP="00950B9D">
            <w:pPr>
              <w:widowControl/>
              <w:spacing w:after="160" w:line="278" w:lineRule="auto"/>
              <w:rPr>
                <w:rFonts w:ascii="Georgia" w:eastAsia="Georgia" w:hAnsi="Georgia"/>
                <w:kern w:val="2"/>
                <w:sz w:val="22"/>
                <w:szCs w:val="22"/>
                <w14:ligatures w14:val="standardContextual"/>
              </w:rPr>
            </w:pPr>
          </w:p>
        </w:tc>
        <w:tc>
          <w:tcPr>
            <w:tcW w:w="2066" w:type="dxa"/>
          </w:tcPr>
          <w:p w14:paraId="1692F36C" w14:textId="77777777" w:rsidR="00950B9D" w:rsidRPr="00950B9D" w:rsidRDefault="00950B9D" w:rsidP="00950B9D">
            <w:pPr>
              <w:widowControl/>
              <w:spacing w:after="160" w:line="278" w:lineRule="auto"/>
              <w:rPr>
                <w:rFonts w:ascii="Georgia" w:eastAsia="Georgia" w:hAnsi="Georgia"/>
                <w:kern w:val="2"/>
                <w:sz w:val="22"/>
                <w:szCs w:val="22"/>
                <w14:ligatures w14:val="standardContextual"/>
              </w:rPr>
            </w:pPr>
          </w:p>
        </w:tc>
        <w:tc>
          <w:tcPr>
            <w:tcW w:w="1580" w:type="dxa"/>
          </w:tcPr>
          <w:p w14:paraId="1E912C69" w14:textId="77777777" w:rsidR="00950B9D" w:rsidRPr="00950B9D" w:rsidRDefault="00950B9D" w:rsidP="00950B9D">
            <w:pPr>
              <w:widowControl/>
              <w:spacing w:after="160" w:line="278" w:lineRule="auto"/>
              <w:rPr>
                <w:rFonts w:ascii="Georgia" w:eastAsia="Georgia" w:hAnsi="Georgia"/>
                <w:kern w:val="2"/>
                <w:sz w:val="22"/>
                <w:szCs w:val="22"/>
                <w14:ligatures w14:val="standardContextual"/>
              </w:rPr>
            </w:pPr>
          </w:p>
        </w:tc>
        <w:tc>
          <w:tcPr>
            <w:tcW w:w="1604" w:type="dxa"/>
          </w:tcPr>
          <w:p w14:paraId="42617822" w14:textId="77777777" w:rsidR="00950B9D" w:rsidRPr="00950B9D" w:rsidRDefault="00950B9D" w:rsidP="00950B9D">
            <w:pPr>
              <w:widowControl/>
              <w:spacing w:after="160" w:line="278" w:lineRule="auto"/>
              <w:rPr>
                <w:rFonts w:ascii="Georgia" w:eastAsia="Georgia" w:hAnsi="Georgia"/>
                <w:kern w:val="2"/>
                <w:sz w:val="22"/>
                <w:szCs w:val="22"/>
                <w14:ligatures w14:val="standardContextual"/>
              </w:rPr>
            </w:pPr>
          </w:p>
        </w:tc>
        <w:tc>
          <w:tcPr>
            <w:tcW w:w="1453" w:type="dxa"/>
          </w:tcPr>
          <w:p w14:paraId="304A8ED6" w14:textId="77777777" w:rsidR="00950B9D" w:rsidRPr="00950B9D" w:rsidRDefault="00950B9D" w:rsidP="00950B9D">
            <w:pPr>
              <w:widowControl/>
              <w:spacing w:after="160" w:line="278" w:lineRule="auto"/>
              <w:rPr>
                <w:rFonts w:ascii="Georgia" w:eastAsia="Georgia" w:hAnsi="Georgia"/>
                <w:kern w:val="2"/>
                <w:sz w:val="22"/>
                <w:szCs w:val="22"/>
                <w14:ligatures w14:val="standardContextual"/>
              </w:rPr>
            </w:pPr>
          </w:p>
        </w:tc>
      </w:tr>
      <w:tr w:rsidR="00950B9D" w:rsidRPr="00950B9D" w14:paraId="507EA924" w14:textId="77777777" w:rsidTr="004C2FCB">
        <w:trPr>
          <w:trHeight w:val="788"/>
        </w:trPr>
        <w:tc>
          <w:tcPr>
            <w:tcW w:w="1582" w:type="dxa"/>
          </w:tcPr>
          <w:p w14:paraId="0CFDDF92" w14:textId="77777777" w:rsidR="00950B9D" w:rsidRPr="00950B9D" w:rsidRDefault="00950B9D" w:rsidP="00950B9D">
            <w:pPr>
              <w:widowControl/>
              <w:spacing w:after="160" w:line="278" w:lineRule="auto"/>
              <w:rPr>
                <w:rFonts w:ascii="Georgia" w:eastAsia="Georgia" w:hAnsi="Georgia"/>
                <w:kern w:val="2"/>
                <w:sz w:val="22"/>
                <w:szCs w:val="22"/>
                <w14:ligatures w14:val="standardContextual"/>
              </w:rPr>
            </w:pPr>
            <w:r w:rsidRPr="00950B9D">
              <w:rPr>
                <w:rFonts w:ascii="Georgia" w:eastAsia="Georgia" w:hAnsi="Georgia"/>
                <w:kern w:val="2"/>
                <w:sz w:val="22"/>
                <w:szCs w:val="22"/>
                <w14:ligatures w14:val="standardContextual"/>
              </w:rPr>
              <w:t>Terapi</w:t>
            </w:r>
          </w:p>
        </w:tc>
        <w:tc>
          <w:tcPr>
            <w:tcW w:w="1353" w:type="dxa"/>
          </w:tcPr>
          <w:p w14:paraId="0276A322" w14:textId="77777777" w:rsidR="00950B9D" w:rsidRPr="00950B9D" w:rsidRDefault="00950B9D" w:rsidP="00950B9D">
            <w:pPr>
              <w:widowControl/>
              <w:spacing w:after="160" w:line="278" w:lineRule="auto"/>
              <w:rPr>
                <w:rFonts w:ascii="Georgia" w:eastAsia="Georgia" w:hAnsi="Georgia"/>
                <w:kern w:val="2"/>
                <w:sz w:val="22"/>
                <w:szCs w:val="22"/>
                <w14:ligatures w14:val="standardContextual"/>
              </w:rPr>
            </w:pPr>
          </w:p>
        </w:tc>
        <w:tc>
          <w:tcPr>
            <w:tcW w:w="2066" w:type="dxa"/>
          </w:tcPr>
          <w:p w14:paraId="1C5D0095" w14:textId="77777777" w:rsidR="00950B9D" w:rsidRPr="00950B9D" w:rsidRDefault="00950B9D" w:rsidP="00950B9D">
            <w:pPr>
              <w:widowControl/>
              <w:spacing w:after="160" w:line="278" w:lineRule="auto"/>
              <w:rPr>
                <w:rFonts w:ascii="Georgia" w:eastAsia="Georgia" w:hAnsi="Georgia"/>
                <w:kern w:val="2"/>
                <w:sz w:val="22"/>
                <w:szCs w:val="22"/>
                <w14:ligatures w14:val="standardContextual"/>
              </w:rPr>
            </w:pPr>
          </w:p>
        </w:tc>
        <w:tc>
          <w:tcPr>
            <w:tcW w:w="1580" w:type="dxa"/>
          </w:tcPr>
          <w:p w14:paraId="36EC1492" w14:textId="77777777" w:rsidR="00950B9D" w:rsidRPr="00950B9D" w:rsidRDefault="00950B9D" w:rsidP="00950B9D">
            <w:pPr>
              <w:widowControl/>
              <w:spacing w:after="160" w:line="278" w:lineRule="auto"/>
              <w:rPr>
                <w:rFonts w:ascii="Georgia" w:eastAsia="Georgia" w:hAnsi="Georgia"/>
                <w:kern w:val="2"/>
                <w:sz w:val="22"/>
                <w:szCs w:val="22"/>
                <w14:ligatures w14:val="standardContextual"/>
              </w:rPr>
            </w:pPr>
          </w:p>
        </w:tc>
        <w:tc>
          <w:tcPr>
            <w:tcW w:w="1604" w:type="dxa"/>
          </w:tcPr>
          <w:p w14:paraId="19DDF79D" w14:textId="77777777" w:rsidR="00950B9D" w:rsidRPr="00950B9D" w:rsidRDefault="00950B9D" w:rsidP="00950B9D">
            <w:pPr>
              <w:widowControl/>
              <w:spacing w:after="160" w:line="278" w:lineRule="auto"/>
              <w:rPr>
                <w:rFonts w:ascii="Georgia" w:eastAsia="Georgia" w:hAnsi="Georgia"/>
                <w:kern w:val="2"/>
                <w:sz w:val="22"/>
                <w:szCs w:val="22"/>
                <w14:ligatures w14:val="standardContextual"/>
              </w:rPr>
            </w:pPr>
          </w:p>
        </w:tc>
        <w:tc>
          <w:tcPr>
            <w:tcW w:w="1453" w:type="dxa"/>
          </w:tcPr>
          <w:p w14:paraId="7370FBF4" w14:textId="77777777" w:rsidR="00950B9D" w:rsidRPr="00950B9D" w:rsidRDefault="00950B9D" w:rsidP="00950B9D">
            <w:pPr>
              <w:widowControl/>
              <w:spacing w:after="160" w:line="278" w:lineRule="auto"/>
              <w:rPr>
                <w:rFonts w:ascii="Georgia" w:eastAsia="Georgia" w:hAnsi="Georgia"/>
                <w:kern w:val="2"/>
                <w:sz w:val="22"/>
                <w:szCs w:val="22"/>
                <w14:ligatures w14:val="standardContextual"/>
              </w:rPr>
            </w:pPr>
          </w:p>
        </w:tc>
      </w:tr>
      <w:tr w:rsidR="00950B9D" w:rsidRPr="00950B9D" w14:paraId="414836A1" w14:textId="77777777" w:rsidTr="004C2FCB">
        <w:trPr>
          <w:trHeight w:val="752"/>
        </w:trPr>
        <w:tc>
          <w:tcPr>
            <w:tcW w:w="1582" w:type="dxa"/>
          </w:tcPr>
          <w:p w14:paraId="262B9A54" w14:textId="77777777" w:rsidR="00950B9D" w:rsidRPr="00950B9D" w:rsidRDefault="00950B9D" w:rsidP="00950B9D">
            <w:pPr>
              <w:widowControl/>
              <w:spacing w:after="160" w:line="278" w:lineRule="auto"/>
              <w:rPr>
                <w:rFonts w:ascii="Georgia" w:eastAsia="Georgia" w:hAnsi="Georgia"/>
                <w:kern w:val="2"/>
                <w:sz w:val="22"/>
                <w:szCs w:val="22"/>
                <w14:ligatures w14:val="standardContextual"/>
              </w:rPr>
            </w:pPr>
            <w:r w:rsidRPr="00950B9D">
              <w:rPr>
                <w:rFonts w:ascii="Georgia" w:eastAsia="Georgia" w:hAnsi="Georgia"/>
                <w:kern w:val="2"/>
                <w:sz w:val="22"/>
                <w:szCs w:val="22"/>
                <w14:ligatures w14:val="standardContextual"/>
              </w:rPr>
              <w:t>Supervision Individuel</w:t>
            </w:r>
          </w:p>
        </w:tc>
        <w:tc>
          <w:tcPr>
            <w:tcW w:w="1353" w:type="dxa"/>
          </w:tcPr>
          <w:p w14:paraId="71CC5098" w14:textId="77777777" w:rsidR="00950B9D" w:rsidRPr="00950B9D" w:rsidRDefault="00950B9D" w:rsidP="00950B9D">
            <w:pPr>
              <w:widowControl/>
              <w:spacing w:after="160" w:line="278" w:lineRule="auto"/>
              <w:rPr>
                <w:rFonts w:ascii="Georgia" w:eastAsia="Georgia" w:hAnsi="Georgia"/>
                <w:kern w:val="2"/>
                <w:sz w:val="22"/>
                <w:szCs w:val="22"/>
                <w14:ligatures w14:val="standardContextual"/>
              </w:rPr>
            </w:pPr>
          </w:p>
        </w:tc>
        <w:tc>
          <w:tcPr>
            <w:tcW w:w="2066" w:type="dxa"/>
          </w:tcPr>
          <w:p w14:paraId="463CCD61" w14:textId="77777777" w:rsidR="00950B9D" w:rsidRPr="00950B9D" w:rsidRDefault="00950B9D" w:rsidP="00950B9D">
            <w:pPr>
              <w:widowControl/>
              <w:spacing w:after="160" w:line="278" w:lineRule="auto"/>
              <w:rPr>
                <w:rFonts w:ascii="Georgia" w:eastAsia="Georgia" w:hAnsi="Georgia"/>
                <w:kern w:val="2"/>
                <w:sz w:val="22"/>
                <w:szCs w:val="22"/>
                <w14:ligatures w14:val="standardContextual"/>
              </w:rPr>
            </w:pPr>
          </w:p>
        </w:tc>
        <w:tc>
          <w:tcPr>
            <w:tcW w:w="1580" w:type="dxa"/>
          </w:tcPr>
          <w:p w14:paraId="259FED50" w14:textId="77777777" w:rsidR="00950B9D" w:rsidRPr="00950B9D" w:rsidRDefault="00950B9D" w:rsidP="00950B9D">
            <w:pPr>
              <w:widowControl/>
              <w:spacing w:after="160" w:line="278" w:lineRule="auto"/>
              <w:rPr>
                <w:rFonts w:ascii="Georgia" w:eastAsia="Georgia" w:hAnsi="Georgia"/>
                <w:kern w:val="2"/>
                <w:sz w:val="22"/>
                <w:szCs w:val="22"/>
                <w14:ligatures w14:val="standardContextual"/>
              </w:rPr>
            </w:pPr>
          </w:p>
        </w:tc>
        <w:tc>
          <w:tcPr>
            <w:tcW w:w="1604" w:type="dxa"/>
          </w:tcPr>
          <w:p w14:paraId="035FDF32" w14:textId="77777777" w:rsidR="00950B9D" w:rsidRPr="00950B9D" w:rsidRDefault="00950B9D" w:rsidP="00950B9D">
            <w:pPr>
              <w:widowControl/>
              <w:spacing w:after="160" w:line="278" w:lineRule="auto"/>
              <w:rPr>
                <w:rFonts w:ascii="Georgia" w:eastAsia="Georgia" w:hAnsi="Georgia"/>
                <w:kern w:val="2"/>
                <w:sz w:val="22"/>
                <w:szCs w:val="22"/>
                <w14:ligatures w14:val="standardContextual"/>
              </w:rPr>
            </w:pPr>
          </w:p>
        </w:tc>
        <w:tc>
          <w:tcPr>
            <w:tcW w:w="1453" w:type="dxa"/>
          </w:tcPr>
          <w:p w14:paraId="10023F6F" w14:textId="77777777" w:rsidR="00950B9D" w:rsidRPr="00950B9D" w:rsidRDefault="00950B9D" w:rsidP="00950B9D">
            <w:pPr>
              <w:widowControl/>
              <w:spacing w:after="160" w:line="278" w:lineRule="auto"/>
              <w:rPr>
                <w:rFonts w:ascii="Georgia" w:eastAsia="Georgia" w:hAnsi="Georgia"/>
                <w:kern w:val="2"/>
                <w:sz w:val="22"/>
                <w:szCs w:val="22"/>
                <w14:ligatures w14:val="standardContextual"/>
              </w:rPr>
            </w:pPr>
          </w:p>
        </w:tc>
      </w:tr>
      <w:tr w:rsidR="00950B9D" w:rsidRPr="00950B9D" w14:paraId="39206253" w14:textId="77777777" w:rsidTr="004C2FCB">
        <w:trPr>
          <w:trHeight w:val="821"/>
        </w:trPr>
        <w:tc>
          <w:tcPr>
            <w:tcW w:w="1582" w:type="dxa"/>
          </w:tcPr>
          <w:p w14:paraId="0A6485E6" w14:textId="77777777" w:rsidR="00950B9D" w:rsidRPr="00950B9D" w:rsidRDefault="00950B9D" w:rsidP="00950B9D">
            <w:pPr>
              <w:widowControl/>
              <w:spacing w:after="160" w:line="278" w:lineRule="auto"/>
              <w:rPr>
                <w:rFonts w:ascii="Georgia" w:eastAsia="Georgia" w:hAnsi="Georgia"/>
                <w:kern w:val="2"/>
                <w:sz w:val="22"/>
                <w:szCs w:val="22"/>
                <w14:ligatures w14:val="standardContextual"/>
              </w:rPr>
            </w:pPr>
            <w:r w:rsidRPr="00950B9D">
              <w:rPr>
                <w:rFonts w:ascii="Georgia" w:eastAsia="Georgia" w:hAnsi="Georgia"/>
                <w:kern w:val="2"/>
                <w:sz w:val="22"/>
                <w:szCs w:val="22"/>
                <w14:ligatures w14:val="standardContextual"/>
              </w:rPr>
              <w:t>Supervision Gruppe</w:t>
            </w:r>
          </w:p>
        </w:tc>
        <w:tc>
          <w:tcPr>
            <w:tcW w:w="1353" w:type="dxa"/>
          </w:tcPr>
          <w:p w14:paraId="4D718000" w14:textId="77777777" w:rsidR="00950B9D" w:rsidRPr="00950B9D" w:rsidRDefault="00950B9D" w:rsidP="00950B9D">
            <w:pPr>
              <w:widowControl/>
              <w:spacing w:after="160" w:line="278" w:lineRule="auto"/>
              <w:rPr>
                <w:rFonts w:ascii="Georgia" w:eastAsia="Georgia" w:hAnsi="Georgia"/>
                <w:kern w:val="2"/>
                <w:sz w:val="22"/>
                <w:szCs w:val="22"/>
                <w14:ligatures w14:val="standardContextual"/>
              </w:rPr>
            </w:pPr>
          </w:p>
        </w:tc>
        <w:tc>
          <w:tcPr>
            <w:tcW w:w="2066" w:type="dxa"/>
          </w:tcPr>
          <w:p w14:paraId="164869BA" w14:textId="77777777" w:rsidR="00950B9D" w:rsidRPr="00950B9D" w:rsidRDefault="00950B9D" w:rsidP="00950B9D">
            <w:pPr>
              <w:widowControl/>
              <w:spacing w:after="160" w:line="278" w:lineRule="auto"/>
              <w:rPr>
                <w:rFonts w:ascii="Georgia" w:eastAsia="Georgia" w:hAnsi="Georgia"/>
                <w:kern w:val="2"/>
                <w:sz w:val="22"/>
                <w:szCs w:val="22"/>
                <w14:ligatures w14:val="standardContextual"/>
              </w:rPr>
            </w:pPr>
          </w:p>
        </w:tc>
        <w:tc>
          <w:tcPr>
            <w:tcW w:w="1580" w:type="dxa"/>
          </w:tcPr>
          <w:p w14:paraId="730CC35C" w14:textId="77777777" w:rsidR="00950B9D" w:rsidRPr="00950B9D" w:rsidRDefault="00950B9D" w:rsidP="00950B9D">
            <w:pPr>
              <w:widowControl/>
              <w:spacing w:after="160" w:line="278" w:lineRule="auto"/>
              <w:rPr>
                <w:rFonts w:ascii="Georgia" w:eastAsia="Georgia" w:hAnsi="Georgia"/>
                <w:kern w:val="2"/>
                <w:sz w:val="22"/>
                <w:szCs w:val="22"/>
                <w14:ligatures w14:val="standardContextual"/>
              </w:rPr>
            </w:pPr>
          </w:p>
        </w:tc>
        <w:tc>
          <w:tcPr>
            <w:tcW w:w="1604" w:type="dxa"/>
          </w:tcPr>
          <w:p w14:paraId="4BAF8281" w14:textId="77777777" w:rsidR="00950B9D" w:rsidRPr="00950B9D" w:rsidRDefault="00950B9D" w:rsidP="00950B9D">
            <w:pPr>
              <w:widowControl/>
              <w:spacing w:after="160" w:line="278" w:lineRule="auto"/>
              <w:rPr>
                <w:rFonts w:ascii="Georgia" w:eastAsia="Georgia" w:hAnsi="Georgia"/>
                <w:kern w:val="2"/>
                <w:sz w:val="22"/>
                <w:szCs w:val="22"/>
                <w14:ligatures w14:val="standardContextual"/>
              </w:rPr>
            </w:pPr>
          </w:p>
        </w:tc>
        <w:tc>
          <w:tcPr>
            <w:tcW w:w="1453" w:type="dxa"/>
          </w:tcPr>
          <w:p w14:paraId="272E5FDD" w14:textId="77777777" w:rsidR="00950B9D" w:rsidRPr="00950B9D" w:rsidRDefault="00950B9D" w:rsidP="00950B9D">
            <w:pPr>
              <w:widowControl/>
              <w:spacing w:after="160" w:line="278" w:lineRule="auto"/>
              <w:rPr>
                <w:rFonts w:ascii="Georgia" w:eastAsia="Georgia" w:hAnsi="Georgia"/>
                <w:kern w:val="2"/>
                <w:sz w:val="22"/>
                <w:szCs w:val="22"/>
                <w14:ligatures w14:val="standardContextual"/>
              </w:rPr>
            </w:pPr>
          </w:p>
        </w:tc>
      </w:tr>
    </w:tbl>
    <w:p w14:paraId="2A68D71B" w14:textId="77777777" w:rsidR="00950B9D" w:rsidRPr="00950B9D" w:rsidRDefault="00950B9D" w:rsidP="00950B9D">
      <w:pPr>
        <w:widowControl/>
        <w:spacing w:after="160" w:line="278" w:lineRule="auto"/>
        <w:rPr>
          <w:rFonts w:ascii="Georgia" w:eastAsia="Georgia" w:hAnsi="Georgia"/>
          <w:kern w:val="2"/>
          <w:sz w:val="22"/>
          <w:szCs w:val="22"/>
          <w14:ligatures w14:val="standardContextual"/>
        </w:rPr>
      </w:pPr>
    </w:p>
    <w:p w14:paraId="1310EF31" w14:textId="77777777" w:rsidR="00950B9D" w:rsidRPr="00950B9D" w:rsidRDefault="00950B9D" w:rsidP="00950B9D">
      <w:pPr>
        <w:widowControl/>
        <w:spacing w:after="160" w:line="278" w:lineRule="auto"/>
        <w:rPr>
          <w:rFonts w:ascii="Georgia" w:eastAsia="Georgia" w:hAnsi="Georgia"/>
          <w:b/>
          <w:bCs/>
          <w:kern w:val="2"/>
          <w:sz w:val="22"/>
          <w:szCs w:val="22"/>
          <w14:ligatures w14:val="standardContextual"/>
        </w:rPr>
      </w:pPr>
    </w:p>
    <w:p w14:paraId="0BB4F01D" w14:textId="77777777" w:rsidR="00950B9D" w:rsidRPr="00950B9D" w:rsidRDefault="00950B9D" w:rsidP="00950B9D">
      <w:pPr>
        <w:widowControl/>
        <w:spacing w:after="160" w:line="278" w:lineRule="auto"/>
        <w:rPr>
          <w:rFonts w:ascii="Georgia" w:eastAsia="Georgia" w:hAnsi="Georgia"/>
          <w:b/>
          <w:bCs/>
          <w:kern w:val="2"/>
          <w:sz w:val="22"/>
          <w:szCs w:val="22"/>
          <w14:ligatures w14:val="standardContextual"/>
        </w:rPr>
      </w:pPr>
      <w:r w:rsidRPr="00950B9D">
        <w:rPr>
          <w:rFonts w:ascii="Georgia" w:eastAsia="Georgia" w:hAnsi="Georgia"/>
          <w:b/>
          <w:bCs/>
          <w:kern w:val="2"/>
          <w:sz w:val="22"/>
          <w:szCs w:val="22"/>
          <w14:ligatures w14:val="standardContextual"/>
        </w:rPr>
        <w:t>STRUKTUREDE KOLLEGIALE OBSERVATIONER</w:t>
      </w:r>
    </w:p>
    <w:p w14:paraId="376C3CB0" w14:textId="77777777" w:rsidR="00950B9D" w:rsidRPr="00950B9D" w:rsidRDefault="00950B9D" w:rsidP="00950B9D">
      <w:pPr>
        <w:widowControl/>
        <w:spacing w:after="160" w:line="278" w:lineRule="auto"/>
        <w:rPr>
          <w:rFonts w:ascii="Georgia" w:eastAsia="Georgia" w:hAnsi="Georgia"/>
          <w:kern w:val="2"/>
          <w:sz w:val="22"/>
          <w:szCs w:val="22"/>
          <w14:ligatures w14:val="standardContextual"/>
        </w:rPr>
      </w:pPr>
      <w:r w:rsidRPr="00950B9D">
        <w:rPr>
          <w:rFonts w:ascii="Georgia" w:eastAsia="Georgia" w:hAnsi="Georgia"/>
          <w:i/>
          <w:iCs/>
          <w:kern w:val="2"/>
          <w:sz w:val="22"/>
          <w:szCs w:val="22"/>
          <w14:ligatures w14:val="standardContextual"/>
        </w:rPr>
        <w:t>1 gang månedligt. Kan med fordel planlægges i vejledertiden eller video. Konferering i vagten tæller ikke med i antal supervisioner. Fra H3-H4 kan supervision på f.eks. Konferenceledelse eller vejledersamtaler også udgøre struktureret kollegial observation.</w:t>
      </w:r>
    </w:p>
    <w:tbl>
      <w:tblPr>
        <w:tblW w:w="9639"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03"/>
        <w:gridCol w:w="1925"/>
        <w:gridCol w:w="3118"/>
        <w:gridCol w:w="2693"/>
      </w:tblGrid>
      <w:tr w:rsidR="00950B9D" w:rsidRPr="00950B9D" w14:paraId="4146F1D0" w14:textId="77777777" w:rsidTr="004C2FCB">
        <w:trPr>
          <w:trHeight w:val="110"/>
          <w:tblHeader/>
        </w:trPr>
        <w:tc>
          <w:tcPr>
            <w:tcW w:w="1903" w:type="dxa"/>
          </w:tcPr>
          <w:p w14:paraId="4E60EF99" w14:textId="77777777" w:rsidR="00950B9D" w:rsidRPr="00950B9D" w:rsidRDefault="00950B9D" w:rsidP="00950B9D">
            <w:pPr>
              <w:widowControl/>
              <w:spacing w:after="160" w:line="278" w:lineRule="auto"/>
              <w:rPr>
                <w:rFonts w:ascii="Georgia" w:eastAsia="Georgia" w:hAnsi="Georgia"/>
                <w:kern w:val="2"/>
                <w:sz w:val="22"/>
                <w:szCs w:val="22"/>
                <w14:ligatures w14:val="standardContextual"/>
              </w:rPr>
            </w:pPr>
            <w:r w:rsidRPr="00950B9D">
              <w:rPr>
                <w:rFonts w:ascii="Georgia" w:eastAsia="Georgia" w:hAnsi="Georgia"/>
                <w:b/>
                <w:bCs/>
                <w:kern w:val="2"/>
                <w:sz w:val="22"/>
                <w:szCs w:val="22"/>
                <w14:ligatures w14:val="standardContextual"/>
              </w:rPr>
              <w:t xml:space="preserve">Dato </w:t>
            </w:r>
          </w:p>
        </w:tc>
        <w:tc>
          <w:tcPr>
            <w:tcW w:w="1925" w:type="dxa"/>
          </w:tcPr>
          <w:p w14:paraId="77D49B3E" w14:textId="77777777" w:rsidR="00950B9D" w:rsidRPr="00950B9D" w:rsidRDefault="00950B9D" w:rsidP="00950B9D">
            <w:pPr>
              <w:widowControl/>
              <w:spacing w:after="160" w:line="278" w:lineRule="auto"/>
              <w:rPr>
                <w:rFonts w:ascii="Georgia" w:eastAsia="Georgia" w:hAnsi="Georgia"/>
                <w:kern w:val="2"/>
                <w:sz w:val="22"/>
                <w:szCs w:val="22"/>
                <w14:ligatures w14:val="standardContextual"/>
              </w:rPr>
            </w:pPr>
            <w:r w:rsidRPr="00950B9D">
              <w:rPr>
                <w:rFonts w:ascii="Georgia" w:eastAsia="Georgia" w:hAnsi="Georgia"/>
                <w:b/>
                <w:bCs/>
                <w:kern w:val="2"/>
                <w:sz w:val="22"/>
                <w:szCs w:val="22"/>
                <w14:ligatures w14:val="standardContextual"/>
              </w:rPr>
              <w:t xml:space="preserve">Patienttype </w:t>
            </w:r>
          </w:p>
        </w:tc>
        <w:tc>
          <w:tcPr>
            <w:tcW w:w="3118" w:type="dxa"/>
          </w:tcPr>
          <w:p w14:paraId="3254917C" w14:textId="77777777" w:rsidR="00950B9D" w:rsidRPr="00950B9D" w:rsidRDefault="00950B9D" w:rsidP="00950B9D">
            <w:pPr>
              <w:widowControl/>
              <w:spacing w:after="160" w:line="278" w:lineRule="auto"/>
              <w:rPr>
                <w:rFonts w:ascii="Georgia" w:eastAsia="Georgia" w:hAnsi="Georgia"/>
                <w:kern w:val="2"/>
                <w:sz w:val="22"/>
                <w:szCs w:val="22"/>
                <w14:ligatures w14:val="standardContextual"/>
              </w:rPr>
            </w:pPr>
            <w:r w:rsidRPr="00950B9D">
              <w:rPr>
                <w:rFonts w:ascii="Georgia" w:eastAsia="Georgia" w:hAnsi="Georgia"/>
                <w:b/>
                <w:bCs/>
                <w:kern w:val="2"/>
                <w:sz w:val="22"/>
                <w:szCs w:val="22"/>
                <w14:ligatures w14:val="standardContextual"/>
              </w:rPr>
              <w:t xml:space="preserve">Fokus </w:t>
            </w:r>
          </w:p>
        </w:tc>
        <w:tc>
          <w:tcPr>
            <w:tcW w:w="2693" w:type="dxa"/>
          </w:tcPr>
          <w:p w14:paraId="715E148A" w14:textId="77777777" w:rsidR="00950B9D" w:rsidRPr="00950B9D" w:rsidRDefault="00950B9D" w:rsidP="00950B9D">
            <w:pPr>
              <w:widowControl/>
              <w:spacing w:after="160" w:line="278" w:lineRule="auto"/>
              <w:rPr>
                <w:rFonts w:ascii="Georgia" w:eastAsia="Georgia" w:hAnsi="Georgia"/>
                <w:kern w:val="2"/>
                <w:sz w:val="22"/>
                <w:szCs w:val="22"/>
                <w14:ligatures w14:val="standardContextual"/>
              </w:rPr>
            </w:pPr>
            <w:r w:rsidRPr="00950B9D">
              <w:rPr>
                <w:rFonts w:ascii="Georgia" w:eastAsia="Georgia" w:hAnsi="Georgia"/>
                <w:b/>
                <w:bCs/>
                <w:kern w:val="2"/>
                <w:sz w:val="22"/>
                <w:szCs w:val="22"/>
                <w14:ligatures w14:val="standardContextual"/>
              </w:rPr>
              <w:t>Superviser/vejleder</w:t>
            </w:r>
          </w:p>
        </w:tc>
      </w:tr>
      <w:tr w:rsidR="00950B9D" w:rsidRPr="00950B9D" w14:paraId="77AC8225" w14:textId="77777777" w:rsidTr="004C2FCB">
        <w:trPr>
          <w:trHeight w:val="110"/>
        </w:trPr>
        <w:tc>
          <w:tcPr>
            <w:tcW w:w="1903" w:type="dxa"/>
          </w:tcPr>
          <w:p w14:paraId="59B77FD1" w14:textId="77777777" w:rsidR="00950B9D" w:rsidRPr="00950B9D" w:rsidRDefault="00950B9D" w:rsidP="00950B9D">
            <w:pPr>
              <w:widowControl/>
              <w:spacing w:after="160" w:line="278" w:lineRule="auto"/>
              <w:rPr>
                <w:rFonts w:ascii="Georgia" w:eastAsia="Georgia" w:hAnsi="Georgia"/>
                <w:kern w:val="2"/>
                <w:sz w:val="22"/>
                <w:szCs w:val="22"/>
                <w14:ligatures w14:val="standardContextual"/>
              </w:rPr>
            </w:pPr>
          </w:p>
        </w:tc>
        <w:tc>
          <w:tcPr>
            <w:tcW w:w="1925" w:type="dxa"/>
          </w:tcPr>
          <w:p w14:paraId="6FAF6B29" w14:textId="77777777" w:rsidR="00950B9D" w:rsidRPr="00950B9D" w:rsidRDefault="00950B9D" w:rsidP="00950B9D">
            <w:pPr>
              <w:widowControl/>
              <w:spacing w:after="160" w:line="278" w:lineRule="auto"/>
              <w:rPr>
                <w:rFonts w:ascii="Georgia" w:eastAsia="Georgia" w:hAnsi="Georgia"/>
                <w:kern w:val="2"/>
                <w:sz w:val="22"/>
                <w:szCs w:val="22"/>
                <w14:ligatures w14:val="standardContextual"/>
              </w:rPr>
            </w:pPr>
          </w:p>
        </w:tc>
        <w:tc>
          <w:tcPr>
            <w:tcW w:w="3118" w:type="dxa"/>
          </w:tcPr>
          <w:p w14:paraId="37AEF5DC" w14:textId="77777777" w:rsidR="00950B9D" w:rsidRPr="00950B9D" w:rsidRDefault="00950B9D" w:rsidP="00950B9D">
            <w:pPr>
              <w:widowControl/>
              <w:spacing w:after="160" w:line="278" w:lineRule="auto"/>
              <w:rPr>
                <w:rFonts w:ascii="Georgia" w:eastAsia="Georgia" w:hAnsi="Georgia"/>
                <w:kern w:val="2"/>
                <w:sz w:val="22"/>
                <w:szCs w:val="22"/>
                <w14:ligatures w14:val="standardContextual"/>
              </w:rPr>
            </w:pPr>
          </w:p>
        </w:tc>
        <w:tc>
          <w:tcPr>
            <w:tcW w:w="2693" w:type="dxa"/>
          </w:tcPr>
          <w:p w14:paraId="4E1ADD66" w14:textId="77777777" w:rsidR="00950B9D" w:rsidRPr="00950B9D" w:rsidRDefault="00950B9D" w:rsidP="00950B9D">
            <w:pPr>
              <w:widowControl/>
              <w:spacing w:after="160" w:line="278" w:lineRule="auto"/>
              <w:rPr>
                <w:rFonts w:ascii="Georgia" w:eastAsia="Georgia" w:hAnsi="Georgia"/>
                <w:kern w:val="2"/>
                <w:sz w:val="22"/>
                <w:szCs w:val="22"/>
                <w14:ligatures w14:val="standardContextual"/>
              </w:rPr>
            </w:pPr>
          </w:p>
        </w:tc>
      </w:tr>
      <w:tr w:rsidR="00950B9D" w:rsidRPr="00950B9D" w14:paraId="43CE01CF" w14:textId="77777777" w:rsidTr="004C2FCB">
        <w:trPr>
          <w:trHeight w:val="110"/>
        </w:trPr>
        <w:tc>
          <w:tcPr>
            <w:tcW w:w="1903" w:type="dxa"/>
          </w:tcPr>
          <w:p w14:paraId="3009BB74" w14:textId="77777777" w:rsidR="00950B9D" w:rsidRPr="00950B9D" w:rsidRDefault="00950B9D" w:rsidP="00950B9D">
            <w:pPr>
              <w:widowControl/>
              <w:spacing w:after="160" w:line="278" w:lineRule="auto"/>
              <w:rPr>
                <w:rFonts w:ascii="Georgia" w:eastAsia="Georgia" w:hAnsi="Georgia"/>
                <w:kern w:val="2"/>
                <w:sz w:val="22"/>
                <w:szCs w:val="22"/>
                <w14:ligatures w14:val="standardContextual"/>
              </w:rPr>
            </w:pPr>
          </w:p>
        </w:tc>
        <w:tc>
          <w:tcPr>
            <w:tcW w:w="1925" w:type="dxa"/>
          </w:tcPr>
          <w:p w14:paraId="00692E48" w14:textId="77777777" w:rsidR="00950B9D" w:rsidRPr="00950B9D" w:rsidRDefault="00950B9D" w:rsidP="00950B9D">
            <w:pPr>
              <w:widowControl/>
              <w:spacing w:after="160" w:line="278" w:lineRule="auto"/>
              <w:rPr>
                <w:rFonts w:ascii="Georgia" w:eastAsia="Georgia" w:hAnsi="Georgia"/>
                <w:kern w:val="2"/>
                <w:sz w:val="22"/>
                <w:szCs w:val="22"/>
                <w14:ligatures w14:val="standardContextual"/>
              </w:rPr>
            </w:pPr>
          </w:p>
        </w:tc>
        <w:tc>
          <w:tcPr>
            <w:tcW w:w="3118" w:type="dxa"/>
          </w:tcPr>
          <w:p w14:paraId="5E212B2A" w14:textId="77777777" w:rsidR="00950B9D" w:rsidRPr="00950B9D" w:rsidRDefault="00950B9D" w:rsidP="00950B9D">
            <w:pPr>
              <w:widowControl/>
              <w:spacing w:after="160" w:line="278" w:lineRule="auto"/>
              <w:rPr>
                <w:rFonts w:ascii="Georgia" w:eastAsia="Georgia" w:hAnsi="Georgia"/>
                <w:kern w:val="2"/>
                <w:sz w:val="22"/>
                <w:szCs w:val="22"/>
                <w14:ligatures w14:val="standardContextual"/>
              </w:rPr>
            </w:pPr>
          </w:p>
        </w:tc>
        <w:tc>
          <w:tcPr>
            <w:tcW w:w="2693" w:type="dxa"/>
          </w:tcPr>
          <w:p w14:paraId="3981CE24" w14:textId="77777777" w:rsidR="00950B9D" w:rsidRPr="00950B9D" w:rsidRDefault="00950B9D" w:rsidP="00950B9D">
            <w:pPr>
              <w:widowControl/>
              <w:spacing w:after="160" w:line="278" w:lineRule="auto"/>
              <w:rPr>
                <w:rFonts w:ascii="Georgia" w:eastAsia="Georgia" w:hAnsi="Georgia"/>
                <w:kern w:val="2"/>
                <w:sz w:val="22"/>
                <w:szCs w:val="22"/>
                <w14:ligatures w14:val="standardContextual"/>
              </w:rPr>
            </w:pPr>
          </w:p>
        </w:tc>
      </w:tr>
      <w:tr w:rsidR="00950B9D" w:rsidRPr="00950B9D" w14:paraId="3F5F416C" w14:textId="77777777" w:rsidTr="004C2FCB">
        <w:trPr>
          <w:trHeight w:val="110"/>
        </w:trPr>
        <w:tc>
          <w:tcPr>
            <w:tcW w:w="1903" w:type="dxa"/>
          </w:tcPr>
          <w:p w14:paraId="51284E05" w14:textId="77777777" w:rsidR="00950B9D" w:rsidRPr="00950B9D" w:rsidRDefault="00950B9D" w:rsidP="00950B9D">
            <w:pPr>
              <w:widowControl/>
              <w:spacing w:after="160" w:line="278" w:lineRule="auto"/>
              <w:rPr>
                <w:rFonts w:ascii="Georgia" w:eastAsia="Georgia" w:hAnsi="Georgia"/>
                <w:kern w:val="2"/>
                <w:sz w:val="22"/>
                <w:szCs w:val="22"/>
                <w14:ligatures w14:val="standardContextual"/>
              </w:rPr>
            </w:pPr>
          </w:p>
        </w:tc>
        <w:tc>
          <w:tcPr>
            <w:tcW w:w="1925" w:type="dxa"/>
          </w:tcPr>
          <w:p w14:paraId="1245FE45" w14:textId="77777777" w:rsidR="00950B9D" w:rsidRPr="00950B9D" w:rsidRDefault="00950B9D" w:rsidP="00950B9D">
            <w:pPr>
              <w:widowControl/>
              <w:spacing w:after="160" w:line="278" w:lineRule="auto"/>
              <w:rPr>
                <w:rFonts w:ascii="Georgia" w:eastAsia="Georgia" w:hAnsi="Georgia"/>
                <w:kern w:val="2"/>
                <w:sz w:val="22"/>
                <w:szCs w:val="22"/>
                <w14:ligatures w14:val="standardContextual"/>
              </w:rPr>
            </w:pPr>
          </w:p>
        </w:tc>
        <w:tc>
          <w:tcPr>
            <w:tcW w:w="3118" w:type="dxa"/>
          </w:tcPr>
          <w:p w14:paraId="2238587D" w14:textId="77777777" w:rsidR="00950B9D" w:rsidRPr="00950B9D" w:rsidRDefault="00950B9D" w:rsidP="00950B9D">
            <w:pPr>
              <w:widowControl/>
              <w:spacing w:after="160" w:line="278" w:lineRule="auto"/>
              <w:rPr>
                <w:rFonts w:ascii="Georgia" w:eastAsia="Georgia" w:hAnsi="Georgia"/>
                <w:kern w:val="2"/>
                <w:sz w:val="22"/>
                <w:szCs w:val="22"/>
                <w14:ligatures w14:val="standardContextual"/>
              </w:rPr>
            </w:pPr>
          </w:p>
        </w:tc>
        <w:tc>
          <w:tcPr>
            <w:tcW w:w="2693" w:type="dxa"/>
          </w:tcPr>
          <w:p w14:paraId="66A76875" w14:textId="77777777" w:rsidR="00950B9D" w:rsidRPr="00950B9D" w:rsidRDefault="00950B9D" w:rsidP="00950B9D">
            <w:pPr>
              <w:widowControl/>
              <w:spacing w:after="160" w:line="278" w:lineRule="auto"/>
              <w:rPr>
                <w:rFonts w:ascii="Georgia" w:eastAsia="Georgia" w:hAnsi="Georgia"/>
                <w:kern w:val="2"/>
                <w:sz w:val="22"/>
                <w:szCs w:val="22"/>
                <w14:ligatures w14:val="standardContextual"/>
              </w:rPr>
            </w:pPr>
          </w:p>
        </w:tc>
      </w:tr>
      <w:tr w:rsidR="00950B9D" w:rsidRPr="00950B9D" w14:paraId="266747A9" w14:textId="77777777" w:rsidTr="004C2FCB">
        <w:trPr>
          <w:trHeight w:val="110"/>
        </w:trPr>
        <w:tc>
          <w:tcPr>
            <w:tcW w:w="1903" w:type="dxa"/>
          </w:tcPr>
          <w:p w14:paraId="445D9BCF" w14:textId="77777777" w:rsidR="00950B9D" w:rsidRPr="00950B9D" w:rsidRDefault="00950B9D" w:rsidP="00950B9D">
            <w:pPr>
              <w:widowControl/>
              <w:spacing w:after="160" w:line="278" w:lineRule="auto"/>
              <w:rPr>
                <w:rFonts w:ascii="Georgia" w:eastAsia="Georgia" w:hAnsi="Georgia"/>
                <w:kern w:val="2"/>
                <w:sz w:val="22"/>
                <w:szCs w:val="22"/>
                <w14:ligatures w14:val="standardContextual"/>
              </w:rPr>
            </w:pPr>
          </w:p>
        </w:tc>
        <w:tc>
          <w:tcPr>
            <w:tcW w:w="1925" w:type="dxa"/>
          </w:tcPr>
          <w:p w14:paraId="562F2A4A" w14:textId="77777777" w:rsidR="00950B9D" w:rsidRPr="00950B9D" w:rsidRDefault="00950B9D" w:rsidP="00950B9D">
            <w:pPr>
              <w:widowControl/>
              <w:spacing w:after="160" w:line="278" w:lineRule="auto"/>
              <w:rPr>
                <w:rFonts w:ascii="Georgia" w:eastAsia="Georgia" w:hAnsi="Georgia"/>
                <w:kern w:val="2"/>
                <w:sz w:val="22"/>
                <w:szCs w:val="22"/>
                <w14:ligatures w14:val="standardContextual"/>
              </w:rPr>
            </w:pPr>
          </w:p>
        </w:tc>
        <w:tc>
          <w:tcPr>
            <w:tcW w:w="3118" w:type="dxa"/>
          </w:tcPr>
          <w:p w14:paraId="6A764DC5" w14:textId="77777777" w:rsidR="00950B9D" w:rsidRPr="00950B9D" w:rsidRDefault="00950B9D" w:rsidP="00950B9D">
            <w:pPr>
              <w:widowControl/>
              <w:spacing w:after="160" w:line="278" w:lineRule="auto"/>
              <w:rPr>
                <w:rFonts w:ascii="Georgia" w:eastAsia="Georgia" w:hAnsi="Georgia"/>
                <w:kern w:val="2"/>
                <w:sz w:val="22"/>
                <w:szCs w:val="22"/>
                <w14:ligatures w14:val="standardContextual"/>
              </w:rPr>
            </w:pPr>
          </w:p>
        </w:tc>
        <w:tc>
          <w:tcPr>
            <w:tcW w:w="2693" w:type="dxa"/>
          </w:tcPr>
          <w:p w14:paraId="57926631" w14:textId="77777777" w:rsidR="00950B9D" w:rsidRPr="00950B9D" w:rsidRDefault="00950B9D" w:rsidP="00950B9D">
            <w:pPr>
              <w:widowControl/>
              <w:spacing w:after="160" w:line="278" w:lineRule="auto"/>
              <w:rPr>
                <w:rFonts w:ascii="Georgia" w:eastAsia="Georgia" w:hAnsi="Georgia"/>
                <w:kern w:val="2"/>
                <w:sz w:val="22"/>
                <w:szCs w:val="22"/>
                <w14:ligatures w14:val="standardContextual"/>
              </w:rPr>
            </w:pPr>
          </w:p>
        </w:tc>
      </w:tr>
      <w:tr w:rsidR="00950B9D" w:rsidRPr="00950B9D" w14:paraId="65E726B1" w14:textId="77777777" w:rsidTr="004C2FCB">
        <w:trPr>
          <w:trHeight w:val="110"/>
        </w:trPr>
        <w:tc>
          <w:tcPr>
            <w:tcW w:w="1903" w:type="dxa"/>
          </w:tcPr>
          <w:p w14:paraId="6334DA69" w14:textId="77777777" w:rsidR="00950B9D" w:rsidRPr="00950B9D" w:rsidRDefault="00950B9D" w:rsidP="00950B9D">
            <w:pPr>
              <w:widowControl/>
              <w:spacing w:after="160" w:line="278" w:lineRule="auto"/>
              <w:rPr>
                <w:rFonts w:ascii="Georgia" w:eastAsia="Georgia" w:hAnsi="Georgia"/>
                <w:kern w:val="2"/>
                <w:sz w:val="22"/>
                <w:szCs w:val="22"/>
                <w14:ligatures w14:val="standardContextual"/>
              </w:rPr>
            </w:pPr>
          </w:p>
        </w:tc>
        <w:tc>
          <w:tcPr>
            <w:tcW w:w="1925" w:type="dxa"/>
          </w:tcPr>
          <w:p w14:paraId="7DABDAF0" w14:textId="77777777" w:rsidR="00950B9D" w:rsidRPr="00950B9D" w:rsidRDefault="00950B9D" w:rsidP="00950B9D">
            <w:pPr>
              <w:widowControl/>
              <w:spacing w:after="160" w:line="278" w:lineRule="auto"/>
              <w:rPr>
                <w:rFonts w:ascii="Georgia" w:eastAsia="Georgia" w:hAnsi="Georgia"/>
                <w:kern w:val="2"/>
                <w:sz w:val="22"/>
                <w:szCs w:val="22"/>
                <w14:ligatures w14:val="standardContextual"/>
              </w:rPr>
            </w:pPr>
          </w:p>
        </w:tc>
        <w:tc>
          <w:tcPr>
            <w:tcW w:w="3118" w:type="dxa"/>
          </w:tcPr>
          <w:p w14:paraId="44FB1F80" w14:textId="77777777" w:rsidR="00950B9D" w:rsidRPr="00950B9D" w:rsidRDefault="00950B9D" w:rsidP="00950B9D">
            <w:pPr>
              <w:widowControl/>
              <w:spacing w:after="160" w:line="278" w:lineRule="auto"/>
              <w:rPr>
                <w:rFonts w:ascii="Georgia" w:eastAsia="Georgia" w:hAnsi="Georgia"/>
                <w:kern w:val="2"/>
                <w:sz w:val="22"/>
                <w:szCs w:val="22"/>
                <w14:ligatures w14:val="standardContextual"/>
              </w:rPr>
            </w:pPr>
          </w:p>
        </w:tc>
        <w:tc>
          <w:tcPr>
            <w:tcW w:w="2693" w:type="dxa"/>
          </w:tcPr>
          <w:p w14:paraId="70F44425" w14:textId="77777777" w:rsidR="00950B9D" w:rsidRPr="00950B9D" w:rsidRDefault="00950B9D" w:rsidP="00950B9D">
            <w:pPr>
              <w:widowControl/>
              <w:spacing w:after="160" w:line="278" w:lineRule="auto"/>
              <w:rPr>
                <w:rFonts w:ascii="Georgia" w:eastAsia="Georgia" w:hAnsi="Georgia"/>
                <w:kern w:val="2"/>
                <w:sz w:val="22"/>
                <w:szCs w:val="22"/>
                <w14:ligatures w14:val="standardContextual"/>
              </w:rPr>
            </w:pPr>
          </w:p>
        </w:tc>
      </w:tr>
      <w:tr w:rsidR="00950B9D" w:rsidRPr="00950B9D" w14:paraId="6B1E876E" w14:textId="77777777" w:rsidTr="004C2FCB">
        <w:trPr>
          <w:trHeight w:val="110"/>
        </w:trPr>
        <w:tc>
          <w:tcPr>
            <w:tcW w:w="1903" w:type="dxa"/>
          </w:tcPr>
          <w:p w14:paraId="6FC439D3" w14:textId="77777777" w:rsidR="00950B9D" w:rsidRPr="00950B9D" w:rsidRDefault="00950B9D" w:rsidP="00950B9D">
            <w:pPr>
              <w:widowControl/>
              <w:spacing w:after="160" w:line="278" w:lineRule="auto"/>
              <w:rPr>
                <w:rFonts w:ascii="Georgia" w:eastAsia="Georgia" w:hAnsi="Georgia"/>
                <w:kern w:val="2"/>
                <w:sz w:val="22"/>
                <w:szCs w:val="22"/>
                <w14:ligatures w14:val="standardContextual"/>
              </w:rPr>
            </w:pPr>
          </w:p>
        </w:tc>
        <w:tc>
          <w:tcPr>
            <w:tcW w:w="1925" w:type="dxa"/>
          </w:tcPr>
          <w:p w14:paraId="55EB5893" w14:textId="77777777" w:rsidR="00950B9D" w:rsidRPr="00950B9D" w:rsidRDefault="00950B9D" w:rsidP="00950B9D">
            <w:pPr>
              <w:widowControl/>
              <w:spacing w:after="160" w:line="278" w:lineRule="auto"/>
              <w:rPr>
                <w:rFonts w:ascii="Georgia" w:eastAsia="Georgia" w:hAnsi="Georgia"/>
                <w:kern w:val="2"/>
                <w:sz w:val="22"/>
                <w:szCs w:val="22"/>
                <w14:ligatures w14:val="standardContextual"/>
              </w:rPr>
            </w:pPr>
          </w:p>
        </w:tc>
        <w:tc>
          <w:tcPr>
            <w:tcW w:w="3118" w:type="dxa"/>
          </w:tcPr>
          <w:p w14:paraId="40B1E23C" w14:textId="77777777" w:rsidR="00950B9D" w:rsidRPr="00950B9D" w:rsidRDefault="00950B9D" w:rsidP="00950B9D">
            <w:pPr>
              <w:widowControl/>
              <w:spacing w:after="160" w:line="278" w:lineRule="auto"/>
              <w:rPr>
                <w:rFonts w:ascii="Georgia" w:eastAsia="Georgia" w:hAnsi="Georgia"/>
                <w:kern w:val="2"/>
                <w:sz w:val="22"/>
                <w:szCs w:val="22"/>
                <w14:ligatures w14:val="standardContextual"/>
              </w:rPr>
            </w:pPr>
          </w:p>
        </w:tc>
        <w:tc>
          <w:tcPr>
            <w:tcW w:w="2693" w:type="dxa"/>
          </w:tcPr>
          <w:p w14:paraId="0340E1AE" w14:textId="77777777" w:rsidR="00950B9D" w:rsidRPr="00950B9D" w:rsidRDefault="00950B9D" w:rsidP="00950B9D">
            <w:pPr>
              <w:widowControl/>
              <w:spacing w:after="160" w:line="278" w:lineRule="auto"/>
              <w:rPr>
                <w:rFonts w:ascii="Georgia" w:eastAsia="Georgia" w:hAnsi="Georgia"/>
                <w:kern w:val="2"/>
                <w:sz w:val="22"/>
                <w:szCs w:val="22"/>
                <w14:ligatures w14:val="standardContextual"/>
              </w:rPr>
            </w:pPr>
          </w:p>
        </w:tc>
      </w:tr>
      <w:tr w:rsidR="00950B9D" w:rsidRPr="00950B9D" w14:paraId="3EBAAEB7" w14:textId="77777777" w:rsidTr="004C2FCB">
        <w:trPr>
          <w:trHeight w:val="110"/>
        </w:trPr>
        <w:tc>
          <w:tcPr>
            <w:tcW w:w="1903" w:type="dxa"/>
          </w:tcPr>
          <w:p w14:paraId="0D3E8226" w14:textId="77777777" w:rsidR="00950B9D" w:rsidRPr="00950B9D" w:rsidRDefault="00950B9D" w:rsidP="00950B9D">
            <w:pPr>
              <w:widowControl/>
              <w:spacing w:after="160" w:line="278" w:lineRule="auto"/>
              <w:rPr>
                <w:rFonts w:ascii="Georgia" w:eastAsia="Georgia" w:hAnsi="Georgia"/>
                <w:kern w:val="2"/>
                <w:sz w:val="22"/>
                <w:szCs w:val="22"/>
                <w14:ligatures w14:val="standardContextual"/>
              </w:rPr>
            </w:pPr>
          </w:p>
        </w:tc>
        <w:tc>
          <w:tcPr>
            <w:tcW w:w="1925" w:type="dxa"/>
          </w:tcPr>
          <w:p w14:paraId="3213A7AC" w14:textId="77777777" w:rsidR="00950B9D" w:rsidRPr="00950B9D" w:rsidRDefault="00950B9D" w:rsidP="00950B9D">
            <w:pPr>
              <w:widowControl/>
              <w:spacing w:after="160" w:line="278" w:lineRule="auto"/>
              <w:rPr>
                <w:rFonts w:ascii="Georgia" w:eastAsia="Georgia" w:hAnsi="Georgia"/>
                <w:kern w:val="2"/>
                <w:sz w:val="22"/>
                <w:szCs w:val="22"/>
                <w14:ligatures w14:val="standardContextual"/>
              </w:rPr>
            </w:pPr>
          </w:p>
        </w:tc>
        <w:tc>
          <w:tcPr>
            <w:tcW w:w="3118" w:type="dxa"/>
          </w:tcPr>
          <w:p w14:paraId="37145058" w14:textId="77777777" w:rsidR="00950B9D" w:rsidRPr="00950B9D" w:rsidRDefault="00950B9D" w:rsidP="00950B9D">
            <w:pPr>
              <w:widowControl/>
              <w:spacing w:after="160" w:line="278" w:lineRule="auto"/>
              <w:rPr>
                <w:rFonts w:ascii="Georgia" w:eastAsia="Georgia" w:hAnsi="Georgia"/>
                <w:kern w:val="2"/>
                <w:sz w:val="22"/>
                <w:szCs w:val="22"/>
                <w14:ligatures w14:val="standardContextual"/>
              </w:rPr>
            </w:pPr>
          </w:p>
        </w:tc>
        <w:tc>
          <w:tcPr>
            <w:tcW w:w="2693" w:type="dxa"/>
          </w:tcPr>
          <w:p w14:paraId="215B1829" w14:textId="77777777" w:rsidR="00950B9D" w:rsidRPr="00950B9D" w:rsidRDefault="00950B9D" w:rsidP="00950B9D">
            <w:pPr>
              <w:widowControl/>
              <w:spacing w:after="160" w:line="278" w:lineRule="auto"/>
              <w:rPr>
                <w:rFonts w:ascii="Georgia" w:eastAsia="Georgia" w:hAnsi="Georgia"/>
                <w:kern w:val="2"/>
                <w:sz w:val="22"/>
                <w:szCs w:val="22"/>
                <w14:ligatures w14:val="standardContextual"/>
              </w:rPr>
            </w:pPr>
          </w:p>
        </w:tc>
      </w:tr>
    </w:tbl>
    <w:p w14:paraId="1ACD89CF" w14:textId="77777777" w:rsidR="00950B9D" w:rsidRPr="00950B9D" w:rsidRDefault="00950B9D" w:rsidP="00950B9D">
      <w:pPr>
        <w:widowControl/>
        <w:spacing w:after="160" w:line="278" w:lineRule="auto"/>
        <w:rPr>
          <w:rFonts w:ascii="Georgia" w:eastAsia="Georgia" w:hAnsi="Georgia"/>
          <w:kern w:val="2"/>
          <w:sz w:val="22"/>
          <w:szCs w:val="22"/>
          <w14:ligatures w14:val="standardContextual"/>
        </w:rPr>
      </w:pPr>
    </w:p>
    <w:p w14:paraId="5A2C902E" w14:textId="77777777" w:rsidR="00950B9D" w:rsidRPr="00950B9D" w:rsidRDefault="00950B9D" w:rsidP="00950B9D">
      <w:pPr>
        <w:widowControl/>
        <w:spacing w:after="120" w:line="264" w:lineRule="auto"/>
        <w:rPr>
          <w:rFonts w:ascii="Georgia" w:eastAsia="Georgia" w:hAnsi="Georgia"/>
          <w:b/>
          <w:bCs/>
          <w:kern w:val="2"/>
          <w:sz w:val="22"/>
          <w:szCs w:val="22"/>
          <w14:ligatures w14:val="standardContextual"/>
        </w:rPr>
      </w:pPr>
      <w:r w:rsidRPr="00950B9D">
        <w:rPr>
          <w:rFonts w:ascii="Georgia" w:eastAsia="Georgia" w:hAnsi="Georgia"/>
          <w:b/>
          <w:bCs/>
          <w:kern w:val="2"/>
          <w:sz w:val="22"/>
          <w:szCs w:val="22"/>
          <w14:ligatures w14:val="standardContextual"/>
        </w:rPr>
        <w:br w:type="page"/>
      </w:r>
    </w:p>
    <w:p w14:paraId="7AA42793" w14:textId="77777777" w:rsidR="00950B9D" w:rsidRPr="00950B9D" w:rsidRDefault="00950B9D" w:rsidP="00950B9D">
      <w:pPr>
        <w:widowControl/>
        <w:spacing w:after="160" w:line="278" w:lineRule="auto"/>
        <w:rPr>
          <w:rFonts w:ascii="Georgia" w:eastAsia="Georgia" w:hAnsi="Georgia"/>
          <w:b/>
          <w:bCs/>
          <w:kern w:val="2"/>
          <w:sz w:val="22"/>
          <w:szCs w:val="22"/>
          <w14:ligatures w14:val="standardContextual"/>
        </w:rPr>
      </w:pPr>
    </w:p>
    <w:p w14:paraId="068F1DB4" w14:textId="77777777" w:rsidR="00950B9D" w:rsidRPr="00950B9D" w:rsidRDefault="00950B9D" w:rsidP="00950B9D">
      <w:pPr>
        <w:widowControl/>
        <w:spacing w:after="160" w:line="278" w:lineRule="auto"/>
        <w:rPr>
          <w:rFonts w:ascii="Georgia" w:eastAsia="Georgia" w:hAnsi="Georgia"/>
          <w:b/>
          <w:bCs/>
          <w:kern w:val="2"/>
          <w:sz w:val="22"/>
          <w:szCs w:val="22"/>
          <w14:ligatures w14:val="standardContextual"/>
        </w:rPr>
      </w:pPr>
      <w:r w:rsidRPr="00950B9D">
        <w:rPr>
          <w:rFonts w:ascii="Georgia" w:eastAsia="Georgia" w:hAnsi="Georgia"/>
          <w:b/>
          <w:bCs/>
          <w:kern w:val="2"/>
          <w:sz w:val="22"/>
          <w:szCs w:val="22"/>
          <w14:ligatures w14:val="standardContextual"/>
        </w:rPr>
        <w:t>UNDERVISNING</w:t>
      </w:r>
    </w:p>
    <w:p w14:paraId="3B733A10" w14:textId="77777777" w:rsidR="00950B9D" w:rsidRPr="00950B9D" w:rsidRDefault="00950B9D" w:rsidP="00950B9D">
      <w:pPr>
        <w:widowControl/>
        <w:spacing w:after="160" w:line="278" w:lineRule="auto"/>
        <w:rPr>
          <w:rFonts w:ascii="Georgia" w:eastAsia="Georgia" w:hAnsi="Georgia"/>
          <w:b/>
          <w:bCs/>
          <w:kern w:val="2"/>
          <w:sz w:val="22"/>
          <w:szCs w:val="22"/>
          <w14:ligatures w14:val="standardContextual"/>
        </w:rPr>
      </w:pPr>
      <w:r w:rsidRPr="00950B9D">
        <w:rPr>
          <w:rFonts w:ascii="Georgia" w:eastAsia="Georgia" w:hAnsi="Georgia"/>
          <w:i/>
          <w:iCs/>
          <w:kern w:val="2"/>
          <w:sz w:val="22"/>
          <w:szCs w:val="22"/>
          <w14:ligatures w14:val="standardContextual"/>
        </w:rPr>
        <w:t>Kunne indhente og anvende ny viden. Kunne formidle faglig viden til kolleger, og vejlede yngre kolleger og andre faggrupper. Undervisning mindst 2 x årligt.</w:t>
      </w:r>
    </w:p>
    <w:tbl>
      <w:tblPr>
        <w:tblStyle w:val="Tabel-Gitter1"/>
        <w:tblW w:w="9634" w:type="dxa"/>
        <w:tblLook w:val="04A0" w:firstRow="1" w:lastRow="0" w:firstColumn="1" w:lastColumn="0" w:noHBand="0" w:noVBand="1"/>
      </w:tblPr>
      <w:tblGrid>
        <w:gridCol w:w="3086"/>
        <w:gridCol w:w="3080"/>
        <w:gridCol w:w="3468"/>
      </w:tblGrid>
      <w:tr w:rsidR="00950B9D" w:rsidRPr="00950B9D" w14:paraId="71FEB79A" w14:textId="77777777" w:rsidTr="004C2FCB">
        <w:trPr>
          <w:tblHeader/>
        </w:trPr>
        <w:tc>
          <w:tcPr>
            <w:tcW w:w="3086" w:type="dxa"/>
          </w:tcPr>
          <w:p w14:paraId="4E875014" w14:textId="77777777" w:rsidR="00950B9D" w:rsidRPr="00950B9D" w:rsidRDefault="00950B9D" w:rsidP="00950B9D">
            <w:pPr>
              <w:widowControl/>
              <w:spacing w:after="160" w:line="278" w:lineRule="auto"/>
              <w:rPr>
                <w:rFonts w:ascii="Georgia" w:eastAsia="Georgia" w:hAnsi="Georgia"/>
                <w:b/>
                <w:bCs/>
                <w:kern w:val="2"/>
                <w:sz w:val="22"/>
                <w:szCs w:val="22"/>
                <w14:ligatures w14:val="standardContextual"/>
              </w:rPr>
            </w:pPr>
            <w:r w:rsidRPr="00950B9D">
              <w:rPr>
                <w:rFonts w:ascii="Georgia" w:eastAsia="Georgia" w:hAnsi="Georgia"/>
                <w:b/>
                <w:bCs/>
                <w:kern w:val="2"/>
                <w:sz w:val="22"/>
                <w:szCs w:val="22"/>
                <w14:ligatures w14:val="standardContextual"/>
              </w:rPr>
              <w:t>Forum</w:t>
            </w:r>
          </w:p>
        </w:tc>
        <w:tc>
          <w:tcPr>
            <w:tcW w:w="3080" w:type="dxa"/>
          </w:tcPr>
          <w:p w14:paraId="3817E80E" w14:textId="77777777" w:rsidR="00950B9D" w:rsidRPr="00950B9D" w:rsidRDefault="00950B9D" w:rsidP="00950B9D">
            <w:pPr>
              <w:widowControl/>
              <w:spacing w:after="160" w:line="278" w:lineRule="auto"/>
              <w:rPr>
                <w:rFonts w:ascii="Georgia" w:eastAsia="Georgia" w:hAnsi="Georgia"/>
                <w:b/>
                <w:bCs/>
                <w:kern w:val="2"/>
                <w:sz w:val="22"/>
                <w:szCs w:val="22"/>
                <w14:ligatures w14:val="standardContextual"/>
              </w:rPr>
            </w:pPr>
            <w:r w:rsidRPr="00950B9D">
              <w:rPr>
                <w:rFonts w:ascii="Georgia" w:eastAsia="Georgia" w:hAnsi="Georgia"/>
                <w:b/>
                <w:bCs/>
                <w:kern w:val="2"/>
                <w:sz w:val="22"/>
                <w:szCs w:val="22"/>
                <w14:ligatures w14:val="standardContextual"/>
              </w:rPr>
              <w:t>Emne</w:t>
            </w:r>
          </w:p>
        </w:tc>
        <w:tc>
          <w:tcPr>
            <w:tcW w:w="3468" w:type="dxa"/>
          </w:tcPr>
          <w:p w14:paraId="082E444B" w14:textId="77777777" w:rsidR="00950B9D" w:rsidRPr="00950B9D" w:rsidRDefault="00950B9D" w:rsidP="00950B9D">
            <w:pPr>
              <w:widowControl/>
              <w:spacing w:after="160" w:line="278" w:lineRule="auto"/>
              <w:rPr>
                <w:rFonts w:ascii="Georgia" w:eastAsia="Georgia" w:hAnsi="Georgia"/>
                <w:b/>
                <w:bCs/>
                <w:kern w:val="2"/>
                <w:sz w:val="22"/>
                <w:szCs w:val="22"/>
                <w14:ligatures w14:val="standardContextual"/>
              </w:rPr>
            </w:pPr>
            <w:r w:rsidRPr="00950B9D">
              <w:rPr>
                <w:rFonts w:ascii="Georgia" w:eastAsia="Georgia" w:hAnsi="Georgia"/>
                <w:b/>
                <w:bCs/>
                <w:kern w:val="2"/>
                <w:sz w:val="22"/>
                <w:szCs w:val="22"/>
                <w14:ligatures w14:val="standardContextual"/>
              </w:rPr>
              <w:t>Dato og superviseret af</w:t>
            </w:r>
          </w:p>
        </w:tc>
      </w:tr>
      <w:tr w:rsidR="00950B9D" w:rsidRPr="00950B9D" w14:paraId="54000D80" w14:textId="77777777" w:rsidTr="004C2FCB">
        <w:tc>
          <w:tcPr>
            <w:tcW w:w="3086" w:type="dxa"/>
          </w:tcPr>
          <w:p w14:paraId="53D67E4A" w14:textId="77777777" w:rsidR="00950B9D" w:rsidRPr="00950B9D" w:rsidRDefault="00950B9D" w:rsidP="00950B9D">
            <w:pPr>
              <w:widowControl/>
              <w:spacing w:after="160" w:line="278" w:lineRule="auto"/>
              <w:rPr>
                <w:rFonts w:ascii="Georgia" w:eastAsia="Georgia" w:hAnsi="Georgia"/>
                <w:kern w:val="2"/>
                <w:sz w:val="22"/>
                <w:szCs w:val="22"/>
                <w14:ligatures w14:val="standardContextual"/>
              </w:rPr>
            </w:pPr>
          </w:p>
        </w:tc>
        <w:tc>
          <w:tcPr>
            <w:tcW w:w="3080" w:type="dxa"/>
          </w:tcPr>
          <w:p w14:paraId="66B7B3B9" w14:textId="77777777" w:rsidR="00950B9D" w:rsidRPr="00950B9D" w:rsidRDefault="00950B9D" w:rsidP="00950B9D">
            <w:pPr>
              <w:widowControl/>
              <w:spacing w:after="160" w:line="278" w:lineRule="auto"/>
              <w:rPr>
                <w:rFonts w:ascii="Georgia" w:eastAsia="Georgia" w:hAnsi="Georgia"/>
                <w:kern w:val="2"/>
                <w:sz w:val="22"/>
                <w:szCs w:val="22"/>
                <w14:ligatures w14:val="standardContextual"/>
              </w:rPr>
            </w:pPr>
          </w:p>
        </w:tc>
        <w:tc>
          <w:tcPr>
            <w:tcW w:w="3468" w:type="dxa"/>
          </w:tcPr>
          <w:p w14:paraId="3076AE0E" w14:textId="77777777" w:rsidR="00950B9D" w:rsidRPr="00950B9D" w:rsidRDefault="00950B9D" w:rsidP="00950B9D">
            <w:pPr>
              <w:widowControl/>
              <w:spacing w:after="160" w:line="278" w:lineRule="auto"/>
              <w:rPr>
                <w:rFonts w:ascii="Georgia" w:eastAsia="Georgia" w:hAnsi="Georgia"/>
                <w:kern w:val="2"/>
                <w:sz w:val="22"/>
                <w:szCs w:val="22"/>
                <w14:ligatures w14:val="standardContextual"/>
              </w:rPr>
            </w:pPr>
          </w:p>
        </w:tc>
      </w:tr>
      <w:tr w:rsidR="00950B9D" w:rsidRPr="00950B9D" w14:paraId="17192A23" w14:textId="77777777" w:rsidTr="004C2FCB">
        <w:tc>
          <w:tcPr>
            <w:tcW w:w="3086" w:type="dxa"/>
          </w:tcPr>
          <w:p w14:paraId="2112CD1B" w14:textId="77777777" w:rsidR="00950B9D" w:rsidRPr="00950B9D" w:rsidRDefault="00950B9D" w:rsidP="00950B9D">
            <w:pPr>
              <w:widowControl/>
              <w:spacing w:after="160" w:line="278" w:lineRule="auto"/>
              <w:rPr>
                <w:rFonts w:ascii="Georgia" w:eastAsia="Georgia" w:hAnsi="Georgia"/>
                <w:kern w:val="2"/>
                <w:sz w:val="22"/>
                <w:szCs w:val="22"/>
                <w14:ligatures w14:val="standardContextual"/>
              </w:rPr>
            </w:pPr>
          </w:p>
        </w:tc>
        <w:tc>
          <w:tcPr>
            <w:tcW w:w="3080" w:type="dxa"/>
          </w:tcPr>
          <w:p w14:paraId="695343F9" w14:textId="77777777" w:rsidR="00950B9D" w:rsidRPr="00950B9D" w:rsidRDefault="00950B9D" w:rsidP="00950B9D">
            <w:pPr>
              <w:widowControl/>
              <w:spacing w:after="160" w:line="278" w:lineRule="auto"/>
              <w:rPr>
                <w:rFonts w:ascii="Georgia" w:eastAsia="Georgia" w:hAnsi="Georgia"/>
                <w:kern w:val="2"/>
                <w:sz w:val="22"/>
                <w:szCs w:val="22"/>
                <w14:ligatures w14:val="standardContextual"/>
              </w:rPr>
            </w:pPr>
          </w:p>
        </w:tc>
        <w:tc>
          <w:tcPr>
            <w:tcW w:w="3468" w:type="dxa"/>
          </w:tcPr>
          <w:p w14:paraId="3A638604" w14:textId="77777777" w:rsidR="00950B9D" w:rsidRPr="00950B9D" w:rsidRDefault="00950B9D" w:rsidP="00950B9D">
            <w:pPr>
              <w:widowControl/>
              <w:spacing w:after="160" w:line="278" w:lineRule="auto"/>
              <w:rPr>
                <w:rFonts w:ascii="Georgia" w:eastAsia="Georgia" w:hAnsi="Georgia"/>
                <w:kern w:val="2"/>
                <w:sz w:val="22"/>
                <w:szCs w:val="22"/>
                <w14:ligatures w14:val="standardContextual"/>
              </w:rPr>
            </w:pPr>
          </w:p>
        </w:tc>
      </w:tr>
      <w:tr w:rsidR="00950B9D" w:rsidRPr="00950B9D" w14:paraId="7D40EF77" w14:textId="77777777" w:rsidTr="004C2FCB">
        <w:tc>
          <w:tcPr>
            <w:tcW w:w="3086" w:type="dxa"/>
          </w:tcPr>
          <w:p w14:paraId="3B723CA8" w14:textId="77777777" w:rsidR="00950B9D" w:rsidRPr="00950B9D" w:rsidRDefault="00950B9D" w:rsidP="00950B9D">
            <w:pPr>
              <w:widowControl/>
              <w:spacing w:after="160" w:line="278" w:lineRule="auto"/>
              <w:rPr>
                <w:rFonts w:ascii="Georgia" w:eastAsia="Georgia" w:hAnsi="Georgia"/>
                <w:kern w:val="2"/>
                <w:sz w:val="22"/>
                <w:szCs w:val="22"/>
                <w14:ligatures w14:val="standardContextual"/>
              </w:rPr>
            </w:pPr>
          </w:p>
        </w:tc>
        <w:tc>
          <w:tcPr>
            <w:tcW w:w="3080" w:type="dxa"/>
          </w:tcPr>
          <w:p w14:paraId="288DDEDC" w14:textId="77777777" w:rsidR="00950B9D" w:rsidRPr="00950B9D" w:rsidRDefault="00950B9D" w:rsidP="00950B9D">
            <w:pPr>
              <w:widowControl/>
              <w:spacing w:after="160" w:line="278" w:lineRule="auto"/>
              <w:rPr>
                <w:rFonts w:ascii="Georgia" w:eastAsia="Georgia" w:hAnsi="Georgia"/>
                <w:kern w:val="2"/>
                <w:sz w:val="22"/>
                <w:szCs w:val="22"/>
                <w14:ligatures w14:val="standardContextual"/>
              </w:rPr>
            </w:pPr>
          </w:p>
        </w:tc>
        <w:tc>
          <w:tcPr>
            <w:tcW w:w="3468" w:type="dxa"/>
          </w:tcPr>
          <w:p w14:paraId="65AB71FD" w14:textId="77777777" w:rsidR="00950B9D" w:rsidRPr="00950B9D" w:rsidRDefault="00950B9D" w:rsidP="00950B9D">
            <w:pPr>
              <w:widowControl/>
              <w:spacing w:after="160" w:line="278" w:lineRule="auto"/>
              <w:rPr>
                <w:rFonts w:ascii="Georgia" w:eastAsia="Georgia" w:hAnsi="Georgia"/>
                <w:kern w:val="2"/>
                <w:sz w:val="22"/>
                <w:szCs w:val="22"/>
                <w14:ligatures w14:val="standardContextual"/>
              </w:rPr>
            </w:pPr>
          </w:p>
        </w:tc>
      </w:tr>
    </w:tbl>
    <w:p w14:paraId="3F2FB266" w14:textId="77777777" w:rsidR="00950B9D" w:rsidRPr="00950B9D" w:rsidRDefault="00950B9D" w:rsidP="00950B9D">
      <w:pPr>
        <w:widowControl/>
        <w:spacing w:after="160" w:line="278" w:lineRule="auto"/>
        <w:rPr>
          <w:rFonts w:ascii="Georgia" w:eastAsia="Georgia" w:hAnsi="Georgia"/>
          <w:b/>
          <w:bCs/>
          <w:kern w:val="2"/>
          <w:sz w:val="22"/>
          <w:szCs w:val="22"/>
          <w14:ligatures w14:val="standardContextual"/>
        </w:rPr>
      </w:pPr>
    </w:p>
    <w:p w14:paraId="23DBCACC" w14:textId="77777777" w:rsidR="00950B9D" w:rsidRPr="00950B9D" w:rsidRDefault="00950B9D" w:rsidP="00950B9D">
      <w:pPr>
        <w:widowControl/>
        <w:spacing w:after="160" w:line="278" w:lineRule="auto"/>
        <w:rPr>
          <w:rFonts w:ascii="Georgia" w:eastAsia="Georgia" w:hAnsi="Georgia"/>
          <w:b/>
          <w:bCs/>
          <w:kern w:val="2"/>
          <w:sz w:val="22"/>
          <w:szCs w:val="22"/>
          <w14:ligatures w14:val="standardContextual"/>
        </w:rPr>
      </w:pPr>
      <w:r w:rsidRPr="00950B9D">
        <w:rPr>
          <w:rFonts w:ascii="Georgia" w:eastAsia="Georgia" w:hAnsi="Georgia"/>
          <w:b/>
          <w:bCs/>
          <w:kern w:val="2"/>
          <w:sz w:val="22"/>
          <w:szCs w:val="22"/>
          <w14:ligatures w14:val="standardContextual"/>
        </w:rPr>
        <w:t>KURSER</w:t>
      </w:r>
    </w:p>
    <w:p w14:paraId="41FFC27C" w14:textId="77777777" w:rsidR="00950B9D" w:rsidRPr="00950B9D" w:rsidRDefault="00950B9D" w:rsidP="00950B9D">
      <w:pPr>
        <w:widowControl/>
        <w:spacing w:after="160" w:line="278" w:lineRule="auto"/>
        <w:rPr>
          <w:rFonts w:ascii="Georgia" w:eastAsia="Georgia" w:hAnsi="Georgia"/>
          <w:b/>
          <w:bCs/>
          <w:kern w:val="2"/>
          <w:sz w:val="22"/>
          <w:szCs w:val="22"/>
          <w14:ligatures w14:val="standardContextual"/>
        </w:rPr>
      </w:pPr>
      <w:r w:rsidRPr="00950B9D">
        <w:rPr>
          <w:rFonts w:ascii="Georgia" w:eastAsia="Georgia" w:hAnsi="Georgia"/>
          <w:b/>
          <w:bCs/>
          <w:kern w:val="2"/>
          <w:sz w:val="22"/>
          <w:szCs w:val="22"/>
          <w14:ligatures w14:val="standardContextual"/>
        </w:rPr>
        <w:t>Obligatoriske: (</w:t>
      </w:r>
      <w:r w:rsidRPr="00950B9D">
        <w:rPr>
          <w:rFonts w:ascii="Georgia" w:eastAsia="Georgia" w:hAnsi="Georgia"/>
          <w:i/>
          <w:iCs/>
          <w:kern w:val="2"/>
          <w:sz w:val="22"/>
          <w:szCs w:val="22"/>
          <w14:ligatures w14:val="standardContextual"/>
        </w:rPr>
        <w:t>SOL, H-, I-kurser osv.</w:t>
      </w:r>
      <w:r w:rsidRPr="00950B9D">
        <w:rPr>
          <w:rFonts w:ascii="Georgia" w:eastAsia="Georgia" w:hAnsi="Georgia"/>
          <w:b/>
          <w:bCs/>
          <w:kern w:val="2"/>
          <w:sz w:val="22"/>
          <w:szCs w:val="22"/>
          <w14:ligatures w14:val="standardContextual"/>
        </w:rPr>
        <w:t>)</w:t>
      </w:r>
    </w:p>
    <w:p w14:paraId="0BD4E8BD" w14:textId="77777777" w:rsidR="00950B9D" w:rsidRPr="00950B9D" w:rsidRDefault="00950B9D" w:rsidP="00950B9D">
      <w:pPr>
        <w:widowControl/>
        <w:spacing w:after="160" w:line="278" w:lineRule="auto"/>
        <w:rPr>
          <w:rFonts w:ascii="Georgia" w:eastAsia="Georgia" w:hAnsi="Georgia"/>
          <w:b/>
          <w:bCs/>
          <w:kern w:val="2"/>
          <w:sz w:val="22"/>
          <w:szCs w:val="22"/>
          <w14:ligatures w14:val="standardContextual"/>
        </w:rPr>
      </w:pPr>
      <w:r w:rsidRPr="00950B9D">
        <w:rPr>
          <w:rFonts w:ascii="Georgia" w:eastAsia="Georgia" w:hAnsi="Georgia"/>
          <w:b/>
          <w:bCs/>
          <w:kern w:val="2"/>
          <w:sz w:val="22"/>
          <w:szCs w:val="22"/>
          <w14:ligatures w14:val="standardContextual"/>
        </w:rPr>
        <w:t>Forskning: (</w:t>
      </w:r>
      <w:r w:rsidRPr="00950B9D">
        <w:rPr>
          <w:rFonts w:ascii="Georgia" w:eastAsia="Georgia" w:hAnsi="Georgia"/>
          <w:i/>
          <w:iCs/>
          <w:kern w:val="2"/>
          <w:sz w:val="22"/>
          <w:szCs w:val="22"/>
          <w14:ligatures w14:val="standardContextual"/>
        </w:rPr>
        <w:t>Specialespecifikke, Forskningstræning alle specialer</w:t>
      </w:r>
      <w:r w:rsidRPr="00950B9D">
        <w:rPr>
          <w:rFonts w:ascii="Georgia" w:eastAsia="Georgia" w:hAnsi="Georgia"/>
          <w:b/>
          <w:bCs/>
          <w:kern w:val="2"/>
          <w:sz w:val="22"/>
          <w:szCs w:val="22"/>
          <w14:ligatures w14:val="standardContextual"/>
        </w:rPr>
        <w:t>)</w:t>
      </w:r>
    </w:p>
    <w:p w14:paraId="01F15E66" w14:textId="77777777" w:rsidR="00950B9D" w:rsidRPr="00950B9D" w:rsidRDefault="00950B9D" w:rsidP="00950B9D">
      <w:pPr>
        <w:widowControl/>
        <w:spacing w:after="160" w:line="278" w:lineRule="auto"/>
        <w:rPr>
          <w:rFonts w:ascii="Georgia" w:eastAsia="Georgia" w:hAnsi="Georgia"/>
          <w:b/>
          <w:bCs/>
          <w:kern w:val="2"/>
          <w:sz w:val="22"/>
          <w:szCs w:val="22"/>
          <w14:ligatures w14:val="standardContextual"/>
        </w:rPr>
      </w:pPr>
      <w:r w:rsidRPr="00950B9D">
        <w:rPr>
          <w:rFonts w:ascii="Georgia" w:eastAsia="Georgia" w:hAnsi="Georgia"/>
          <w:b/>
          <w:bCs/>
          <w:kern w:val="2"/>
          <w:sz w:val="22"/>
          <w:szCs w:val="22"/>
          <w14:ligatures w14:val="standardContextual"/>
        </w:rPr>
        <w:t>Psykoterapi: (</w:t>
      </w:r>
      <w:r w:rsidRPr="00950B9D">
        <w:rPr>
          <w:rFonts w:ascii="Georgia" w:eastAsia="Georgia" w:hAnsi="Georgia"/>
          <w:i/>
          <w:iCs/>
          <w:kern w:val="2"/>
          <w:sz w:val="22"/>
          <w:szCs w:val="22"/>
          <w14:ligatures w14:val="standardContextual"/>
        </w:rPr>
        <w:t>Modul 1-4</w:t>
      </w:r>
      <w:r w:rsidRPr="00950B9D">
        <w:rPr>
          <w:rFonts w:ascii="Georgia" w:eastAsia="Georgia" w:hAnsi="Georgia"/>
          <w:b/>
          <w:bCs/>
          <w:kern w:val="2"/>
          <w:sz w:val="22"/>
          <w:szCs w:val="22"/>
          <w14:ligatures w14:val="standardContextual"/>
        </w:rPr>
        <w:t>)</w:t>
      </w:r>
    </w:p>
    <w:p w14:paraId="23BF2A53" w14:textId="77777777" w:rsidR="00950B9D" w:rsidRPr="00950B9D" w:rsidRDefault="00950B9D" w:rsidP="00950B9D">
      <w:pPr>
        <w:widowControl/>
        <w:spacing w:after="160" w:line="278" w:lineRule="auto"/>
        <w:rPr>
          <w:rFonts w:ascii="Georgia" w:eastAsia="Georgia" w:hAnsi="Georgia"/>
          <w:b/>
          <w:bCs/>
          <w:kern w:val="2"/>
          <w:sz w:val="22"/>
          <w:szCs w:val="22"/>
          <w14:ligatures w14:val="standardContextual"/>
        </w:rPr>
      </w:pPr>
      <w:r w:rsidRPr="00950B9D">
        <w:rPr>
          <w:rFonts w:ascii="Georgia" w:eastAsia="Georgia" w:hAnsi="Georgia"/>
          <w:b/>
          <w:bCs/>
          <w:kern w:val="2"/>
          <w:sz w:val="22"/>
          <w:szCs w:val="22"/>
          <w14:ligatures w14:val="standardContextual"/>
        </w:rPr>
        <w:t>Vejledning: (</w:t>
      </w:r>
      <w:r w:rsidRPr="00950B9D">
        <w:rPr>
          <w:rFonts w:ascii="Georgia" w:eastAsia="Georgia" w:hAnsi="Georgia"/>
          <w:i/>
          <w:iCs/>
          <w:kern w:val="2"/>
          <w:sz w:val="22"/>
          <w:szCs w:val="22"/>
          <w14:ligatures w14:val="standardContextual"/>
        </w:rPr>
        <w:t>VIK, HVTK, Specialespecifikke</w:t>
      </w:r>
      <w:r w:rsidRPr="00950B9D">
        <w:rPr>
          <w:rFonts w:ascii="Georgia" w:eastAsia="Georgia" w:hAnsi="Georgia"/>
          <w:b/>
          <w:bCs/>
          <w:kern w:val="2"/>
          <w:sz w:val="22"/>
          <w:szCs w:val="22"/>
          <w14:ligatures w14:val="standardContextual"/>
        </w:rPr>
        <w:t>)</w:t>
      </w:r>
    </w:p>
    <w:p w14:paraId="77C77FA1" w14:textId="77777777" w:rsidR="00950B9D" w:rsidRPr="00950B9D" w:rsidRDefault="00950B9D" w:rsidP="00950B9D">
      <w:pPr>
        <w:widowControl/>
        <w:spacing w:after="160" w:line="278" w:lineRule="auto"/>
        <w:rPr>
          <w:rFonts w:ascii="Georgia" w:eastAsia="Georgia" w:hAnsi="Georgia"/>
          <w:b/>
          <w:bCs/>
          <w:kern w:val="2"/>
          <w:sz w:val="22"/>
          <w:szCs w:val="22"/>
          <w14:ligatures w14:val="standardContextual"/>
        </w:rPr>
      </w:pPr>
      <w:r w:rsidRPr="00950B9D">
        <w:rPr>
          <w:rFonts w:ascii="Georgia" w:eastAsia="Georgia" w:hAnsi="Georgia"/>
          <w:b/>
          <w:bCs/>
          <w:kern w:val="2"/>
          <w:sz w:val="22"/>
          <w:szCs w:val="22"/>
          <w14:ligatures w14:val="standardContextual"/>
        </w:rPr>
        <w:t>Faglige kurser/Kongres ønsker: (</w:t>
      </w:r>
      <w:r w:rsidRPr="00950B9D">
        <w:rPr>
          <w:rFonts w:ascii="Georgia" w:eastAsia="Georgia" w:hAnsi="Georgia"/>
          <w:i/>
          <w:iCs/>
          <w:kern w:val="2"/>
          <w:sz w:val="22"/>
          <w:szCs w:val="22"/>
          <w14:ligatures w14:val="standardContextual"/>
        </w:rPr>
        <w:t>ADOS, PSE, Årsmøder</w:t>
      </w:r>
      <w:r w:rsidRPr="00950B9D">
        <w:rPr>
          <w:rFonts w:ascii="Georgia" w:eastAsia="Georgia" w:hAnsi="Georgia"/>
          <w:b/>
          <w:bCs/>
          <w:kern w:val="2"/>
          <w:sz w:val="22"/>
          <w:szCs w:val="22"/>
          <w14:ligatures w14:val="standardContextual"/>
        </w:rPr>
        <w:t>)</w:t>
      </w:r>
    </w:p>
    <w:p w14:paraId="3B782D4A" w14:textId="77777777" w:rsidR="00950B9D" w:rsidRPr="00950B9D" w:rsidRDefault="00950B9D" w:rsidP="00950B9D">
      <w:pPr>
        <w:widowControl/>
        <w:spacing w:after="160" w:line="278" w:lineRule="auto"/>
        <w:rPr>
          <w:rFonts w:ascii="Georgia" w:eastAsia="Georgia" w:hAnsi="Georgia"/>
          <w:b/>
          <w:bCs/>
          <w:kern w:val="2"/>
          <w:sz w:val="22"/>
          <w:szCs w:val="22"/>
          <w14:ligatures w14:val="standardContextual"/>
        </w:rPr>
      </w:pPr>
      <w:r w:rsidRPr="00950B9D">
        <w:rPr>
          <w:rFonts w:ascii="Georgia" w:eastAsia="Georgia" w:hAnsi="Georgia"/>
          <w:b/>
          <w:bCs/>
          <w:kern w:val="2"/>
          <w:sz w:val="22"/>
          <w:szCs w:val="22"/>
          <w14:ligatures w14:val="standardContextual"/>
        </w:rPr>
        <w:t>Fokuserede Ophold: (</w:t>
      </w:r>
      <w:r w:rsidRPr="00950B9D">
        <w:rPr>
          <w:rFonts w:ascii="Georgia" w:eastAsia="Georgia" w:hAnsi="Georgia"/>
          <w:i/>
          <w:iCs/>
          <w:kern w:val="2"/>
          <w:sz w:val="22"/>
          <w:szCs w:val="22"/>
          <w14:ligatures w14:val="standardContextual"/>
        </w:rPr>
        <w:t>Voksen/ Neuropæd</w:t>
      </w:r>
      <w:r w:rsidRPr="00950B9D">
        <w:rPr>
          <w:rFonts w:ascii="Georgia" w:eastAsia="Georgia" w:hAnsi="Georgia"/>
          <w:b/>
          <w:bCs/>
          <w:kern w:val="2"/>
          <w:sz w:val="22"/>
          <w:szCs w:val="22"/>
          <w14:ligatures w14:val="standardContextual"/>
        </w:rPr>
        <w:t>)</w:t>
      </w:r>
    </w:p>
    <w:p w14:paraId="0C6E35A5" w14:textId="77777777" w:rsidR="00950B9D" w:rsidRPr="00950B9D" w:rsidRDefault="00950B9D" w:rsidP="00950B9D">
      <w:pPr>
        <w:widowControl/>
        <w:spacing w:after="160" w:line="278" w:lineRule="auto"/>
        <w:rPr>
          <w:rFonts w:ascii="Georgia" w:eastAsia="Georgia" w:hAnsi="Georgia"/>
          <w:kern w:val="2"/>
          <w:sz w:val="22"/>
          <w:szCs w:val="22"/>
          <w14:ligatures w14:val="standardContextual"/>
        </w:rPr>
      </w:pPr>
    </w:p>
    <w:p w14:paraId="7B0CB289" w14:textId="77777777" w:rsidR="00950B9D" w:rsidRPr="00950B9D" w:rsidRDefault="00950B9D" w:rsidP="00950B9D">
      <w:pPr>
        <w:widowControl/>
        <w:spacing w:after="160" w:line="278" w:lineRule="auto"/>
        <w:rPr>
          <w:rFonts w:ascii="Georgia" w:eastAsia="Georgia" w:hAnsi="Georgia"/>
          <w:b/>
          <w:bCs/>
          <w:kern w:val="2"/>
          <w:sz w:val="22"/>
          <w:szCs w:val="22"/>
          <w:u w:val="single"/>
          <w14:ligatures w14:val="standardContextual"/>
        </w:rPr>
      </w:pPr>
      <w:r w:rsidRPr="00950B9D">
        <w:rPr>
          <w:rFonts w:ascii="Georgia" w:eastAsia="Georgia" w:hAnsi="Georgia"/>
          <w:b/>
          <w:bCs/>
          <w:kern w:val="2"/>
          <w:sz w:val="22"/>
          <w:szCs w:val="22"/>
          <w:u w:val="single"/>
          <w14:ligatures w14:val="standardContextual"/>
        </w:rPr>
        <w:t>Karriere vejledning; Dato og kort referat:</w:t>
      </w:r>
    </w:p>
    <w:p w14:paraId="312A296E" w14:textId="77777777" w:rsidR="00950B9D" w:rsidRPr="00950B9D" w:rsidRDefault="00950B9D" w:rsidP="00950B9D">
      <w:pPr>
        <w:widowControl/>
        <w:spacing w:after="160" w:line="278" w:lineRule="auto"/>
        <w:rPr>
          <w:rFonts w:ascii="Georgia" w:eastAsia="Georgia" w:hAnsi="Georgia"/>
          <w:kern w:val="2"/>
          <w:sz w:val="22"/>
          <w:szCs w:val="22"/>
          <w14:ligatures w14:val="standardContextual"/>
        </w:rPr>
      </w:pPr>
    </w:p>
    <w:p w14:paraId="39843DF3" w14:textId="77777777" w:rsidR="00950B9D" w:rsidRPr="00950B9D" w:rsidRDefault="00950B9D" w:rsidP="00950B9D">
      <w:pPr>
        <w:widowControl/>
        <w:spacing w:after="160" w:line="278" w:lineRule="auto"/>
        <w:rPr>
          <w:rFonts w:ascii="Georgia" w:eastAsia="Georgia" w:hAnsi="Georgia"/>
          <w:kern w:val="2"/>
          <w:sz w:val="22"/>
          <w:szCs w:val="22"/>
          <w14:ligatures w14:val="standardContextual"/>
        </w:rPr>
      </w:pPr>
    </w:p>
    <w:p w14:paraId="214956B7" w14:textId="77777777" w:rsidR="00950B9D" w:rsidRPr="00950B9D" w:rsidRDefault="00950B9D" w:rsidP="00950B9D">
      <w:pPr>
        <w:widowControl/>
        <w:spacing w:after="160" w:line="278" w:lineRule="auto"/>
        <w:rPr>
          <w:rFonts w:ascii="Georgia" w:eastAsia="Georgia" w:hAnsi="Georgia"/>
          <w:b/>
          <w:bCs/>
          <w:kern w:val="2"/>
          <w:sz w:val="22"/>
          <w:szCs w:val="22"/>
          <w14:ligatures w14:val="standardContextual"/>
        </w:rPr>
      </w:pPr>
      <w:r w:rsidRPr="00950B9D">
        <w:rPr>
          <w:rFonts w:ascii="Georgia" w:eastAsia="Georgia" w:hAnsi="Georgia"/>
          <w:b/>
          <w:bCs/>
          <w:kern w:val="2"/>
          <w:sz w:val="22"/>
          <w:szCs w:val="22"/>
          <w14:ligatures w14:val="standardContextual"/>
        </w:rPr>
        <w:t xml:space="preserve">Individuel uddannelsesplan revideres d. XX  </w:t>
      </w:r>
    </w:p>
    <w:p w14:paraId="1590703E" w14:textId="77777777" w:rsidR="00950B9D" w:rsidRPr="00950B9D" w:rsidRDefault="00950B9D" w:rsidP="00950B9D">
      <w:pPr>
        <w:widowControl/>
        <w:spacing w:after="160" w:line="278" w:lineRule="auto"/>
        <w:rPr>
          <w:rFonts w:ascii="Georgia" w:eastAsia="Georgia" w:hAnsi="Georgia"/>
          <w:kern w:val="2"/>
          <w:sz w:val="22"/>
          <w:szCs w:val="22"/>
          <w14:ligatures w14:val="standardContextual"/>
        </w:rPr>
      </w:pPr>
    </w:p>
    <w:p w14:paraId="612EB21E" w14:textId="77777777" w:rsidR="00950B9D" w:rsidRPr="00950B9D" w:rsidRDefault="00950B9D" w:rsidP="00950B9D">
      <w:pPr>
        <w:widowControl/>
        <w:spacing w:after="160" w:line="278" w:lineRule="auto"/>
        <w:rPr>
          <w:rFonts w:ascii="Georgia" w:eastAsia="Georgia" w:hAnsi="Georgia"/>
          <w:kern w:val="2"/>
          <w:sz w:val="22"/>
          <w:szCs w:val="22"/>
          <w14:ligatures w14:val="standardContextual"/>
        </w:rPr>
      </w:pPr>
    </w:p>
    <w:p w14:paraId="5774208F" w14:textId="77777777" w:rsidR="00950B9D" w:rsidRPr="00950B9D" w:rsidRDefault="00950B9D" w:rsidP="00950B9D">
      <w:pPr>
        <w:widowControl/>
        <w:spacing w:after="160" w:line="278" w:lineRule="auto"/>
        <w:rPr>
          <w:rFonts w:ascii="Georgia" w:eastAsia="Georgia" w:hAnsi="Georgia"/>
          <w:b/>
          <w:bCs/>
          <w:kern w:val="2"/>
          <w:sz w:val="22"/>
          <w:szCs w:val="22"/>
          <w14:ligatures w14:val="standardContextual"/>
        </w:rPr>
      </w:pPr>
      <w:r w:rsidRPr="00950B9D">
        <w:rPr>
          <w:rFonts w:ascii="Georgia" w:eastAsia="Georgia" w:hAnsi="Georgia"/>
          <w:b/>
          <w:bCs/>
          <w:kern w:val="2"/>
          <w:sz w:val="22"/>
          <w:szCs w:val="22"/>
          <w14:ligatures w14:val="standardContextual"/>
        </w:rPr>
        <w:t>___________________________</w:t>
      </w:r>
    </w:p>
    <w:p w14:paraId="1D11EADD" w14:textId="77777777" w:rsidR="00950B9D" w:rsidRPr="00950B9D" w:rsidRDefault="00950B9D" w:rsidP="00950B9D">
      <w:pPr>
        <w:widowControl/>
        <w:spacing w:after="160" w:line="278" w:lineRule="auto"/>
        <w:rPr>
          <w:rFonts w:ascii="Georgia" w:eastAsia="Georgia" w:hAnsi="Georgia"/>
          <w:b/>
          <w:bCs/>
          <w:kern w:val="2"/>
          <w:sz w:val="22"/>
          <w:szCs w:val="22"/>
          <w14:ligatures w14:val="standardContextual"/>
        </w:rPr>
      </w:pPr>
      <w:r w:rsidRPr="00950B9D">
        <w:rPr>
          <w:rFonts w:ascii="Georgia" w:eastAsia="Georgia" w:hAnsi="Georgia"/>
          <w:b/>
          <w:bCs/>
          <w:kern w:val="2"/>
          <w:sz w:val="22"/>
          <w:szCs w:val="22"/>
          <w14:ligatures w14:val="standardContextual"/>
        </w:rPr>
        <w:t>Godkendt Uddannelseslæge dato</w:t>
      </w:r>
    </w:p>
    <w:p w14:paraId="536BDCC0" w14:textId="77777777" w:rsidR="00950B9D" w:rsidRPr="00950B9D" w:rsidRDefault="00950B9D" w:rsidP="00950B9D">
      <w:pPr>
        <w:widowControl/>
        <w:spacing w:after="160" w:line="278" w:lineRule="auto"/>
        <w:rPr>
          <w:rFonts w:ascii="Georgia" w:eastAsia="Georgia" w:hAnsi="Georgia"/>
          <w:b/>
          <w:bCs/>
          <w:kern w:val="2"/>
          <w:sz w:val="22"/>
          <w:szCs w:val="22"/>
          <w14:ligatures w14:val="standardContextual"/>
        </w:rPr>
      </w:pPr>
    </w:p>
    <w:p w14:paraId="6C00A1FD" w14:textId="77777777" w:rsidR="00950B9D" w:rsidRPr="00950B9D" w:rsidRDefault="00950B9D" w:rsidP="00950B9D">
      <w:pPr>
        <w:widowControl/>
        <w:spacing w:after="160" w:line="278" w:lineRule="auto"/>
        <w:rPr>
          <w:rFonts w:ascii="Georgia" w:eastAsia="Georgia" w:hAnsi="Georgia"/>
          <w:b/>
          <w:bCs/>
          <w:kern w:val="2"/>
          <w:sz w:val="22"/>
          <w:szCs w:val="22"/>
          <w14:ligatures w14:val="standardContextual"/>
        </w:rPr>
      </w:pPr>
    </w:p>
    <w:p w14:paraId="6F536ADB" w14:textId="77777777" w:rsidR="00950B9D" w:rsidRPr="00950B9D" w:rsidRDefault="00950B9D" w:rsidP="00950B9D">
      <w:pPr>
        <w:widowControl/>
        <w:spacing w:after="160" w:line="278" w:lineRule="auto"/>
        <w:rPr>
          <w:rFonts w:ascii="Georgia" w:eastAsia="Georgia" w:hAnsi="Georgia"/>
          <w:b/>
          <w:bCs/>
          <w:kern w:val="2"/>
          <w:sz w:val="22"/>
          <w:szCs w:val="22"/>
          <w14:ligatures w14:val="standardContextual"/>
        </w:rPr>
      </w:pPr>
      <w:r w:rsidRPr="00950B9D">
        <w:rPr>
          <w:rFonts w:ascii="Georgia" w:eastAsia="Georgia" w:hAnsi="Georgia"/>
          <w:b/>
          <w:bCs/>
          <w:kern w:val="2"/>
          <w:sz w:val="22"/>
          <w:szCs w:val="22"/>
          <w14:ligatures w14:val="standardContextual"/>
        </w:rPr>
        <w:t>____________________________</w:t>
      </w:r>
      <w:r w:rsidRPr="00950B9D">
        <w:rPr>
          <w:rFonts w:ascii="Georgia" w:eastAsia="Georgia" w:hAnsi="Georgia"/>
          <w:b/>
          <w:bCs/>
          <w:kern w:val="2"/>
          <w:sz w:val="22"/>
          <w:szCs w:val="22"/>
          <w14:ligatures w14:val="standardContextual"/>
        </w:rPr>
        <w:tab/>
        <w:t>__________________________</w:t>
      </w:r>
    </w:p>
    <w:p w14:paraId="6E374ED0" w14:textId="77777777" w:rsidR="00950B9D" w:rsidRPr="00950B9D" w:rsidRDefault="00950B9D" w:rsidP="00950B9D">
      <w:pPr>
        <w:widowControl/>
        <w:spacing w:after="160" w:line="278" w:lineRule="auto"/>
        <w:rPr>
          <w:rFonts w:ascii="Georgia" w:eastAsia="Georgia" w:hAnsi="Georgia"/>
          <w:b/>
          <w:bCs/>
          <w:kern w:val="2"/>
          <w:sz w:val="22"/>
          <w:szCs w:val="22"/>
          <w14:ligatures w14:val="standardContextual"/>
        </w:rPr>
      </w:pPr>
      <w:r w:rsidRPr="00950B9D">
        <w:rPr>
          <w:rFonts w:ascii="Georgia" w:eastAsia="Georgia" w:hAnsi="Georgia"/>
          <w:b/>
          <w:bCs/>
          <w:kern w:val="2"/>
          <w:sz w:val="22"/>
          <w:szCs w:val="22"/>
          <w14:ligatures w14:val="standardContextual"/>
        </w:rPr>
        <w:t>Godkendt Vejleder dato</w:t>
      </w:r>
      <w:r w:rsidRPr="00950B9D">
        <w:rPr>
          <w:rFonts w:ascii="Georgia" w:eastAsia="Georgia" w:hAnsi="Georgia"/>
          <w:b/>
          <w:bCs/>
          <w:kern w:val="2"/>
          <w:sz w:val="22"/>
          <w:szCs w:val="22"/>
          <w14:ligatures w14:val="standardContextual"/>
        </w:rPr>
        <w:tab/>
      </w:r>
      <w:r w:rsidRPr="00950B9D">
        <w:rPr>
          <w:rFonts w:ascii="Georgia" w:eastAsia="Georgia" w:hAnsi="Georgia"/>
          <w:b/>
          <w:bCs/>
          <w:kern w:val="2"/>
          <w:sz w:val="22"/>
          <w:szCs w:val="22"/>
          <w14:ligatures w14:val="standardContextual"/>
        </w:rPr>
        <w:tab/>
        <w:t>Godkendt UAO dato</w:t>
      </w:r>
    </w:p>
    <w:p w14:paraId="5AD77A1F" w14:textId="77777777" w:rsidR="00950B9D" w:rsidRPr="00950B9D" w:rsidRDefault="00950B9D" w:rsidP="00950B9D">
      <w:pPr>
        <w:widowControl/>
        <w:spacing w:after="160" w:line="278" w:lineRule="auto"/>
        <w:rPr>
          <w:rFonts w:ascii="Georgia" w:eastAsia="Georgia" w:hAnsi="Georgia"/>
          <w:kern w:val="2"/>
          <w:sz w:val="22"/>
          <w:szCs w:val="22"/>
          <w14:ligatures w14:val="standardContextual"/>
        </w:rPr>
      </w:pPr>
    </w:p>
    <w:p w14:paraId="1774DB25" w14:textId="77777777" w:rsidR="00950B9D" w:rsidRPr="00950B9D" w:rsidRDefault="00950B9D" w:rsidP="00950B9D">
      <w:pPr>
        <w:widowControl/>
        <w:spacing w:after="160" w:line="278" w:lineRule="auto"/>
        <w:rPr>
          <w:rFonts w:ascii="Georgia" w:eastAsia="Georgia" w:hAnsi="Georgia"/>
          <w:kern w:val="2"/>
          <w:sz w:val="22"/>
          <w:szCs w:val="22"/>
          <w14:ligatures w14:val="standardContextual"/>
        </w:rPr>
      </w:pPr>
      <w:r w:rsidRPr="00950B9D">
        <w:rPr>
          <w:rFonts w:ascii="Georgia" w:eastAsia="Georgia" w:hAnsi="Georgia"/>
          <w:kern w:val="2"/>
          <w:sz w:val="22"/>
          <w:szCs w:val="22"/>
          <w14:ligatures w14:val="standardContextual"/>
        </w:rPr>
        <w:t>Uddannelsesplanen uploades i Uddannelseslæge.dk og sendes til UAO/sekretær i forbindelse med introsamtale og midtvejssamtale mhp. feedback og godkendelse.</w:t>
      </w:r>
      <w:r w:rsidRPr="00950B9D">
        <w:rPr>
          <w:rFonts w:ascii="Georgia" w:eastAsia="Georgia" w:hAnsi="Georgia"/>
          <w:i/>
          <w:iCs/>
          <w:kern w:val="2"/>
          <w:sz w:val="22"/>
          <w:szCs w:val="22"/>
          <w14:ligatures w14:val="standardContextual"/>
        </w:rPr>
        <w:t xml:space="preserve">  </w:t>
      </w:r>
    </w:p>
    <w:p w14:paraId="57116759" w14:textId="7907D2C9" w:rsidR="002C65CF" w:rsidRDefault="002C65CF" w:rsidP="00950B9D">
      <w:pPr>
        <w:pStyle w:val="Overskrift2"/>
        <w:rPr>
          <w:b w:val="0"/>
        </w:rPr>
        <w:sectPr w:rsidR="002C65CF" w:rsidSect="00BD46AA">
          <w:headerReference w:type="even" r:id="rId8"/>
          <w:headerReference w:type="default" r:id="rId9"/>
          <w:footerReference w:type="even" r:id="rId10"/>
          <w:footerReference w:type="default" r:id="rId11"/>
          <w:headerReference w:type="first" r:id="rId12"/>
          <w:footerReference w:type="first" r:id="rId13"/>
          <w:pgSz w:w="11906" w:h="16838"/>
          <w:pgMar w:top="1134" w:right="1134" w:bottom="1134" w:left="1134" w:header="709" w:footer="709" w:gutter="0"/>
          <w:cols w:space="708"/>
          <w:docGrid w:linePitch="360"/>
        </w:sectPr>
      </w:pPr>
    </w:p>
    <w:p w14:paraId="51B6A7E8" w14:textId="4BC19205" w:rsidR="002C65CF" w:rsidRDefault="002876B4" w:rsidP="002C65CF">
      <w:r>
        <w:rPr>
          <w:b/>
          <w:sz w:val="28"/>
        </w:rPr>
        <w:lastRenderedPageBreak/>
        <w:t>Skabelon</w:t>
      </w:r>
      <w:r w:rsidR="002C65CF">
        <w:rPr>
          <w:b/>
          <w:sz w:val="28"/>
        </w:rPr>
        <w:t xml:space="preserve"> for samtale</w:t>
      </w:r>
      <w:r w:rsidR="002C65CF">
        <w:rPr>
          <w:sz w:val="28"/>
        </w:rPr>
        <w:t xml:space="preserve"> </w:t>
      </w:r>
      <w:r w:rsidR="002C65CF">
        <w:rPr>
          <w:b/>
          <w:sz w:val="28"/>
        </w:rPr>
        <w:t>mellem den uddannelsessøgende læge og den kliniske vejleder</w:t>
      </w:r>
    </w:p>
    <w:p w14:paraId="675462AB" w14:textId="77777777" w:rsidR="002C65CF" w:rsidRDefault="002C65CF" w:rsidP="002C65CF">
      <w:pPr>
        <w:spacing w:after="8" w:line="249" w:lineRule="auto"/>
        <w:ind w:left="-5" w:hanging="10"/>
      </w:pPr>
      <w:r>
        <w:rPr>
          <w:sz w:val="20"/>
        </w:rPr>
        <w:t xml:space="preserve">- ide grundlag til brug ved udarbejdelse og opdatering af den INDIVIDUELLE UDDANNELSESPLAN </w:t>
      </w:r>
    </w:p>
    <w:p w14:paraId="2B5A2FD6" w14:textId="77777777" w:rsidR="002C65CF" w:rsidRDefault="002C65CF" w:rsidP="002C65CF">
      <w:r>
        <w:rPr>
          <w:sz w:val="20"/>
        </w:rPr>
        <w:t xml:space="preserve"> </w:t>
      </w:r>
    </w:p>
    <w:p w14:paraId="3DE9E5EE" w14:textId="0DF4F44F" w:rsidR="002C65CF" w:rsidRDefault="002C65CF" w:rsidP="002C65CF">
      <w:r>
        <w:rPr>
          <w:i/>
          <w:sz w:val="20"/>
        </w:rPr>
        <w:t xml:space="preserve">Princippet er at holde løbende samtaler min 2 gange om måneden varende </w:t>
      </w:r>
      <w:r w:rsidR="002876B4">
        <w:rPr>
          <w:i/>
          <w:sz w:val="20"/>
        </w:rPr>
        <w:t>ca. 45 min</w:t>
      </w:r>
      <w:r>
        <w:rPr>
          <w:i/>
          <w:sz w:val="20"/>
        </w:rPr>
        <w:t>, hvor læringen struktureres, evalueres og styrkes med konstruktiv feedback.</w:t>
      </w:r>
    </w:p>
    <w:p w14:paraId="5126B659" w14:textId="77777777" w:rsidR="002C65CF" w:rsidRDefault="002C65CF" w:rsidP="002C65CF">
      <w:pPr>
        <w:spacing w:after="56"/>
      </w:pPr>
      <w:r>
        <w:rPr>
          <w:sz w:val="16"/>
        </w:rPr>
        <w:t xml:space="preserve"> </w:t>
      </w:r>
    </w:p>
    <w:p w14:paraId="552E5AD5" w14:textId="77777777" w:rsidR="002C65CF" w:rsidRDefault="002C65CF" w:rsidP="002C65CF">
      <w:pPr>
        <w:ind w:left="-5" w:hanging="10"/>
      </w:pPr>
      <w:r>
        <w:rPr>
          <w:b/>
        </w:rPr>
        <w:t>Klinisk vejleder</w:t>
      </w:r>
      <w:r>
        <w:t xml:space="preserve"> (navn): </w:t>
      </w:r>
    </w:p>
    <w:p w14:paraId="6E5F89CC" w14:textId="77777777" w:rsidR="002C65CF" w:rsidRDefault="002C65CF" w:rsidP="002C65CF">
      <w:r>
        <w:t xml:space="preserve"> </w:t>
      </w:r>
    </w:p>
    <w:p w14:paraId="623650F1" w14:textId="77777777" w:rsidR="002C65CF" w:rsidRDefault="002C65CF" w:rsidP="002C65CF">
      <w:pPr>
        <w:ind w:left="-5" w:hanging="10"/>
      </w:pPr>
      <w:r>
        <w:rPr>
          <w:b/>
        </w:rPr>
        <w:t>Uddannelsessøgende</w:t>
      </w:r>
      <w:r>
        <w:t xml:space="preserve"> (navn): </w:t>
      </w:r>
    </w:p>
    <w:p w14:paraId="58CC14E0" w14:textId="77777777" w:rsidR="002C65CF" w:rsidRDefault="002C65CF" w:rsidP="002C65CF">
      <w:r>
        <w:t xml:space="preserve"> </w:t>
      </w:r>
    </w:p>
    <w:p w14:paraId="2849C1B9" w14:textId="77777777" w:rsidR="002C65CF" w:rsidRDefault="002C65CF" w:rsidP="002C65CF">
      <w:pPr>
        <w:ind w:left="-5" w:hanging="10"/>
      </w:pPr>
      <w:r>
        <w:rPr>
          <w:b/>
        </w:rPr>
        <w:t>Startdato for nuværende stilling</w:t>
      </w:r>
      <w:r>
        <w:t xml:space="preserve">: </w:t>
      </w:r>
    </w:p>
    <w:p w14:paraId="3099A2B6" w14:textId="77777777" w:rsidR="002C65CF" w:rsidRDefault="002C65CF" w:rsidP="002C65CF">
      <w:r>
        <w:t xml:space="preserve"> </w:t>
      </w:r>
    </w:p>
    <w:p w14:paraId="1103E50E" w14:textId="77777777" w:rsidR="002C65CF" w:rsidRDefault="002C65CF" w:rsidP="002C65CF">
      <w:r>
        <w:rPr>
          <w:b/>
        </w:rPr>
        <w:t>Stillingstype</w:t>
      </w:r>
      <w:r>
        <w:t xml:space="preserve"> (hoveduddannelse/introduktions): </w:t>
      </w:r>
    </w:p>
    <w:p w14:paraId="5D7701C2" w14:textId="77777777" w:rsidR="002C65CF" w:rsidRDefault="002C65CF" w:rsidP="002C65CF">
      <w:r>
        <w:rPr>
          <w:sz w:val="16"/>
        </w:rPr>
        <w:t xml:space="preserve"> </w:t>
      </w:r>
    </w:p>
    <w:tbl>
      <w:tblPr>
        <w:tblW w:w="14673" w:type="dxa"/>
        <w:tblInd w:w="-107" w:type="dxa"/>
        <w:tblCellMar>
          <w:top w:w="41" w:type="dxa"/>
          <w:left w:w="107" w:type="dxa"/>
          <w:right w:w="65" w:type="dxa"/>
        </w:tblCellMar>
        <w:tblLook w:val="04A0" w:firstRow="1" w:lastRow="0" w:firstColumn="1" w:lastColumn="0" w:noHBand="0" w:noVBand="1"/>
      </w:tblPr>
      <w:tblGrid>
        <w:gridCol w:w="5317"/>
        <w:gridCol w:w="709"/>
        <w:gridCol w:w="3686"/>
        <w:gridCol w:w="992"/>
        <w:gridCol w:w="3969"/>
      </w:tblGrid>
      <w:tr w:rsidR="002C65CF" w14:paraId="0482FB1C" w14:textId="77777777" w:rsidTr="00BD46AA">
        <w:trPr>
          <w:trHeight w:val="967"/>
        </w:trPr>
        <w:tc>
          <w:tcPr>
            <w:tcW w:w="5317" w:type="dxa"/>
            <w:tcBorders>
              <w:top w:val="single" w:sz="4" w:space="0" w:color="000000"/>
              <w:left w:val="single" w:sz="4" w:space="0" w:color="000000"/>
              <w:bottom w:val="single" w:sz="4" w:space="0" w:color="000000"/>
              <w:right w:val="single" w:sz="12" w:space="0" w:color="000000"/>
            </w:tcBorders>
            <w:shd w:val="clear" w:color="auto" w:fill="F3F3F3"/>
          </w:tcPr>
          <w:p w14:paraId="398B47BE" w14:textId="77777777" w:rsidR="002C65CF" w:rsidRDefault="002C65CF" w:rsidP="00BD46AA">
            <w:pPr>
              <w:ind w:left="28"/>
              <w:jc w:val="center"/>
            </w:pPr>
            <w:r w:rsidRPr="00716106">
              <w:rPr>
                <w:b/>
              </w:rPr>
              <w:t xml:space="preserve"> </w:t>
            </w:r>
          </w:p>
          <w:p w14:paraId="2F4C1CD1" w14:textId="77777777" w:rsidR="002C65CF" w:rsidRDefault="002C65CF" w:rsidP="00BD46AA">
            <w:pPr>
              <w:ind w:right="31"/>
              <w:jc w:val="center"/>
            </w:pPr>
            <w:r w:rsidRPr="00716106">
              <w:rPr>
                <w:b/>
              </w:rPr>
              <w:t xml:space="preserve">Delmål: </w:t>
            </w:r>
          </w:p>
        </w:tc>
        <w:tc>
          <w:tcPr>
            <w:tcW w:w="709" w:type="dxa"/>
            <w:tcBorders>
              <w:top w:val="single" w:sz="4" w:space="0" w:color="000000"/>
              <w:left w:val="single" w:sz="12" w:space="0" w:color="000000"/>
              <w:bottom w:val="single" w:sz="4" w:space="0" w:color="000000"/>
              <w:right w:val="nil"/>
            </w:tcBorders>
            <w:shd w:val="clear" w:color="auto" w:fill="F3F3F3"/>
          </w:tcPr>
          <w:p w14:paraId="15FA3AC5" w14:textId="77777777" w:rsidR="002C65CF" w:rsidRDefault="002C65CF" w:rsidP="00BD46AA">
            <w:pPr>
              <w:ind w:left="1"/>
            </w:pPr>
            <w:r w:rsidRPr="00716106">
              <w:rPr>
                <w:b/>
                <w:sz w:val="20"/>
                <w:u w:val="single" w:color="000000"/>
              </w:rPr>
              <w:t>Drøf-</w:t>
            </w:r>
            <w:r w:rsidRPr="00716106">
              <w:rPr>
                <w:b/>
                <w:sz w:val="20"/>
              </w:rPr>
              <w:t xml:space="preserve"> </w:t>
            </w:r>
          </w:p>
          <w:p w14:paraId="3BAD5DED" w14:textId="77777777" w:rsidR="002C65CF" w:rsidRDefault="002C65CF" w:rsidP="00BD46AA">
            <w:pPr>
              <w:ind w:left="1"/>
            </w:pPr>
            <w:r w:rsidRPr="00716106">
              <w:rPr>
                <w:b/>
                <w:sz w:val="20"/>
                <w:u w:val="single" w:color="000000"/>
              </w:rPr>
              <w:t>tet</w:t>
            </w:r>
            <w:r w:rsidRPr="00716106">
              <w:rPr>
                <w:b/>
                <w:sz w:val="20"/>
              </w:rPr>
              <w:t xml:space="preserve"> </w:t>
            </w:r>
          </w:p>
          <w:p w14:paraId="04F91615" w14:textId="77777777" w:rsidR="002C65CF" w:rsidRDefault="002C65CF" w:rsidP="00BD46AA">
            <w:pPr>
              <w:ind w:left="1"/>
            </w:pPr>
            <w:r w:rsidRPr="00716106">
              <w:rPr>
                <w:b/>
                <w:sz w:val="20"/>
                <w:u w:val="single" w:color="000000"/>
              </w:rPr>
              <w:t>Dato:</w:t>
            </w:r>
            <w:r w:rsidRPr="00716106">
              <w:rPr>
                <w:b/>
                <w:sz w:val="20"/>
              </w:rPr>
              <w:t xml:space="preserve"> </w:t>
            </w:r>
          </w:p>
          <w:p w14:paraId="62D0D3F5" w14:textId="77777777" w:rsidR="002C65CF" w:rsidRDefault="002C65CF" w:rsidP="00BD46AA">
            <w:pPr>
              <w:ind w:left="1"/>
            </w:pPr>
            <w:r w:rsidRPr="00716106">
              <w:rPr>
                <w:b/>
                <w:sz w:val="18"/>
              </w:rPr>
              <w:t xml:space="preserve"> </w:t>
            </w:r>
          </w:p>
        </w:tc>
        <w:tc>
          <w:tcPr>
            <w:tcW w:w="3686" w:type="dxa"/>
            <w:tcBorders>
              <w:top w:val="single" w:sz="4" w:space="0" w:color="000000"/>
              <w:left w:val="nil"/>
              <w:bottom w:val="single" w:sz="4" w:space="0" w:color="000000"/>
              <w:right w:val="single" w:sz="12" w:space="0" w:color="000000"/>
            </w:tcBorders>
            <w:shd w:val="clear" w:color="auto" w:fill="F3F3F3"/>
          </w:tcPr>
          <w:p w14:paraId="00603DEB" w14:textId="77777777" w:rsidR="002C65CF" w:rsidRDefault="002C65CF" w:rsidP="00BD46AA">
            <w:pPr>
              <w:spacing w:after="34"/>
              <w:ind w:left="18"/>
              <w:jc w:val="center"/>
            </w:pPr>
            <w:r w:rsidRPr="00716106">
              <w:rPr>
                <w:b/>
                <w:sz w:val="18"/>
              </w:rPr>
              <w:t xml:space="preserve"> </w:t>
            </w:r>
          </w:p>
          <w:p w14:paraId="073400AB" w14:textId="77777777" w:rsidR="002C65CF" w:rsidRDefault="002C65CF" w:rsidP="00BD46AA">
            <w:pPr>
              <w:ind w:right="24"/>
              <w:jc w:val="center"/>
            </w:pPr>
            <w:r w:rsidRPr="00716106">
              <w:rPr>
                <w:b/>
              </w:rPr>
              <w:t xml:space="preserve">Kommentar </w:t>
            </w:r>
          </w:p>
          <w:p w14:paraId="710A5E9C" w14:textId="77777777" w:rsidR="002C65CF" w:rsidRPr="00716106" w:rsidRDefault="002C65CF" w:rsidP="00BD46AA">
            <w:pPr>
              <w:ind w:left="18"/>
              <w:jc w:val="center"/>
              <w:rPr>
                <w:szCs w:val="24"/>
              </w:rPr>
            </w:pPr>
            <w:r w:rsidRPr="00716106">
              <w:rPr>
                <w:b/>
                <w:sz w:val="18"/>
              </w:rPr>
              <w:t xml:space="preserve"> </w:t>
            </w:r>
            <w:r w:rsidRPr="00716106">
              <w:rPr>
                <w:b/>
                <w:szCs w:val="24"/>
              </w:rPr>
              <w:t>Klinisk Vejleder</w:t>
            </w:r>
          </w:p>
        </w:tc>
        <w:tc>
          <w:tcPr>
            <w:tcW w:w="992" w:type="dxa"/>
            <w:tcBorders>
              <w:top w:val="single" w:sz="4" w:space="0" w:color="000000"/>
              <w:left w:val="single" w:sz="12" w:space="0" w:color="000000"/>
              <w:bottom w:val="single" w:sz="4" w:space="0" w:color="000000"/>
              <w:right w:val="nil"/>
            </w:tcBorders>
            <w:shd w:val="clear" w:color="auto" w:fill="F3F3F3"/>
          </w:tcPr>
          <w:p w14:paraId="35DC819F" w14:textId="77777777" w:rsidR="002C65CF" w:rsidRDefault="002C65CF" w:rsidP="00BD46AA">
            <w:pPr>
              <w:ind w:left="1"/>
            </w:pPr>
            <w:r w:rsidRPr="00716106">
              <w:rPr>
                <w:b/>
                <w:sz w:val="20"/>
                <w:u w:val="single" w:color="000000"/>
              </w:rPr>
              <w:t>Drøf-</w:t>
            </w:r>
          </w:p>
          <w:p w14:paraId="67657E29" w14:textId="77777777" w:rsidR="002C65CF" w:rsidRDefault="002C65CF" w:rsidP="00BD46AA">
            <w:pPr>
              <w:spacing w:after="5" w:line="250" w:lineRule="auto"/>
              <w:ind w:left="1"/>
            </w:pPr>
            <w:r w:rsidRPr="00716106">
              <w:rPr>
                <w:b/>
                <w:sz w:val="20"/>
                <w:u w:val="single" w:color="000000"/>
              </w:rPr>
              <w:t>tet</w:t>
            </w:r>
            <w:r w:rsidRPr="00716106">
              <w:rPr>
                <w:b/>
                <w:sz w:val="20"/>
              </w:rPr>
              <w:t xml:space="preserve"> </w:t>
            </w:r>
            <w:r w:rsidRPr="00716106">
              <w:rPr>
                <w:b/>
                <w:sz w:val="20"/>
                <w:u w:val="single" w:color="000000"/>
              </w:rPr>
              <w:t>Dato:</w:t>
            </w:r>
            <w:r w:rsidRPr="00716106">
              <w:rPr>
                <w:b/>
                <w:sz w:val="20"/>
              </w:rPr>
              <w:t xml:space="preserve"> </w:t>
            </w:r>
          </w:p>
          <w:p w14:paraId="3BA5DD16" w14:textId="77777777" w:rsidR="002C65CF" w:rsidRDefault="002C65CF" w:rsidP="00BD46AA">
            <w:pPr>
              <w:ind w:left="20"/>
              <w:jc w:val="center"/>
            </w:pPr>
            <w:r w:rsidRPr="00716106">
              <w:rPr>
                <w:b/>
                <w:sz w:val="18"/>
              </w:rPr>
              <w:t xml:space="preserve"> </w:t>
            </w:r>
          </w:p>
        </w:tc>
        <w:tc>
          <w:tcPr>
            <w:tcW w:w="3969" w:type="dxa"/>
            <w:tcBorders>
              <w:top w:val="single" w:sz="4" w:space="0" w:color="000000"/>
              <w:left w:val="nil"/>
              <w:bottom w:val="single" w:sz="4" w:space="0" w:color="000000"/>
              <w:right w:val="single" w:sz="4" w:space="0" w:color="000000"/>
            </w:tcBorders>
            <w:shd w:val="clear" w:color="auto" w:fill="F3F3F3"/>
          </w:tcPr>
          <w:p w14:paraId="651F67F0" w14:textId="77777777" w:rsidR="002C65CF" w:rsidRDefault="002C65CF" w:rsidP="00BD46AA">
            <w:pPr>
              <w:spacing w:after="34"/>
              <w:ind w:left="19"/>
              <w:jc w:val="center"/>
            </w:pPr>
            <w:r w:rsidRPr="00716106">
              <w:rPr>
                <w:b/>
                <w:sz w:val="18"/>
              </w:rPr>
              <w:t xml:space="preserve"> </w:t>
            </w:r>
          </w:p>
          <w:p w14:paraId="00E33EF4" w14:textId="77777777" w:rsidR="002C65CF" w:rsidRPr="00716106" w:rsidRDefault="002C65CF" w:rsidP="00BD46AA">
            <w:pPr>
              <w:ind w:right="22"/>
              <w:jc w:val="center"/>
              <w:rPr>
                <w:b/>
              </w:rPr>
            </w:pPr>
            <w:r w:rsidRPr="00716106">
              <w:rPr>
                <w:b/>
              </w:rPr>
              <w:t xml:space="preserve">Kommentar </w:t>
            </w:r>
          </w:p>
          <w:p w14:paraId="28F2C52C" w14:textId="77777777" w:rsidR="002C65CF" w:rsidRDefault="002C65CF" w:rsidP="00BD46AA">
            <w:pPr>
              <w:ind w:right="22"/>
              <w:jc w:val="center"/>
            </w:pPr>
            <w:r w:rsidRPr="00716106">
              <w:rPr>
                <w:b/>
              </w:rPr>
              <w:t>Uddannelsessøgende</w:t>
            </w:r>
          </w:p>
        </w:tc>
      </w:tr>
      <w:tr w:rsidR="002C65CF" w14:paraId="39A3A2A6" w14:textId="77777777" w:rsidTr="00BD46AA">
        <w:trPr>
          <w:trHeight w:val="1451"/>
        </w:trPr>
        <w:tc>
          <w:tcPr>
            <w:tcW w:w="5317" w:type="dxa"/>
            <w:tcBorders>
              <w:top w:val="single" w:sz="4" w:space="0" w:color="000000"/>
              <w:left w:val="single" w:sz="4" w:space="0" w:color="000000"/>
              <w:bottom w:val="single" w:sz="4" w:space="0" w:color="000000"/>
              <w:right w:val="single" w:sz="12" w:space="0" w:color="000000"/>
            </w:tcBorders>
          </w:tcPr>
          <w:p w14:paraId="2FE82326" w14:textId="77777777" w:rsidR="002C65CF" w:rsidRDefault="002C65CF" w:rsidP="00BD46AA">
            <w:pPr>
              <w:spacing w:line="250" w:lineRule="auto"/>
            </w:pPr>
            <w:r w:rsidRPr="00716106">
              <w:rPr>
                <w:i/>
                <w:sz w:val="20"/>
              </w:rPr>
              <w:t>Hvis det er den første samtale</w:t>
            </w:r>
            <w:r w:rsidRPr="00716106">
              <w:rPr>
                <w:sz w:val="20"/>
              </w:rPr>
              <w:t xml:space="preserve"> drøftes ramme og mulighed for uddannelse i afdelingen, forhold vedrørende introduktion til stedet, instrukser mm. Drøft efter behov den uddannelsessøgendes oplevelse af uddannelsesmiljøet</w:t>
            </w:r>
          </w:p>
          <w:p w14:paraId="77992CF3" w14:textId="77777777" w:rsidR="002C65CF" w:rsidRDefault="002C65CF" w:rsidP="00BD46AA">
            <w:r w:rsidRPr="00716106">
              <w:rPr>
                <w:sz w:val="20"/>
              </w:rPr>
              <w:t xml:space="preserve"> </w:t>
            </w:r>
          </w:p>
        </w:tc>
        <w:tc>
          <w:tcPr>
            <w:tcW w:w="709" w:type="dxa"/>
            <w:tcBorders>
              <w:top w:val="single" w:sz="4" w:space="0" w:color="000000"/>
              <w:left w:val="single" w:sz="12" w:space="0" w:color="000000"/>
              <w:bottom w:val="single" w:sz="4" w:space="0" w:color="000000"/>
              <w:right w:val="single" w:sz="4" w:space="0" w:color="000000"/>
            </w:tcBorders>
          </w:tcPr>
          <w:p w14:paraId="4A5E5B0E" w14:textId="77777777" w:rsidR="002C65CF" w:rsidRDefault="002C65CF" w:rsidP="00BD46AA">
            <w:pPr>
              <w:ind w:left="1"/>
            </w:pPr>
            <w:r>
              <w:t xml:space="preserve"> </w:t>
            </w:r>
          </w:p>
        </w:tc>
        <w:tc>
          <w:tcPr>
            <w:tcW w:w="3686" w:type="dxa"/>
            <w:tcBorders>
              <w:top w:val="single" w:sz="4" w:space="0" w:color="000000"/>
              <w:left w:val="single" w:sz="4" w:space="0" w:color="000000"/>
              <w:bottom w:val="single" w:sz="4" w:space="0" w:color="000000"/>
              <w:right w:val="single" w:sz="12" w:space="0" w:color="000000"/>
            </w:tcBorders>
          </w:tcPr>
          <w:p w14:paraId="20D7F231" w14:textId="77777777" w:rsidR="002C65CF" w:rsidRDefault="002C65CF" w:rsidP="00BD46AA">
            <w:pPr>
              <w:ind w:left="7"/>
            </w:pPr>
            <w:r>
              <w:t xml:space="preserve"> </w:t>
            </w:r>
          </w:p>
        </w:tc>
        <w:tc>
          <w:tcPr>
            <w:tcW w:w="992" w:type="dxa"/>
            <w:tcBorders>
              <w:top w:val="single" w:sz="4" w:space="0" w:color="000000"/>
              <w:left w:val="single" w:sz="12" w:space="0" w:color="000000"/>
              <w:bottom w:val="single" w:sz="4" w:space="0" w:color="000000"/>
              <w:right w:val="single" w:sz="4" w:space="0" w:color="000000"/>
            </w:tcBorders>
          </w:tcPr>
          <w:p w14:paraId="17730DEE" w14:textId="77777777" w:rsidR="002C65CF" w:rsidRDefault="002C65CF" w:rsidP="00BD46AA">
            <w:pPr>
              <w:ind w:left="1"/>
            </w:pPr>
            <w:r>
              <w:t xml:space="preserve"> </w:t>
            </w:r>
          </w:p>
        </w:tc>
        <w:tc>
          <w:tcPr>
            <w:tcW w:w="3969" w:type="dxa"/>
            <w:tcBorders>
              <w:top w:val="single" w:sz="4" w:space="0" w:color="000000"/>
              <w:left w:val="single" w:sz="4" w:space="0" w:color="000000"/>
              <w:bottom w:val="single" w:sz="4" w:space="0" w:color="000000"/>
              <w:right w:val="single" w:sz="4" w:space="0" w:color="000000"/>
            </w:tcBorders>
          </w:tcPr>
          <w:p w14:paraId="33EA2BEB" w14:textId="77777777" w:rsidR="002C65CF" w:rsidRDefault="002C65CF" w:rsidP="00BD46AA">
            <w:pPr>
              <w:ind w:left="7"/>
            </w:pPr>
            <w:r>
              <w:t xml:space="preserve"> </w:t>
            </w:r>
          </w:p>
        </w:tc>
      </w:tr>
      <w:tr w:rsidR="002C65CF" w14:paraId="49F558F5" w14:textId="77777777" w:rsidTr="00BD46AA">
        <w:trPr>
          <w:trHeight w:val="1450"/>
        </w:trPr>
        <w:tc>
          <w:tcPr>
            <w:tcW w:w="5317" w:type="dxa"/>
            <w:tcBorders>
              <w:top w:val="single" w:sz="4" w:space="0" w:color="000000"/>
              <w:left w:val="single" w:sz="4" w:space="0" w:color="000000"/>
              <w:bottom w:val="single" w:sz="4" w:space="0" w:color="000000"/>
              <w:right w:val="single" w:sz="12" w:space="0" w:color="000000"/>
            </w:tcBorders>
          </w:tcPr>
          <w:p w14:paraId="55A390B2" w14:textId="77777777" w:rsidR="002C65CF" w:rsidRDefault="002C65CF" w:rsidP="00BD46AA">
            <w:pPr>
              <w:spacing w:line="250" w:lineRule="auto"/>
              <w:ind w:right="38"/>
            </w:pPr>
            <w:r w:rsidRPr="00716106">
              <w:rPr>
                <w:sz w:val="20"/>
              </w:rPr>
              <w:t>Gennemgå den uddannelsessøgendes egne behov for læring, herunder for afdelingsrotation og hvad der er med i bagagen af læring/uddannelse fra tidligere (</w:t>
            </w:r>
            <w:r w:rsidRPr="00716106">
              <w:rPr>
                <w:i/>
                <w:sz w:val="20"/>
              </w:rPr>
              <w:t>især ved den første samtale</w:t>
            </w:r>
            <w:r w:rsidRPr="00716106">
              <w:rPr>
                <w:sz w:val="20"/>
              </w:rPr>
              <w:t>)</w:t>
            </w:r>
          </w:p>
          <w:p w14:paraId="7EF2E70F" w14:textId="77777777" w:rsidR="002C65CF" w:rsidRDefault="002C65CF" w:rsidP="00BD46AA">
            <w:r w:rsidRPr="00716106">
              <w:rPr>
                <w:sz w:val="20"/>
              </w:rPr>
              <w:t xml:space="preserve"> </w:t>
            </w:r>
          </w:p>
        </w:tc>
        <w:tc>
          <w:tcPr>
            <w:tcW w:w="709" w:type="dxa"/>
            <w:tcBorders>
              <w:top w:val="single" w:sz="4" w:space="0" w:color="000000"/>
              <w:left w:val="single" w:sz="12" w:space="0" w:color="000000"/>
              <w:bottom w:val="single" w:sz="4" w:space="0" w:color="000000"/>
              <w:right w:val="single" w:sz="4" w:space="0" w:color="000000"/>
            </w:tcBorders>
          </w:tcPr>
          <w:p w14:paraId="479727F4" w14:textId="77777777" w:rsidR="002C65CF" w:rsidRDefault="002C65CF" w:rsidP="00BD46AA">
            <w:pPr>
              <w:ind w:left="1"/>
            </w:pPr>
            <w:r>
              <w:t xml:space="preserve"> </w:t>
            </w:r>
          </w:p>
        </w:tc>
        <w:tc>
          <w:tcPr>
            <w:tcW w:w="3686" w:type="dxa"/>
            <w:tcBorders>
              <w:top w:val="single" w:sz="4" w:space="0" w:color="000000"/>
              <w:left w:val="single" w:sz="4" w:space="0" w:color="000000"/>
              <w:bottom w:val="single" w:sz="4" w:space="0" w:color="000000"/>
              <w:right w:val="single" w:sz="12" w:space="0" w:color="000000"/>
            </w:tcBorders>
          </w:tcPr>
          <w:p w14:paraId="0CE49F13" w14:textId="77777777" w:rsidR="002C65CF" w:rsidRDefault="002C65CF" w:rsidP="00BD46AA">
            <w:pPr>
              <w:ind w:left="7"/>
            </w:pPr>
            <w:r>
              <w:t xml:space="preserve"> </w:t>
            </w:r>
          </w:p>
        </w:tc>
        <w:tc>
          <w:tcPr>
            <w:tcW w:w="992" w:type="dxa"/>
            <w:tcBorders>
              <w:top w:val="single" w:sz="4" w:space="0" w:color="000000"/>
              <w:left w:val="single" w:sz="12" w:space="0" w:color="000000"/>
              <w:bottom w:val="single" w:sz="4" w:space="0" w:color="000000"/>
              <w:right w:val="single" w:sz="4" w:space="0" w:color="000000"/>
            </w:tcBorders>
          </w:tcPr>
          <w:p w14:paraId="39B750CD" w14:textId="77777777" w:rsidR="002C65CF" w:rsidRDefault="002C65CF" w:rsidP="00BD46AA">
            <w:pPr>
              <w:ind w:left="1"/>
            </w:pPr>
            <w:r>
              <w:t xml:space="preserve"> </w:t>
            </w:r>
          </w:p>
        </w:tc>
        <w:tc>
          <w:tcPr>
            <w:tcW w:w="3969" w:type="dxa"/>
            <w:tcBorders>
              <w:top w:val="single" w:sz="4" w:space="0" w:color="000000"/>
              <w:left w:val="single" w:sz="4" w:space="0" w:color="000000"/>
              <w:bottom w:val="single" w:sz="4" w:space="0" w:color="000000"/>
              <w:right w:val="single" w:sz="4" w:space="0" w:color="000000"/>
            </w:tcBorders>
          </w:tcPr>
          <w:p w14:paraId="48A3AB74" w14:textId="77777777" w:rsidR="002C65CF" w:rsidRDefault="002C65CF" w:rsidP="00BD46AA">
            <w:pPr>
              <w:ind w:left="7"/>
            </w:pPr>
            <w:r>
              <w:t xml:space="preserve"> </w:t>
            </w:r>
          </w:p>
        </w:tc>
      </w:tr>
      <w:tr w:rsidR="002C65CF" w14:paraId="58DCD180" w14:textId="77777777" w:rsidTr="00BD46AA">
        <w:trPr>
          <w:trHeight w:val="931"/>
        </w:trPr>
        <w:tc>
          <w:tcPr>
            <w:tcW w:w="5317" w:type="dxa"/>
            <w:tcBorders>
              <w:top w:val="single" w:sz="4" w:space="0" w:color="000000"/>
              <w:left w:val="single" w:sz="4" w:space="0" w:color="000000"/>
              <w:bottom w:val="single" w:sz="4" w:space="0" w:color="000000"/>
              <w:right w:val="single" w:sz="12" w:space="0" w:color="000000"/>
            </w:tcBorders>
          </w:tcPr>
          <w:p w14:paraId="391BFF33" w14:textId="493E1E9D" w:rsidR="00381C65" w:rsidRDefault="002C65CF" w:rsidP="00381C65">
            <w:pPr>
              <w:spacing w:after="2"/>
              <w:rPr>
                <w:sz w:val="20"/>
              </w:rPr>
            </w:pPr>
            <w:r w:rsidRPr="00716106">
              <w:rPr>
                <w:sz w:val="20"/>
              </w:rPr>
              <w:t xml:space="preserve">Sikre at </w:t>
            </w:r>
            <w:r w:rsidR="0047255E">
              <w:rPr>
                <w:sz w:val="20"/>
              </w:rPr>
              <w:t>uddannelses</w:t>
            </w:r>
            <w:r w:rsidR="00381C65">
              <w:rPr>
                <w:sz w:val="20"/>
              </w:rPr>
              <w:t xml:space="preserve">lægen kender til reglerne omkring fravær ift. </w:t>
            </w:r>
            <w:r w:rsidRPr="00716106">
              <w:rPr>
                <w:sz w:val="20"/>
              </w:rPr>
              <w:t xml:space="preserve"> tidsmæssig attestation. </w:t>
            </w:r>
          </w:p>
          <w:p w14:paraId="5AFB9068" w14:textId="0F922536" w:rsidR="00381C65" w:rsidRDefault="00381C65" w:rsidP="00381C65">
            <w:pPr>
              <w:spacing w:after="2"/>
              <w:rPr>
                <w:sz w:val="20"/>
              </w:rPr>
            </w:pPr>
            <w:r>
              <w:rPr>
                <w:sz w:val="20"/>
              </w:rPr>
              <w:t>Sikre at den uddannelsessøgende læge kender til procedurer ift. godkendelser af kompetencer, kompetencekort samt godkendelse på uddannelseslaege.dk</w:t>
            </w:r>
          </w:p>
          <w:p w14:paraId="5EE0A507" w14:textId="446DF842" w:rsidR="002C65CF" w:rsidRDefault="002C65CF" w:rsidP="00381C65">
            <w:pPr>
              <w:spacing w:after="2"/>
            </w:pPr>
            <w:r w:rsidRPr="00716106">
              <w:rPr>
                <w:i/>
                <w:sz w:val="20"/>
              </w:rPr>
              <w:t xml:space="preserve">Kun ved første og sidste samtale </w:t>
            </w:r>
            <w:r w:rsidRPr="00716106">
              <w:rPr>
                <w:sz w:val="20"/>
              </w:rPr>
              <w:t xml:space="preserve">  </w:t>
            </w:r>
          </w:p>
        </w:tc>
        <w:tc>
          <w:tcPr>
            <w:tcW w:w="709" w:type="dxa"/>
            <w:tcBorders>
              <w:top w:val="single" w:sz="4" w:space="0" w:color="000000"/>
              <w:left w:val="single" w:sz="12" w:space="0" w:color="000000"/>
              <w:bottom w:val="single" w:sz="4" w:space="0" w:color="000000"/>
              <w:right w:val="single" w:sz="4" w:space="0" w:color="000000"/>
            </w:tcBorders>
          </w:tcPr>
          <w:p w14:paraId="6B27DBA7" w14:textId="77777777" w:rsidR="002C65CF" w:rsidRDefault="002C65CF" w:rsidP="00BD46AA">
            <w:pPr>
              <w:ind w:left="1"/>
            </w:pPr>
            <w:r>
              <w:t xml:space="preserve"> </w:t>
            </w:r>
          </w:p>
        </w:tc>
        <w:tc>
          <w:tcPr>
            <w:tcW w:w="3686" w:type="dxa"/>
            <w:tcBorders>
              <w:top w:val="single" w:sz="4" w:space="0" w:color="000000"/>
              <w:left w:val="single" w:sz="4" w:space="0" w:color="000000"/>
              <w:bottom w:val="single" w:sz="4" w:space="0" w:color="000000"/>
              <w:right w:val="single" w:sz="12" w:space="0" w:color="000000"/>
            </w:tcBorders>
          </w:tcPr>
          <w:p w14:paraId="732274E6" w14:textId="77777777" w:rsidR="002C65CF" w:rsidRDefault="002C65CF" w:rsidP="00BD46AA">
            <w:pPr>
              <w:ind w:left="7"/>
            </w:pPr>
            <w:r>
              <w:t xml:space="preserve"> </w:t>
            </w:r>
          </w:p>
        </w:tc>
        <w:tc>
          <w:tcPr>
            <w:tcW w:w="992" w:type="dxa"/>
            <w:tcBorders>
              <w:top w:val="single" w:sz="4" w:space="0" w:color="000000"/>
              <w:left w:val="single" w:sz="12" w:space="0" w:color="000000"/>
              <w:bottom w:val="single" w:sz="4" w:space="0" w:color="000000"/>
              <w:right w:val="single" w:sz="4" w:space="0" w:color="000000"/>
            </w:tcBorders>
          </w:tcPr>
          <w:p w14:paraId="0BEB96AA" w14:textId="77777777" w:rsidR="002C65CF" w:rsidRDefault="002C65CF" w:rsidP="00BD46AA">
            <w:pPr>
              <w:ind w:left="1"/>
            </w:pPr>
            <w:r>
              <w:t xml:space="preserve"> </w:t>
            </w:r>
          </w:p>
        </w:tc>
        <w:tc>
          <w:tcPr>
            <w:tcW w:w="3969" w:type="dxa"/>
            <w:tcBorders>
              <w:top w:val="single" w:sz="4" w:space="0" w:color="000000"/>
              <w:left w:val="single" w:sz="4" w:space="0" w:color="000000"/>
              <w:bottom w:val="single" w:sz="4" w:space="0" w:color="000000"/>
              <w:right w:val="single" w:sz="4" w:space="0" w:color="000000"/>
            </w:tcBorders>
          </w:tcPr>
          <w:p w14:paraId="67FFBC04" w14:textId="77777777" w:rsidR="002C65CF" w:rsidRDefault="002C65CF" w:rsidP="00BD46AA">
            <w:pPr>
              <w:ind w:left="7"/>
            </w:pPr>
            <w:r>
              <w:t xml:space="preserve"> </w:t>
            </w:r>
          </w:p>
        </w:tc>
      </w:tr>
      <w:tr w:rsidR="002C65CF" w14:paraId="2EC17814" w14:textId="77777777" w:rsidTr="00BD46AA">
        <w:trPr>
          <w:trHeight w:val="698"/>
        </w:trPr>
        <w:tc>
          <w:tcPr>
            <w:tcW w:w="5317" w:type="dxa"/>
            <w:tcBorders>
              <w:top w:val="single" w:sz="4" w:space="0" w:color="000000"/>
              <w:left w:val="single" w:sz="4" w:space="0" w:color="000000"/>
              <w:bottom w:val="single" w:sz="4" w:space="0" w:color="000000"/>
              <w:right w:val="single" w:sz="12" w:space="0" w:color="000000"/>
            </w:tcBorders>
          </w:tcPr>
          <w:p w14:paraId="2A5DF27E" w14:textId="77777777" w:rsidR="002C65CF" w:rsidRDefault="002C65CF" w:rsidP="00BD46AA">
            <w:pPr>
              <w:spacing w:line="241" w:lineRule="auto"/>
            </w:pPr>
            <w:r w:rsidRPr="00716106">
              <w:rPr>
                <w:sz w:val="20"/>
              </w:rPr>
              <w:lastRenderedPageBreak/>
              <w:t xml:space="preserve">Sikre at uddannelsessøgende kender SST krav til dokumentation. </w:t>
            </w:r>
            <w:r w:rsidRPr="00716106">
              <w:rPr>
                <w:i/>
                <w:sz w:val="20"/>
              </w:rPr>
              <w:t>Kun ved første og sidste samtale</w:t>
            </w:r>
            <w:r w:rsidRPr="00716106">
              <w:rPr>
                <w:sz w:val="20"/>
              </w:rPr>
              <w:t xml:space="preserve">   </w:t>
            </w:r>
          </w:p>
          <w:p w14:paraId="712CA130" w14:textId="77777777" w:rsidR="002C65CF" w:rsidRDefault="002C65CF" w:rsidP="00BD46AA">
            <w:r w:rsidRPr="00716106">
              <w:rPr>
                <w:sz w:val="20"/>
              </w:rPr>
              <w:t xml:space="preserve"> </w:t>
            </w:r>
          </w:p>
        </w:tc>
        <w:tc>
          <w:tcPr>
            <w:tcW w:w="709" w:type="dxa"/>
            <w:tcBorders>
              <w:top w:val="single" w:sz="4" w:space="0" w:color="000000"/>
              <w:left w:val="single" w:sz="12" w:space="0" w:color="000000"/>
              <w:bottom w:val="single" w:sz="4" w:space="0" w:color="000000"/>
              <w:right w:val="single" w:sz="4" w:space="0" w:color="000000"/>
            </w:tcBorders>
          </w:tcPr>
          <w:p w14:paraId="5830B156" w14:textId="77777777" w:rsidR="002C65CF" w:rsidRDefault="002C65CF" w:rsidP="00BD46AA">
            <w:pPr>
              <w:ind w:left="1"/>
            </w:pPr>
            <w:r>
              <w:t xml:space="preserve"> </w:t>
            </w:r>
          </w:p>
        </w:tc>
        <w:tc>
          <w:tcPr>
            <w:tcW w:w="3686" w:type="dxa"/>
            <w:tcBorders>
              <w:top w:val="single" w:sz="4" w:space="0" w:color="000000"/>
              <w:left w:val="single" w:sz="4" w:space="0" w:color="000000"/>
              <w:bottom w:val="single" w:sz="4" w:space="0" w:color="000000"/>
              <w:right w:val="single" w:sz="12" w:space="0" w:color="000000"/>
            </w:tcBorders>
          </w:tcPr>
          <w:p w14:paraId="5F1016AB" w14:textId="77777777" w:rsidR="002C65CF" w:rsidRDefault="002C65CF" w:rsidP="00BD46AA">
            <w:pPr>
              <w:ind w:left="7"/>
            </w:pPr>
            <w:r>
              <w:t xml:space="preserve"> </w:t>
            </w:r>
          </w:p>
        </w:tc>
        <w:tc>
          <w:tcPr>
            <w:tcW w:w="992" w:type="dxa"/>
            <w:tcBorders>
              <w:top w:val="single" w:sz="4" w:space="0" w:color="000000"/>
              <w:left w:val="single" w:sz="12" w:space="0" w:color="000000"/>
              <w:bottom w:val="single" w:sz="4" w:space="0" w:color="000000"/>
              <w:right w:val="single" w:sz="4" w:space="0" w:color="000000"/>
            </w:tcBorders>
          </w:tcPr>
          <w:p w14:paraId="07428394" w14:textId="77777777" w:rsidR="002C65CF" w:rsidRDefault="002C65CF" w:rsidP="00BD46AA">
            <w:pPr>
              <w:ind w:left="1"/>
            </w:pPr>
            <w:r>
              <w:t xml:space="preserve"> </w:t>
            </w:r>
          </w:p>
        </w:tc>
        <w:tc>
          <w:tcPr>
            <w:tcW w:w="3969" w:type="dxa"/>
            <w:tcBorders>
              <w:top w:val="single" w:sz="4" w:space="0" w:color="000000"/>
              <w:left w:val="single" w:sz="4" w:space="0" w:color="000000"/>
              <w:bottom w:val="single" w:sz="4" w:space="0" w:color="000000"/>
              <w:right w:val="single" w:sz="4" w:space="0" w:color="000000"/>
            </w:tcBorders>
          </w:tcPr>
          <w:p w14:paraId="1DBE75FF" w14:textId="77777777" w:rsidR="002C65CF" w:rsidRDefault="002C65CF" w:rsidP="00BD46AA">
            <w:pPr>
              <w:ind w:left="7"/>
            </w:pPr>
            <w:r>
              <w:t xml:space="preserve"> </w:t>
            </w:r>
          </w:p>
        </w:tc>
      </w:tr>
      <w:tr w:rsidR="002C65CF" w14:paraId="4CF3C57B" w14:textId="77777777" w:rsidTr="00BD46AA">
        <w:trPr>
          <w:trHeight w:val="1392"/>
        </w:trPr>
        <w:tc>
          <w:tcPr>
            <w:tcW w:w="5317" w:type="dxa"/>
            <w:tcBorders>
              <w:top w:val="single" w:sz="4" w:space="0" w:color="000000"/>
              <w:left w:val="single" w:sz="4" w:space="0" w:color="000000"/>
              <w:bottom w:val="single" w:sz="4" w:space="0" w:color="000000"/>
              <w:right w:val="single" w:sz="12" w:space="0" w:color="000000"/>
            </w:tcBorders>
          </w:tcPr>
          <w:p w14:paraId="4F2852D5" w14:textId="20BB6C94" w:rsidR="002C65CF" w:rsidRDefault="002C65CF" w:rsidP="00BD46AA">
            <w:pPr>
              <w:spacing w:after="5"/>
            </w:pPr>
            <w:r w:rsidRPr="00716106">
              <w:rPr>
                <w:sz w:val="20"/>
              </w:rPr>
              <w:t xml:space="preserve">Tag den uddannelsessøgendes </w:t>
            </w:r>
            <w:r w:rsidR="0069665C">
              <w:rPr>
                <w:sz w:val="20"/>
              </w:rPr>
              <w:t>uddannelseslaege.dk</w:t>
            </w:r>
            <w:r w:rsidRPr="00716106">
              <w:rPr>
                <w:sz w:val="20"/>
              </w:rPr>
              <w:t xml:space="preserve"> samt målbeskrivelse/uddannelsesprogram og evt. kompetencekort frem, drøft og </w:t>
            </w:r>
            <w:r w:rsidRPr="00716106">
              <w:rPr>
                <w:sz w:val="20"/>
                <w:u w:val="single" w:color="000000"/>
              </w:rPr>
              <w:t>få signeret de</w:t>
            </w:r>
            <w:r w:rsidRPr="00716106">
              <w:rPr>
                <w:sz w:val="20"/>
              </w:rPr>
              <w:t xml:space="preserve"> </w:t>
            </w:r>
            <w:r w:rsidRPr="00716106">
              <w:rPr>
                <w:sz w:val="20"/>
                <w:u w:val="single" w:color="000000"/>
              </w:rPr>
              <w:t>kompetencer der er opnået siden seneste</w:t>
            </w:r>
            <w:r w:rsidRPr="00716106">
              <w:rPr>
                <w:sz w:val="20"/>
              </w:rPr>
              <w:t xml:space="preserve"> </w:t>
            </w:r>
            <w:r w:rsidRPr="00716106">
              <w:rPr>
                <w:sz w:val="20"/>
                <w:u w:val="single" w:color="000000"/>
              </w:rPr>
              <w:t>vejledersamtale.</w:t>
            </w:r>
            <w:r w:rsidRPr="00716106">
              <w:rPr>
                <w:sz w:val="20"/>
              </w:rPr>
              <w:t xml:space="preserve"> </w:t>
            </w:r>
          </w:p>
          <w:p w14:paraId="58FE9EBA" w14:textId="77777777" w:rsidR="002C65CF" w:rsidRDefault="002C65CF" w:rsidP="00BD46AA">
            <w:r w:rsidRPr="00716106">
              <w:rPr>
                <w:b/>
                <w:sz w:val="20"/>
              </w:rPr>
              <w:t xml:space="preserve"> </w:t>
            </w:r>
          </w:p>
        </w:tc>
        <w:tc>
          <w:tcPr>
            <w:tcW w:w="709" w:type="dxa"/>
            <w:tcBorders>
              <w:top w:val="single" w:sz="4" w:space="0" w:color="000000"/>
              <w:left w:val="single" w:sz="12" w:space="0" w:color="000000"/>
              <w:bottom w:val="single" w:sz="4" w:space="0" w:color="000000"/>
              <w:right w:val="single" w:sz="4" w:space="0" w:color="000000"/>
            </w:tcBorders>
          </w:tcPr>
          <w:p w14:paraId="3B1C2E3F" w14:textId="77777777" w:rsidR="002C65CF" w:rsidRDefault="002C65CF" w:rsidP="00BD46AA">
            <w:pPr>
              <w:ind w:left="1"/>
            </w:pPr>
            <w:r>
              <w:t xml:space="preserve"> </w:t>
            </w:r>
          </w:p>
        </w:tc>
        <w:tc>
          <w:tcPr>
            <w:tcW w:w="3686" w:type="dxa"/>
            <w:tcBorders>
              <w:top w:val="single" w:sz="4" w:space="0" w:color="000000"/>
              <w:left w:val="single" w:sz="4" w:space="0" w:color="000000"/>
              <w:bottom w:val="single" w:sz="4" w:space="0" w:color="000000"/>
              <w:right w:val="single" w:sz="12" w:space="0" w:color="000000"/>
            </w:tcBorders>
          </w:tcPr>
          <w:p w14:paraId="4326F736" w14:textId="77777777" w:rsidR="002C65CF" w:rsidRDefault="002C65CF" w:rsidP="00BD46AA">
            <w:pPr>
              <w:ind w:left="7"/>
            </w:pPr>
            <w:r>
              <w:t xml:space="preserve"> </w:t>
            </w:r>
          </w:p>
        </w:tc>
        <w:tc>
          <w:tcPr>
            <w:tcW w:w="992" w:type="dxa"/>
            <w:tcBorders>
              <w:top w:val="single" w:sz="4" w:space="0" w:color="000000"/>
              <w:left w:val="single" w:sz="12" w:space="0" w:color="000000"/>
              <w:bottom w:val="single" w:sz="4" w:space="0" w:color="000000"/>
              <w:right w:val="single" w:sz="4" w:space="0" w:color="000000"/>
            </w:tcBorders>
          </w:tcPr>
          <w:p w14:paraId="48E6A1AB" w14:textId="77777777" w:rsidR="002C65CF" w:rsidRDefault="002C65CF" w:rsidP="00BD46AA">
            <w:pPr>
              <w:ind w:left="1"/>
            </w:pPr>
            <w:r>
              <w:t xml:space="preserve"> </w:t>
            </w:r>
          </w:p>
        </w:tc>
        <w:tc>
          <w:tcPr>
            <w:tcW w:w="3969" w:type="dxa"/>
            <w:tcBorders>
              <w:top w:val="single" w:sz="4" w:space="0" w:color="000000"/>
              <w:left w:val="single" w:sz="4" w:space="0" w:color="000000"/>
              <w:bottom w:val="single" w:sz="4" w:space="0" w:color="000000"/>
              <w:right w:val="single" w:sz="4" w:space="0" w:color="000000"/>
            </w:tcBorders>
          </w:tcPr>
          <w:p w14:paraId="52D4E8CC" w14:textId="77777777" w:rsidR="002C65CF" w:rsidRDefault="002C65CF" w:rsidP="00BD46AA">
            <w:pPr>
              <w:ind w:left="7"/>
            </w:pPr>
            <w:r>
              <w:t xml:space="preserve"> </w:t>
            </w:r>
          </w:p>
        </w:tc>
      </w:tr>
      <w:tr w:rsidR="002C65CF" w14:paraId="542907A4" w14:textId="77777777" w:rsidTr="00BD46AA">
        <w:trPr>
          <w:trHeight w:val="929"/>
        </w:trPr>
        <w:tc>
          <w:tcPr>
            <w:tcW w:w="5317" w:type="dxa"/>
            <w:tcBorders>
              <w:top w:val="single" w:sz="4" w:space="0" w:color="000000"/>
              <w:left w:val="single" w:sz="4" w:space="0" w:color="000000"/>
              <w:bottom w:val="single" w:sz="4" w:space="0" w:color="000000"/>
              <w:right w:val="single" w:sz="12" w:space="0" w:color="000000"/>
            </w:tcBorders>
          </w:tcPr>
          <w:p w14:paraId="3EEBE4B0" w14:textId="77777777" w:rsidR="002C65CF" w:rsidRDefault="002C65CF" w:rsidP="00BD46AA">
            <w:pPr>
              <w:spacing w:after="1" w:line="238" w:lineRule="auto"/>
            </w:pPr>
            <w:r w:rsidRPr="00716106">
              <w:rPr>
                <w:sz w:val="20"/>
              </w:rPr>
              <w:t xml:space="preserve">Sikre at relevant antal kompetencer svarende til ”tidspunktet i uddannelsesforløbet” er godkendte af hovedvejleder </w:t>
            </w:r>
          </w:p>
          <w:p w14:paraId="7AB10814" w14:textId="77777777" w:rsidR="002C65CF" w:rsidRDefault="002C65CF" w:rsidP="00BD46AA">
            <w:r w:rsidRPr="00716106">
              <w:rPr>
                <w:sz w:val="20"/>
              </w:rPr>
              <w:t xml:space="preserve"> </w:t>
            </w:r>
          </w:p>
        </w:tc>
        <w:tc>
          <w:tcPr>
            <w:tcW w:w="709" w:type="dxa"/>
            <w:tcBorders>
              <w:top w:val="single" w:sz="4" w:space="0" w:color="000000"/>
              <w:left w:val="single" w:sz="12" w:space="0" w:color="000000"/>
              <w:bottom w:val="single" w:sz="4" w:space="0" w:color="000000"/>
              <w:right w:val="single" w:sz="4" w:space="0" w:color="000000"/>
            </w:tcBorders>
          </w:tcPr>
          <w:p w14:paraId="748FE6CA" w14:textId="77777777" w:rsidR="002C65CF" w:rsidRDefault="002C65CF" w:rsidP="00BD46AA">
            <w:pPr>
              <w:ind w:left="1"/>
            </w:pPr>
            <w:r>
              <w:t xml:space="preserve"> </w:t>
            </w:r>
          </w:p>
        </w:tc>
        <w:tc>
          <w:tcPr>
            <w:tcW w:w="3686" w:type="dxa"/>
            <w:tcBorders>
              <w:top w:val="single" w:sz="4" w:space="0" w:color="000000"/>
              <w:left w:val="single" w:sz="4" w:space="0" w:color="000000"/>
              <w:bottom w:val="single" w:sz="4" w:space="0" w:color="000000"/>
              <w:right w:val="single" w:sz="12" w:space="0" w:color="000000"/>
            </w:tcBorders>
          </w:tcPr>
          <w:p w14:paraId="4F95D994" w14:textId="77777777" w:rsidR="002C65CF" w:rsidRDefault="002C65CF" w:rsidP="00BD46AA">
            <w:pPr>
              <w:ind w:left="7"/>
            </w:pPr>
            <w:r>
              <w:t xml:space="preserve"> </w:t>
            </w:r>
          </w:p>
        </w:tc>
        <w:tc>
          <w:tcPr>
            <w:tcW w:w="992" w:type="dxa"/>
            <w:tcBorders>
              <w:top w:val="single" w:sz="4" w:space="0" w:color="000000"/>
              <w:left w:val="single" w:sz="12" w:space="0" w:color="000000"/>
              <w:bottom w:val="single" w:sz="4" w:space="0" w:color="000000"/>
              <w:right w:val="single" w:sz="4" w:space="0" w:color="000000"/>
            </w:tcBorders>
          </w:tcPr>
          <w:p w14:paraId="42C8E8E5" w14:textId="77777777" w:rsidR="002C65CF" w:rsidRDefault="002C65CF" w:rsidP="00BD46AA">
            <w:pPr>
              <w:ind w:left="1"/>
            </w:pPr>
            <w:r>
              <w:t xml:space="preserve"> </w:t>
            </w:r>
          </w:p>
        </w:tc>
        <w:tc>
          <w:tcPr>
            <w:tcW w:w="3969" w:type="dxa"/>
            <w:tcBorders>
              <w:top w:val="single" w:sz="4" w:space="0" w:color="000000"/>
              <w:left w:val="single" w:sz="4" w:space="0" w:color="000000"/>
              <w:bottom w:val="single" w:sz="4" w:space="0" w:color="000000"/>
              <w:right w:val="single" w:sz="4" w:space="0" w:color="000000"/>
            </w:tcBorders>
          </w:tcPr>
          <w:p w14:paraId="309B62C6" w14:textId="77777777" w:rsidR="002C65CF" w:rsidRDefault="002C65CF" w:rsidP="00BD46AA">
            <w:pPr>
              <w:ind w:left="7"/>
            </w:pPr>
            <w:r>
              <w:t xml:space="preserve"> </w:t>
            </w:r>
          </w:p>
        </w:tc>
      </w:tr>
      <w:tr w:rsidR="002C65CF" w14:paraId="289B1150" w14:textId="77777777" w:rsidTr="00BD46AA">
        <w:trPr>
          <w:trHeight w:val="4610"/>
        </w:trPr>
        <w:tc>
          <w:tcPr>
            <w:tcW w:w="5317" w:type="dxa"/>
            <w:tcBorders>
              <w:top w:val="single" w:sz="4" w:space="0" w:color="000000"/>
              <w:left w:val="single" w:sz="4" w:space="0" w:color="000000"/>
              <w:bottom w:val="single" w:sz="4" w:space="0" w:color="000000"/>
              <w:right w:val="single" w:sz="12" w:space="0" w:color="000000"/>
            </w:tcBorders>
          </w:tcPr>
          <w:p w14:paraId="451703E2" w14:textId="77777777" w:rsidR="002C65CF" w:rsidRDefault="002C65CF" w:rsidP="00BD46AA">
            <w:pPr>
              <w:ind w:right="14"/>
            </w:pPr>
            <w:r w:rsidRPr="00716106">
              <w:rPr>
                <w:sz w:val="20"/>
                <w:u w:val="single" w:color="000000"/>
              </w:rPr>
              <w:t>Drøft og aftal med den uddannelsessøgende</w:t>
            </w:r>
            <w:r w:rsidRPr="00716106">
              <w:rPr>
                <w:sz w:val="20"/>
              </w:rPr>
              <w:t xml:space="preserve"> </w:t>
            </w:r>
            <w:r w:rsidRPr="00716106">
              <w:rPr>
                <w:sz w:val="20"/>
                <w:u w:val="single" w:color="000000"/>
              </w:rPr>
              <w:t>hvilke kompetencer fra målbeskrivelsen og</w:t>
            </w:r>
            <w:r w:rsidRPr="00716106">
              <w:rPr>
                <w:sz w:val="20"/>
              </w:rPr>
              <w:t xml:space="preserve"> </w:t>
            </w:r>
            <w:r>
              <w:rPr>
                <w:sz w:val="20"/>
                <w:u w:val="single" w:color="000000"/>
              </w:rPr>
              <w:t>kompetencekort der skal fokuseres på</w:t>
            </w:r>
            <w:r w:rsidRPr="00716106">
              <w:rPr>
                <w:sz w:val="20"/>
                <w:u w:val="single" w:color="000000"/>
              </w:rPr>
              <w:t xml:space="preserve"> frem til næste</w:t>
            </w:r>
            <w:r w:rsidRPr="00716106">
              <w:rPr>
                <w:sz w:val="20"/>
              </w:rPr>
              <w:t xml:space="preserve"> </w:t>
            </w:r>
            <w:r w:rsidRPr="00716106">
              <w:rPr>
                <w:sz w:val="20"/>
                <w:u w:val="single" w:color="000000"/>
              </w:rPr>
              <w:t>vejledersamtale</w:t>
            </w:r>
            <w:r w:rsidRPr="00716106">
              <w:rPr>
                <w:sz w:val="20"/>
              </w:rPr>
              <w:t xml:space="preserve"> efter cirka en måned</w:t>
            </w:r>
            <w:r>
              <w:rPr>
                <w:sz w:val="20"/>
              </w:rPr>
              <w:t>.</w:t>
            </w:r>
            <w:r w:rsidRPr="00716106">
              <w:rPr>
                <w:sz w:val="20"/>
              </w:rPr>
              <w:t xml:space="preserve"> </w:t>
            </w:r>
          </w:p>
          <w:p w14:paraId="1EFCBEC2" w14:textId="77777777" w:rsidR="002C65CF" w:rsidRDefault="002C65CF" w:rsidP="00BD46AA">
            <w:pPr>
              <w:spacing w:line="239" w:lineRule="auto"/>
            </w:pPr>
            <w:r w:rsidRPr="00716106">
              <w:rPr>
                <w:sz w:val="20"/>
                <w:u w:val="single" w:color="000000"/>
              </w:rPr>
              <w:t>Tips 1</w:t>
            </w:r>
            <w:r w:rsidRPr="00716106">
              <w:rPr>
                <w:sz w:val="20"/>
              </w:rPr>
              <w:t xml:space="preserve">: Marker fx kompetencer fra målbeskrivelsen og kompetencekort med en prik, eller før et skema. Drøft hvornår og hvordan godkendelse kan finde sted undervejs frem til næstkommende vejledersamtale og ved selve vejledersamtalen.  </w:t>
            </w:r>
          </w:p>
          <w:p w14:paraId="612EE128" w14:textId="77777777" w:rsidR="002C65CF" w:rsidRDefault="002C65CF" w:rsidP="00BD46AA">
            <w:r w:rsidRPr="00716106">
              <w:rPr>
                <w:sz w:val="20"/>
                <w:u w:val="single" w:color="000000"/>
              </w:rPr>
              <w:t>Tips 2</w:t>
            </w:r>
            <w:r w:rsidRPr="00716106">
              <w:rPr>
                <w:sz w:val="20"/>
              </w:rPr>
              <w:t>: Aftal om godkendelse af nogle kompetencer skal/kan uddelegeres.</w:t>
            </w:r>
          </w:p>
          <w:p w14:paraId="5E809CB6" w14:textId="77777777" w:rsidR="002C65CF" w:rsidRDefault="002C65CF" w:rsidP="00BD46AA">
            <w:pPr>
              <w:spacing w:after="1" w:line="239" w:lineRule="auto"/>
            </w:pPr>
            <w:r w:rsidRPr="00716106">
              <w:rPr>
                <w:sz w:val="20"/>
                <w:u w:val="single" w:color="000000"/>
              </w:rPr>
              <w:t>Tips 3</w:t>
            </w:r>
            <w:r w:rsidRPr="00716106">
              <w:rPr>
                <w:sz w:val="20"/>
              </w:rPr>
              <w:t xml:space="preserve">: Aftal klinisk (gerne struktureret) observation, vejleder samtale, journal audit eller en ”360” graders evaluering” for udvalgte kompetencer, alt efter relevans, ønske og praktisk gennemførlighed. </w:t>
            </w:r>
          </w:p>
          <w:p w14:paraId="0708E283" w14:textId="77777777" w:rsidR="002C65CF" w:rsidRDefault="002C65CF" w:rsidP="00BD46AA">
            <w:r w:rsidRPr="00716106">
              <w:rPr>
                <w:sz w:val="20"/>
              </w:rPr>
              <w:t xml:space="preserve"> </w:t>
            </w:r>
          </w:p>
        </w:tc>
        <w:tc>
          <w:tcPr>
            <w:tcW w:w="709" w:type="dxa"/>
            <w:tcBorders>
              <w:top w:val="single" w:sz="4" w:space="0" w:color="000000"/>
              <w:left w:val="single" w:sz="12" w:space="0" w:color="000000"/>
              <w:bottom w:val="single" w:sz="4" w:space="0" w:color="000000"/>
              <w:right w:val="single" w:sz="4" w:space="0" w:color="000000"/>
            </w:tcBorders>
          </w:tcPr>
          <w:p w14:paraId="7AE680BF" w14:textId="77777777" w:rsidR="002C65CF" w:rsidRDefault="002C65CF" w:rsidP="00BD46AA">
            <w:pPr>
              <w:ind w:left="1"/>
            </w:pPr>
            <w:r>
              <w:t xml:space="preserve"> </w:t>
            </w:r>
          </w:p>
        </w:tc>
        <w:tc>
          <w:tcPr>
            <w:tcW w:w="3686" w:type="dxa"/>
            <w:tcBorders>
              <w:top w:val="single" w:sz="4" w:space="0" w:color="000000"/>
              <w:left w:val="single" w:sz="4" w:space="0" w:color="000000"/>
              <w:bottom w:val="single" w:sz="4" w:space="0" w:color="000000"/>
              <w:right w:val="single" w:sz="12" w:space="0" w:color="000000"/>
            </w:tcBorders>
          </w:tcPr>
          <w:p w14:paraId="77E61253" w14:textId="77777777" w:rsidR="002C65CF" w:rsidRDefault="002C65CF" w:rsidP="00BD46AA">
            <w:pPr>
              <w:ind w:left="7"/>
            </w:pPr>
            <w:r>
              <w:t xml:space="preserve"> </w:t>
            </w:r>
          </w:p>
        </w:tc>
        <w:tc>
          <w:tcPr>
            <w:tcW w:w="992" w:type="dxa"/>
            <w:tcBorders>
              <w:top w:val="single" w:sz="4" w:space="0" w:color="000000"/>
              <w:left w:val="single" w:sz="12" w:space="0" w:color="000000"/>
              <w:bottom w:val="single" w:sz="4" w:space="0" w:color="000000"/>
              <w:right w:val="single" w:sz="4" w:space="0" w:color="000000"/>
            </w:tcBorders>
          </w:tcPr>
          <w:p w14:paraId="5059EC91" w14:textId="77777777" w:rsidR="002C65CF" w:rsidRDefault="002C65CF" w:rsidP="00BD46AA">
            <w:pPr>
              <w:ind w:left="1"/>
            </w:pPr>
            <w:r>
              <w:t xml:space="preserve"> </w:t>
            </w:r>
          </w:p>
        </w:tc>
        <w:tc>
          <w:tcPr>
            <w:tcW w:w="3969" w:type="dxa"/>
            <w:tcBorders>
              <w:top w:val="single" w:sz="4" w:space="0" w:color="000000"/>
              <w:left w:val="single" w:sz="4" w:space="0" w:color="000000"/>
              <w:bottom w:val="single" w:sz="4" w:space="0" w:color="000000"/>
              <w:right w:val="single" w:sz="4" w:space="0" w:color="000000"/>
            </w:tcBorders>
          </w:tcPr>
          <w:p w14:paraId="24D55E9A" w14:textId="77777777" w:rsidR="002C65CF" w:rsidRDefault="002C65CF" w:rsidP="00BD46AA">
            <w:pPr>
              <w:ind w:left="7"/>
            </w:pPr>
            <w:r>
              <w:t xml:space="preserve"> </w:t>
            </w:r>
          </w:p>
        </w:tc>
      </w:tr>
      <w:tr w:rsidR="002C65CF" w14:paraId="38CB81C7" w14:textId="77777777" w:rsidTr="00BD46AA">
        <w:trPr>
          <w:trHeight w:val="2542"/>
        </w:trPr>
        <w:tc>
          <w:tcPr>
            <w:tcW w:w="5317" w:type="dxa"/>
            <w:tcBorders>
              <w:top w:val="single" w:sz="4" w:space="0" w:color="000000"/>
              <w:left w:val="single" w:sz="4" w:space="0" w:color="000000"/>
              <w:bottom w:val="single" w:sz="4" w:space="0" w:color="000000"/>
              <w:right w:val="single" w:sz="12" w:space="0" w:color="000000"/>
            </w:tcBorders>
          </w:tcPr>
          <w:p w14:paraId="5FF3FBF5" w14:textId="77777777" w:rsidR="002C65CF" w:rsidRDefault="002C65CF" w:rsidP="00BD46AA">
            <w:pPr>
              <w:spacing w:line="239" w:lineRule="auto"/>
            </w:pPr>
            <w:r w:rsidRPr="00716106">
              <w:rPr>
                <w:sz w:val="20"/>
              </w:rPr>
              <w:lastRenderedPageBreak/>
              <w:t xml:space="preserve">Sikre at den uddannelsessøgende kender til og bruger princippet for en </w:t>
            </w:r>
            <w:r w:rsidRPr="00716106">
              <w:rPr>
                <w:sz w:val="20"/>
                <w:u w:val="single" w:color="000000"/>
              </w:rPr>
              <w:t>læringskontrakt</w:t>
            </w:r>
            <w:r w:rsidRPr="00716106">
              <w:rPr>
                <w:sz w:val="20"/>
              </w:rPr>
              <w:t xml:space="preserve"> (selv gennemtænke, med støtte fra vejleder, hvilke delmål  kompetencen består af og hvordan de enkelte delmål opnås med reference til målbeskrivelsen)  </w:t>
            </w:r>
          </w:p>
        </w:tc>
        <w:tc>
          <w:tcPr>
            <w:tcW w:w="709" w:type="dxa"/>
            <w:tcBorders>
              <w:top w:val="single" w:sz="4" w:space="0" w:color="000000"/>
              <w:left w:val="single" w:sz="12" w:space="0" w:color="000000"/>
              <w:bottom w:val="single" w:sz="4" w:space="0" w:color="000000"/>
              <w:right w:val="single" w:sz="4" w:space="0" w:color="000000"/>
            </w:tcBorders>
          </w:tcPr>
          <w:p w14:paraId="2E15D44D" w14:textId="77777777" w:rsidR="002C65CF" w:rsidRDefault="002C65CF" w:rsidP="00BD46AA">
            <w:r>
              <w:t xml:space="preserve"> </w:t>
            </w:r>
          </w:p>
        </w:tc>
        <w:tc>
          <w:tcPr>
            <w:tcW w:w="3686" w:type="dxa"/>
            <w:tcBorders>
              <w:top w:val="single" w:sz="4" w:space="0" w:color="000000"/>
              <w:left w:val="single" w:sz="4" w:space="0" w:color="000000"/>
              <w:bottom w:val="single" w:sz="4" w:space="0" w:color="000000"/>
              <w:right w:val="single" w:sz="12" w:space="0" w:color="000000"/>
            </w:tcBorders>
          </w:tcPr>
          <w:p w14:paraId="167E4FD6" w14:textId="77777777" w:rsidR="002C65CF" w:rsidRDefault="002C65CF" w:rsidP="00BD46AA">
            <w:r>
              <w:t xml:space="preserve"> </w:t>
            </w:r>
          </w:p>
        </w:tc>
        <w:tc>
          <w:tcPr>
            <w:tcW w:w="992" w:type="dxa"/>
            <w:tcBorders>
              <w:top w:val="single" w:sz="4" w:space="0" w:color="000000"/>
              <w:left w:val="single" w:sz="12" w:space="0" w:color="000000"/>
              <w:bottom w:val="single" w:sz="4" w:space="0" w:color="000000"/>
              <w:right w:val="single" w:sz="4" w:space="0" w:color="000000"/>
            </w:tcBorders>
          </w:tcPr>
          <w:p w14:paraId="06C9919F" w14:textId="77777777" w:rsidR="002C65CF" w:rsidRDefault="002C65CF" w:rsidP="00BD46AA">
            <w:r>
              <w:t xml:space="preserve"> </w:t>
            </w:r>
          </w:p>
        </w:tc>
        <w:tc>
          <w:tcPr>
            <w:tcW w:w="3969" w:type="dxa"/>
            <w:tcBorders>
              <w:top w:val="single" w:sz="4" w:space="0" w:color="000000"/>
              <w:left w:val="single" w:sz="4" w:space="0" w:color="000000"/>
              <w:bottom w:val="single" w:sz="4" w:space="0" w:color="000000"/>
              <w:right w:val="single" w:sz="4" w:space="0" w:color="000000"/>
            </w:tcBorders>
          </w:tcPr>
          <w:p w14:paraId="7DE4422C" w14:textId="77777777" w:rsidR="002C65CF" w:rsidRDefault="002C65CF" w:rsidP="00BD46AA">
            <w:r>
              <w:t xml:space="preserve"> </w:t>
            </w:r>
          </w:p>
        </w:tc>
      </w:tr>
      <w:tr w:rsidR="002C65CF" w14:paraId="7398BBEB" w14:textId="77777777" w:rsidTr="00BD46AA">
        <w:trPr>
          <w:trHeight w:val="1159"/>
        </w:trPr>
        <w:tc>
          <w:tcPr>
            <w:tcW w:w="5317" w:type="dxa"/>
            <w:tcBorders>
              <w:top w:val="single" w:sz="4" w:space="0" w:color="000000"/>
              <w:left w:val="single" w:sz="4" w:space="0" w:color="000000"/>
              <w:bottom w:val="single" w:sz="4" w:space="0" w:color="000000"/>
              <w:right w:val="single" w:sz="12" w:space="0" w:color="000000"/>
            </w:tcBorders>
          </w:tcPr>
          <w:p w14:paraId="723E896E" w14:textId="77777777" w:rsidR="002C65CF" w:rsidRDefault="002C65CF" w:rsidP="00BD46AA">
            <w:pPr>
              <w:spacing w:after="1" w:line="239" w:lineRule="auto"/>
            </w:pPr>
            <w:r w:rsidRPr="00716106">
              <w:rPr>
                <w:sz w:val="20"/>
              </w:rPr>
              <w:t xml:space="preserve">Giv konstruktiv feedback på </w:t>
            </w:r>
            <w:r w:rsidRPr="00716106">
              <w:rPr>
                <w:sz w:val="20"/>
                <w:u w:val="single" w:color="000000"/>
              </w:rPr>
              <w:t>signifikante</w:t>
            </w:r>
            <w:r w:rsidRPr="00716106">
              <w:rPr>
                <w:sz w:val="20"/>
              </w:rPr>
              <w:t xml:space="preserve"> </w:t>
            </w:r>
            <w:r w:rsidRPr="00716106">
              <w:rPr>
                <w:sz w:val="20"/>
                <w:u w:val="single" w:color="000000"/>
              </w:rPr>
              <w:t>hændelser</w:t>
            </w:r>
            <w:r w:rsidRPr="00716106">
              <w:rPr>
                <w:sz w:val="20"/>
              </w:rPr>
              <w:t xml:space="preserve"> og andre ”oplevelser der har ført til læring” i det daglige arbejde siden den foregående vejledersamtale. </w:t>
            </w:r>
          </w:p>
          <w:p w14:paraId="642B2E81" w14:textId="77777777" w:rsidR="002C65CF" w:rsidRDefault="002C65CF" w:rsidP="00BD46AA">
            <w:r w:rsidRPr="00716106">
              <w:rPr>
                <w:sz w:val="20"/>
              </w:rPr>
              <w:t xml:space="preserve"> </w:t>
            </w:r>
          </w:p>
        </w:tc>
        <w:tc>
          <w:tcPr>
            <w:tcW w:w="709" w:type="dxa"/>
            <w:tcBorders>
              <w:top w:val="single" w:sz="4" w:space="0" w:color="000000"/>
              <w:left w:val="single" w:sz="12" w:space="0" w:color="000000"/>
              <w:bottom w:val="single" w:sz="4" w:space="0" w:color="000000"/>
              <w:right w:val="single" w:sz="4" w:space="0" w:color="000000"/>
            </w:tcBorders>
          </w:tcPr>
          <w:p w14:paraId="67A3FA48" w14:textId="77777777" w:rsidR="002C65CF" w:rsidRDefault="002C65CF" w:rsidP="00BD46AA">
            <w:r>
              <w:t xml:space="preserve"> </w:t>
            </w:r>
          </w:p>
        </w:tc>
        <w:tc>
          <w:tcPr>
            <w:tcW w:w="3686" w:type="dxa"/>
            <w:tcBorders>
              <w:top w:val="single" w:sz="4" w:space="0" w:color="000000"/>
              <w:left w:val="single" w:sz="4" w:space="0" w:color="000000"/>
              <w:bottom w:val="single" w:sz="4" w:space="0" w:color="000000"/>
              <w:right w:val="single" w:sz="12" w:space="0" w:color="000000"/>
            </w:tcBorders>
          </w:tcPr>
          <w:p w14:paraId="18C579D2" w14:textId="77777777" w:rsidR="002C65CF" w:rsidRDefault="002C65CF" w:rsidP="00BD46AA">
            <w:r>
              <w:t xml:space="preserve"> </w:t>
            </w:r>
          </w:p>
        </w:tc>
        <w:tc>
          <w:tcPr>
            <w:tcW w:w="992" w:type="dxa"/>
            <w:tcBorders>
              <w:top w:val="single" w:sz="4" w:space="0" w:color="000000"/>
              <w:left w:val="single" w:sz="12" w:space="0" w:color="000000"/>
              <w:bottom w:val="single" w:sz="4" w:space="0" w:color="000000"/>
              <w:right w:val="single" w:sz="4" w:space="0" w:color="000000"/>
            </w:tcBorders>
          </w:tcPr>
          <w:p w14:paraId="6ADF22B6" w14:textId="77777777" w:rsidR="002C65CF" w:rsidRDefault="002C65CF" w:rsidP="00BD46AA">
            <w:r>
              <w:t xml:space="preserve"> </w:t>
            </w:r>
          </w:p>
        </w:tc>
        <w:tc>
          <w:tcPr>
            <w:tcW w:w="3969" w:type="dxa"/>
            <w:tcBorders>
              <w:top w:val="single" w:sz="4" w:space="0" w:color="000000"/>
              <w:left w:val="single" w:sz="4" w:space="0" w:color="000000"/>
              <w:bottom w:val="single" w:sz="4" w:space="0" w:color="000000"/>
              <w:right w:val="single" w:sz="4" w:space="0" w:color="000000"/>
            </w:tcBorders>
          </w:tcPr>
          <w:p w14:paraId="0D438D84" w14:textId="77777777" w:rsidR="002C65CF" w:rsidRDefault="002C65CF" w:rsidP="00BD46AA">
            <w:r>
              <w:t xml:space="preserve"> </w:t>
            </w:r>
          </w:p>
        </w:tc>
      </w:tr>
      <w:tr w:rsidR="002C65CF" w14:paraId="2D10FE8E" w14:textId="77777777" w:rsidTr="00BD46AA">
        <w:trPr>
          <w:trHeight w:val="970"/>
        </w:trPr>
        <w:tc>
          <w:tcPr>
            <w:tcW w:w="5317" w:type="dxa"/>
            <w:tcBorders>
              <w:top w:val="single" w:sz="4" w:space="0" w:color="000000"/>
              <w:left w:val="single" w:sz="4" w:space="0" w:color="000000"/>
              <w:bottom w:val="single" w:sz="4" w:space="0" w:color="000000"/>
              <w:right w:val="single" w:sz="12" w:space="0" w:color="000000"/>
            </w:tcBorders>
          </w:tcPr>
          <w:p w14:paraId="456E24B3" w14:textId="77777777" w:rsidR="002C65CF" w:rsidRDefault="002C65CF" w:rsidP="00BD46AA">
            <w:pPr>
              <w:spacing w:line="250" w:lineRule="auto"/>
              <w:ind w:right="32"/>
            </w:pPr>
            <w:r w:rsidRPr="00716106">
              <w:rPr>
                <w:sz w:val="20"/>
              </w:rPr>
              <w:t xml:space="preserve">Drøft undervisnings tilbud i og udenfor afdelingen inkl. relevante obligatoriske kurser samt forskningstræning når relevant </w:t>
            </w:r>
          </w:p>
          <w:p w14:paraId="2D82CA75" w14:textId="77777777" w:rsidR="002C65CF" w:rsidRDefault="002C65CF" w:rsidP="00BD46AA">
            <w:r w:rsidRPr="00716106">
              <w:rPr>
                <w:sz w:val="20"/>
              </w:rPr>
              <w:t xml:space="preserve"> </w:t>
            </w:r>
          </w:p>
        </w:tc>
        <w:tc>
          <w:tcPr>
            <w:tcW w:w="709" w:type="dxa"/>
            <w:tcBorders>
              <w:top w:val="single" w:sz="4" w:space="0" w:color="000000"/>
              <w:left w:val="single" w:sz="12" w:space="0" w:color="000000"/>
              <w:bottom w:val="single" w:sz="4" w:space="0" w:color="000000"/>
              <w:right w:val="single" w:sz="4" w:space="0" w:color="000000"/>
            </w:tcBorders>
          </w:tcPr>
          <w:p w14:paraId="0D9DC5C5" w14:textId="77777777" w:rsidR="002C65CF" w:rsidRDefault="002C65CF" w:rsidP="00BD46AA">
            <w:r>
              <w:t xml:space="preserve"> </w:t>
            </w:r>
          </w:p>
        </w:tc>
        <w:tc>
          <w:tcPr>
            <w:tcW w:w="3686" w:type="dxa"/>
            <w:tcBorders>
              <w:top w:val="single" w:sz="4" w:space="0" w:color="000000"/>
              <w:left w:val="single" w:sz="4" w:space="0" w:color="000000"/>
              <w:bottom w:val="single" w:sz="4" w:space="0" w:color="000000"/>
              <w:right w:val="single" w:sz="12" w:space="0" w:color="000000"/>
            </w:tcBorders>
          </w:tcPr>
          <w:p w14:paraId="78B8D32E" w14:textId="77777777" w:rsidR="002C65CF" w:rsidRDefault="002C65CF" w:rsidP="00BD46AA">
            <w:r>
              <w:t xml:space="preserve"> </w:t>
            </w:r>
          </w:p>
        </w:tc>
        <w:tc>
          <w:tcPr>
            <w:tcW w:w="992" w:type="dxa"/>
            <w:tcBorders>
              <w:top w:val="single" w:sz="4" w:space="0" w:color="000000"/>
              <w:left w:val="single" w:sz="12" w:space="0" w:color="000000"/>
              <w:bottom w:val="single" w:sz="4" w:space="0" w:color="000000"/>
              <w:right w:val="single" w:sz="4" w:space="0" w:color="000000"/>
            </w:tcBorders>
          </w:tcPr>
          <w:p w14:paraId="658A89E3" w14:textId="77777777" w:rsidR="002C65CF" w:rsidRDefault="002C65CF" w:rsidP="00BD46AA">
            <w:r>
              <w:t xml:space="preserve"> </w:t>
            </w:r>
          </w:p>
        </w:tc>
        <w:tc>
          <w:tcPr>
            <w:tcW w:w="3969" w:type="dxa"/>
            <w:tcBorders>
              <w:top w:val="single" w:sz="4" w:space="0" w:color="000000"/>
              <w:left w:val="single" w:sz="4" w:space="0" w:color="000000"/>
              <w:bottom w:val="single" w:sz="4" w:space="0" w:color="000000"/>
              <w:right w:val="single" w:sz="4" w:space="0" w:color="000000"/>
            </w:tcBorders>
          </w:tcPr>
          <w:p w14:paraId="0ED8C52D" w14:textId="77777777" w:rsidR="002C65CF" w:rsidRDefault="002C65CF" w:rsidP="00BD46AA">
            <w:r>
              <w:t xml:space="preserve"> </w:t>
            </w:r>
          </w:p>
        </w:tc>
      </w:tr>
      <w:tr w:rsidR="002C65CF" w14:paraId="4211D620" w14:textId="77777777" w:rsidTr="00BD46AA">
        <w:trPr>
          <w:trHeight w:val="1159"/>
        </w:trPr>
        <w:tc>
          <w:tcPr>
            <w:tcW w:w="5317" w:type="dxa"/>
            <w:tcBorders>
              <w:top w:val="single" w:sz="4" w:space="0" w:color="000000"/>
              <w:left w:val="single" w:sz="4" w:space="0" w:color="000000"/>
              <w:bottom w:val="single" w:sz="4" w:space="0" w:color="000000"/>
              <w:right w:val="single" w:sz="12" w:space="0" w:color="000000"/>
            </w:tcBorders>
          </w:tcPr>
          <w:p w14:paraId="09591BDC" w14:textId="77777777" w:rsidR="002C65CF" w:rsidRDefault="002C65CF" w:rsidP="00BD46AA">
            <w:r w:rsidRPr="00716106">
              <w:rPr>
                <w:sz w:val="20"/>
              </w:rPr>
              <w:t xml:space="preserve">Aftal at den uddannelsessøgende selv booker/ aftaler tider i kalenderen til vejledersamtaler. Og gør det løbende! </w:t>
            </w:r>
          </w:p>
          <w:p w14:paraId="3A8E7B73" w14:textId="77777777" w:rsidR="002C65CF" w:rsidRDefault="002C65CF" w:rsidP="00BD46AA">
            <w:r w:rsidRPr="00716106">
              <w:rPr>
                <w:sz w:val="20"/>
              </w:rPr>
              <w:t xml:space="preserve"> </w:t>
            </w:r>
          </w:p>
        </w:tc>
        <w:tc>
          <w:tcPr>
            <w:tcW w:w="709" w:type="dxa"/>
            <w:tcBorders>
              <w:top w:val="single" w:sz="4" w:space="0" w:color="000000"/>
              <w:left w:val="single" w:sz="12" w:space="0" w:color="000000"/>
              <w:bottom w:val="single" w:sz="4" w:space="0" w:color="000000"/>
              <w:right w:val="single" w:sz="4" w:space="0" w:color="000000"/>
            </w:tcBorders>
          </w:tcPr>
          <w:p w14:paraId="0722AAEB" w14:textId="77777777" w:rsidR="002C65CF" w:rsidRDefault="002C65CF" w:rsidP="00BD46AA">
            <w:r>
              <w:t xml:space="preserve"> </w:t>
            </w:r>
          </w:p>
        </w:tc>
        <w:tc>
          <w:tcPr>
            <w:tcW w:w="3686" w:type="dxa"/>
            <w:tcBorders>
              <w:top w:val="single" w:sz="4" w:space="0" w:color="000000"/>
              <w:left w:val="single" w:sz="4" w:space="0" w:color="000000"/>
              <w:bottom w:val="single" w:sz="4" w:space="0" w:color="000000"/>
              <w:right w:val="single" w:sz="12" w:space="0" w:color="000000"/>
            </w:tcBorders>
          </w:tcPr>
          <w:p w14:paraId="5803BF6E" w14:textId="77777777" w:rsidR="002C65CF" w:rsidRDefault="002C65CF" w:rsidP="00BD46AA">
            <w:r>
              <w:t xml:space="preserve"> </w:t>
            </w:r>
          </w:p>
        </w:tc>
        <w:tc>
          <w:tcPr>
            <w:tcW w:w="992" w:type="dxa"/>
            <w:tcBorders>
              <w:top w:val="single" w:sz="4" w:space="0" w:color="000000"/>
              <w:left w:val="single" w:sz="12" w:space="0" w:color="000000"/>
              <w:bottom w:val="single" w:sz="4" w:space="0" w:color="000000"/>
              <w:right w:val="single" w:sz="4" w:space="0" w:color="000000"/>
            </w:tcBorders>
          </w:tcPr>
          <w:p w14:paraId="22D3B26F" w14:textId="77777777" w:rsidR="002C65CF" w:rsidRDefault="002C65CF" w:rsidP="00BD46AA">
            <w:r>
              <w:t xml:space="preserve"> </w:t>
            </w:r>
          </w:p>
        </w:tc>
        <w:tc>
          <w:tcPr>
            <w:tcW w:w="3969" w:type="dxa"/>
            <w:tcBorders>
              <w:top w:val="single" w:sz="4" w:space="0" w:color="000000"/>
              <w:left w:val="single" w:sz="4" w:space="0" w:color="000000"/>
              <w:bottom w:val="single" w:sz="4" w:space="0" w:color="000000"/>
              <w:right w:val="single" w:sz="4" w:space="0" w:color="000000"/>
            </w:tcBorders>
          </w:tcPr>
          <w:p w14:paraId="2E710D23" w14:textId="77777777" w:rsidR="002C65CF" w:rsidRDefault="002C65CF" w:rsidP="00BD46AA">
            <w:r>
              <w:t xml:space="preserve"> </w:t>
            </w:r>
          </w:p>
        </w:tc>
      </w:tr>
      <w:tr w:rsidR="002C65CF" w14:paraId="748BA888" w14:textId="77777777" w:rsidTr="00BD46AA">
        <w:trPr>
          <w:trHeight w:val="470"/>
        </w:trPr>
        <w:tc>
          <w:tcPr>
            <w:tcW w:w="5317" w:type="dxa"/>
            <w:tcBorders>
              <w:top w:val="single" w:sz="4" w:space="0" w:color="000000"/>
              <w:left w:val="single" w:sz="4" w:space="0" w:color="000000"/>
              <w:bottom w:val="single" w:sz="4" w:space="0" w:color="000000"/>
              <w:right w:val="single" w:sz="12" w:space="0" w:color="000000"/>
            </w:tcBorders>
          </w:tcPr>
          <w:p w14:paraId="41505E5F" w14:textId="77777777" w:rsidR="002C65CF" w:rsidRDefault="002C65CF" w:rsidP="00BD46AA">
            <w:r w:rsidRPr="00716106">
              <w:rPr>
                <w:sz w:val="20"/>
              </w:rPr>
              <w:t xml:space="preserve">Andet drøftes efter relevans fx karrierevejledning  </w:t>
            </w:r>
          </w:p>
        </w:tc>
        <w:tc>
          <w:tcPr>
            <w:tcW w:w="709" w:type="dxa"/>
            <w:tcBorders>
              <w:top w:val="single" w:sz="4" w:space="0" w:color="000000"/>
              <w:left w:val="single" w:sz="12" w:space="0" w:color="000000"/>
              <w:bottom w:val="single" w:sz="4" w:space="0" w:color="000000"/>
              <w:right w:val="single" w:sz="4" w:space="0" w:color="000000"/>
            </w:tcBorders>
          </w:tcPr>
          <w:p w14:paraId="434126B2" w14:textId="77777777" w:rsidR="002C65CF" w:rsidRDefault="002C65CF" w:rsidP="00BD46AA">
            <w:r>
              <w:t xml:space="preserve"> </w:t>
            </w:r>
          </w:p>
        </w:tc>
        <w:tc>
          <w:tcPr>
            <w:tcW w:w="3686" w:type="dxa"/>
            <w:tcBorders>
              <w:top w:val="single" w:sz="4" w:space="0" w:color="000000"/>
              <w:left w:val="single" w:sz="4" w:space="0" w:color="000000"/>
              <w:bottom w:val="single" w:sz="4" w:space="0" w:color="000000"/>
              <w:right w:val="single" w:sz="12" w:space="0" w:color="000000"/>
            </w:tcBorders>
          </w:tcPr>
          <w:p w14:paraId="35765FBE" w14:textId="77777777" w:rsidR="002C65CF" w:rsidRDefault="002C65CF" w:rsidP="00BD46AA">
            <w:r>
              <w:t xml:space="preserve"> </w:t>
            </w:r>
          </w:p>
        </w:tc>
        <w:tc>
          <w:tcPr>
            <w:tcW w:w="992" w:type="dxa"/>
            <w:tcBorders>
              <w:top w:val="single" w:sz="4" w:space="0" w:color="000000"/>
              <w:left w:val="single" w:sz="12" w:space="0" w:color="000000"/>
              <w:bottom w:val="single" w:sz="4" w:space="0" w:color="000000"/>
              <w:right w:val="single" w:sz="4" w:space="0" w:color="000000"/>
            </w:tcBorders>
          </w:tcPr>
          <w:p w14:paraId="1943D724" w14:textId="77777777" w:rsidR="002C65CF" w:rsidRDefault="002C65CF" w:rsidP="00BD46AA">
            <w:r>
              <w:t xml:space="preserve"> </w:t>
            </w:r>
          </w:p>
        </w:tc>
        <w:tc>
          <w:tcPr>
            <w:tcW w:w="3969" w:type="dxa"/>
            <w:tcBorders>
              <w:top w:val="single" w:sz="4" w:space="0" w:color="000000"/>
              <w:left w:val="single" w:sz="4" w:space="0" w:color="000000"/>
              <w:bottom w:val="single" w:sz="4" w:space="0" w:color="000000"/>
              <w:right w:val="single" w:sz="4" w:space="0" w:color="000000"/>
            </w:tcBorders>
          </w:tcPr>
          <w:p w14:paraId="5AA12EC2" w14:textId="77777777" w:rsidR="002C65CF" w:rsidRDefault="002C65CF" w:rsidP="00BD46AA">
            <w:r>
              <w:t xml:space="preserve"> </w:t>
            </w:r>
          </w:p>
        </w:tc>
      </w:tr>
      <w:tr w:rsidR="002C65CF" w14:paraId="292C72BE" w14:textId="77777777" w:rsidTr="00BD46AA">
        <w:trPr>
          <w:trHeight w:val="970"/>
        </w:trPr>
        <w:tc>
          <w:tcPr>
            <w:tcW w:w="5317" w:type="dxa"/>
            <w:tcBorders>
              <w:top w:val="single" w:sz="4" w:space="0" w:color="000000"/>
              <w:left w:val="single" w:sz="4" w:space="0" w:color="000000"/>
              <w:bottom w:val="single" w:sz="4" w:space="0" w:color="000000"/>
              <w:right w:val="single" w:sz="12" w:space="0" w:color="000000"/>
            </w:tcBorders>
          </w:tcPr>
          <w:p w14:paraId="2CCD645D" w14:textId="49D9D451" w:rsidR="002C65CF" w:rsidRDefault="002C65CF" w:rsidP="00BD46AA">
            <w:pPr>
              <w:spacing w:after="3" w:line="250" w:lineRule="auto"/>
            </w:pPr>
            <w:r w:rsidRPr="00716106">
              <w:rPr>
                <w:sz w:val="20"/>
              </w:rPr>
              <w:t xml:space="preserve">Sikre evaluering af uddannelsesstedet (Evaluer dk). </w:t>
            </w:r>
          </w:p>
          <w:p w14:paraId="5E902078" w14:textId="77777777" w:rsidR="002C65CF" w:rsidRDefault="002C65CF" w:rsidP="00BD46AA">
            <w:r w:rsidRPr="00716106">
              <w:rPr>
                <w:i/>
                <w:sz w:val="20"/>
              </w:rPr>
              <w:t>Kun ved sidste samtale</w:t>
            </w:r>
            <w:r w:rsidRPr="00716106">
              <w:rPr>
                <w:sz w:val="20"/>
              </w:rPr>
              <w:t xml:space="preserve">   </w:t>
            </w:r>
          </w:p>
          <w:p w14:paraId="5A3A8FE2" w14:textId="77777777" w:rsidR="002C65CF" w:rsidRDefault="002C65CF" w:rsidP="00BD46AA">
            <w:r w:rsidRPr="00716106">
              <w:rPr>
                <w:sz w:val="20"/>
              </w:rPr>
              <w:t xml:space="preserve"> </w:t>
            </w:r>
          </w:p>
        </w:tc>
        <w:tc>
          <w:tcPr>
            <w:tcW w:w="709" w:type="dxa"/>
            <w:tcBorders>
              <w:top w:val="single" w:sz="4" w:space="0" w:color="000000"/>
              <w:left w:val="single" w:sz="12" w:space="0" w:color="000000"/>
              <w:bottom w:val="single" w:sz="4" w:space="0" w:color="000000"/>
              <w:right w:val="single" w:sz="4" w:space="0" w:color="000000"/>
            </w:tcBorders>
          </w:tcPr>
          <w:p w14:paraId="13AEA759" w14:textId="77777777" w:rsidR="002C65CF" w:rsidRDefault="002C65CF" w:rsidP="00BD46AA">
            <w:r>
              <w:t xml:space="preserve"> </w:t>
            </w:r>
          </w:p>
        </w:tc>
        <w:tc>
          <w:tcPr>
            <w:tcW w:w="3686" w:type="dxa"/>
            <w:tcBorders>
              <w:top w:val="single" w:sz="4" w:space="0" w:color="000000"/>
              <w:left w:val="single" w:sz="4" w:space="0" w:color="000000"/>
              <w:bottom w:val="single" w:sz="4" w:space="0" w:color="000000"/>
              <w:right w:val="single" w:sz="12" w:space="0" w:color="000000"/>
            </w:tcBorders>
          </w:tcPr>
          <w:p w14:paraId="2E56B76F" w14:textId="77777777" w:rsidR="002C65CF" w:rsidRDefault="002C65CF" w:rsidP="00BD46AA">
            <w:r>
              <w:t xml:space="preserve"> </w:t>
            </w:r>
          </w:p>
        </w:tc>
        <w:tc>
          <w:tcPr>
            <w:tcW w:w="992" w:type="dxa"/>
            <w:tcBorders>
              <w:top w:val="single" w:sz="4" w:space="0" w:color="000000"/>
              <w:left w:val="single" w:sz="12" w:space="0" w:color="000000"/>
              <w:bottom w:val="single" w:sz="4" w:space="0" w:color="000000"/>
              <w:right w:val="single" w:sz="4" w:space="0" w:color="000000"/>
            </w:tcBorders>
          </w:tcPr>
          <w:p w14:paraId="4FC7D658" w14:textId="77777777" w:rsidR="002C65CF" w:rsidRDefault="002C65CF" w:rsidP="00BD46AA">
            <w:r>
              <w:t xml:space="preserve"> </w:t>
            </w:r>
          </w:p>
        </w:tc>
        <w:tc>
          <w:tcPr>
            <w:tcW w:w="3969" w:type="dxa"/>
            <w:tcBorders>
              <w:top w:val="single" w:sz="4" w:space="0" w:color="000000"/>
              <w:left w:val="single" w:sz="4" w:space="0" w:color="000000"/>
              <w:bottom w:val="single" w:sz="4" w:space="0" w:color="000000"/>
              <w:right w:val="single" w:sz="4" w:space="0" w:color="000000"/>
            </w:tcBorders>
          </w:tcPr>
          <w:p w14:paraId="4076D093" w14:textId="77777777" w:rsidR="002C65CF" w:rsidRDefault="002C65CF" w:rsidP="00BD46AA">
            <w:r>
              <w:t xml:space="preserve"> </w:t>
            </w:r>
          </w:p>
        </w:tc>
      </w:tr>
      <w:tr w:rsidR="002C65CF" w14:paraId="28017A64" w14:textId="77777777" w:rsidTr="00BD46AA">
        <w:trPr>
          <w:trHeight w:val="288"/>
        </w:trPr>
        <w:tc>
          <w:tcPr>
            <w:tcW w:w="5317" w:type="dxa"/>
            <w:tcBorders>
              <w:top w:val="single" w:sz="4" w:space="0" w:color="000000"/>
              <w:left w:val="single" w:sz="4" w:space="0" w:color="000000"/>
              <w:bottom w:val="single" w:sz="4" w:space="0" w:color="000000"/>
              <w:right w:val="single" w:sz="12" w:space="0" w:color="000000"/>
            </w:tcBorders>
          </w:tcPr>
          <w:p w14:paraId="293AA69C" w14:textId="77777777" w:rsidR="002C65CF" w:rsidRDefault="002C65CF" w:rsidP="00BD46AA">
            <w:r w:rsidRPr="00716106">
              <w:rPr>
                <w:sz w:val="20"/>
              </w:rPr>
              <w:t xml:space="preserve">Nedskriv, </w:t>
            </w:r>
            <w:r w:rsidRPr="00716106">
              <w:rPr>
                <w:b/>
                <w:sz w:val="20"/>
                <w:u w:val="single" w:color="000000"/>
              </w:rPr>
              <w:t>signer</w:t>
            </w:r>
            <w:r w:rsidRPr="00716106">
              <w:rPr>
                <w:sz w:val="20"/>
              </w:rPr>
              <w:t xml:space="preserve">, lav et notat/aftale (efter relevans) </w:t>
            </w:r>
          </w:p>
        </w:tc>
        <w:tc>
          <w:tcPr>
            <w:tcW w:w="709" w:type="dxa"/>
            <w:tcBorders>
              <w:top w:val="single" w:sz="4" w:space="0" w:color="000000"/>
              <w:left w:val="single" w:sz="12" w:space="0" w:color="000000"/>
              <w:bottom w:val="single" w:sz="4" w:space="0" w:color="000000"/>
              <w:right w:val="single" w:sz="4" w:space="0" w:color="000000"/>
            </w:tcBorders>
          </w:tcPr>
          <w:p w14:paraId="4A16825E" w14:textId="77777777" w:rsidR="002C65CF" w:rsidRDefault="002C65CF" w:rsidP="00BD46AA">
            <w:r>
              <w:t xml:space="preserve"> </w:t>
            </w:r>
          </w:p>
        </w:tc>
        <w:tc>
          <w:tcPr>
            <w:tcW w:w="3686" w:type="dxa"/>
            <w:tcBorders>
              <w:top w:val="single" w:sz="4" w:space="0" w:color="000000"/>
              <w:left w:val="single" w:sz="4" w:space="0" w:color="000000"/>
              <w:bottom w:val="single" w:sz="4" w:space="0" w:color="000000"/>
              <w:right w:val="single" w:sz="12" w:space="0" w:color="000000"/>
            </w:tcBorders>
          </w:tcPr>
          <w:p w14:paraId="5C9425DD" w14:textId="77777777" w:rsidR="002C65CF" w:rsidRDefault="002C65CF" w:rsidP="00BD46AA">
            <w:r>
              <w:t xml:space="preserve"> </w:t>
            </w:r>
          </w:p>
        </w:tc>
        <w:tc>
          <w:tcPr>
            <w:tcW w:w="992" w:type="dxa"/>
            <w:tcBorders>
              <w:top w:val="single" w:sz="4" w:space="0" w:color="000000"/>
              <w:left w:val="single" w:sz="12" w:space="0" w:color="000000"/>
              <w:bottom w:val="single" w:sz="4" w:space="0" w:color="000000"/>
              <w:right w:val="single" w:sz="4" w:space="0" w:color="000000"/>
            </w:tcBorders>
          </w:tcPr>
          <w:p w14:paraId="3A7D87B2" w14:textId="77777777" w:rsidR="002C65CF" w:rsidRDefault="002C65CF" w:rsidP="00BD46AA">
            <w:r>
              <w:t xml:space="preserve"> </w:t>
            </w:r>
          </w:p>
        </w:tc>
        <w:tc>
          <w:tcPr>
            <w:tcW w:w="3969" w:type="dxa"/>
            <w:tcBorders>
              <w:top w:val="single" w:sz="4" w:space="0" w:color="000000"/>
              <w:left w:val="single" w:sz="4" w:space="0" w:color="000000"/>
              <w:bottom w:val="single" w:sz="4" w:space="0" w:color="000000"/>
              <w:right w:val="single" w:sz="4" w:space="0" w:color="000000"/>
            </w:tcBorders>
          </w:tcPr>
          <w:p w14:paraId="7CCB8D87" w14:textId="77777777" w:rsidR="002C65CF" w:rsidRDefault="002C65CF" w:rsidP="00BD46AA">
            <w:r>
              <w:t xml:space="preserve"> </w:t>
            </w:r>
          </w:p>
        </w:tc>
      </w:tr>
    </w:tbl>
    <w:p w14:paraId="5BC11C07" w14:textId="77777777" w:rsidR="002C65CF" w:rsidRDefault="002C65CF" w:rsidP="002C65CF">
      <w:r>
        <w:rPr>
          <w:sz w:val="16"/>
        </w:rPr>
        <w:t xml:space="preserve"> </w:t>
      </w:r>
    </w:p>
    <w:p w14:paraId="1A5D203F" w14:textId="77777777" w:rsidR="002C65CF" w:rsidRDefault="002C65CF" w:rsidP="002C65CF">
      <w:pPr>
        <w:spacing w:after="60"/>
      </w:pPr>
      <w:r>
        <w:rPr>
          <w:sz w:val="16"/>
        </w:rPr>
        <w:t xml:space="preserve"> </w:t>
      </w:r>
    </w:p>
    <w:p w14:paraId="33334CD3" w14:textId="6384C5FE" w:rsidR="002C65CF" w:rsidRPr="0047255E" w:rsidRDefault="002C65CF" w:rsidP="0047255E">
      <w:pPr>
        <w:widowControl/>
        <w:spacing w:after="160" w:line="259" w:lineRule="auto"/>
        <w:rPr>
          <w:b/>
        </w:rPr>
      </w:pPr>
      <w:r>
        <w:rPr>
          <w:b/>
        </w:rPr>
        <w:t xml:space="preserve">Evt. notat: </w:t>
      </w:r>
    </w:p>
    <w:p w14:paraId="18A44721" w14:textId="77777777" w:rsidR="002C65CF" w:rsidRDefault="002C65CF" w:rsidP="002C65CF"/>
    <w:p w14:paraId="33CA4B17" w14:textId="77777777" w:rsidR="002C65CF" w:rsidRDefault="002C65CF" w:rsidP="002C65CF">
      <w:pPr>
        <w:pStyle w:val="Overskrift2"/>
        <w:rPr>
          <w:sz w:val="32"/>
          <w:szCs w:val="32"/>
        </w:rPr>
        <w:sectPr w:rsidR="002C65CF" w:rsidSect="00BD46AA">
          <w:pgSz w:w="16838" w:h="11906" w:orient="landscape"/>
          <w:pgMar w:top="1134" w:right="1134" w:bottom="1134" w:left="1134" w:header="709" w:footer="709" w:gutter="0"/>
          <w:cols w:space="708"/>
          <w:docGrid w:linePitch="360"/>
        </w:sectPr>
      </w:pPr>
    </w:p>
    <w:p w14:paraId="72AF8B6B" w14:textId="6112A34C" w:rsidR="002C65CF" w:rsidRDefault="002C65CF" w:rsidP="002C65CF">
      <w:pPr>
        <w:pStyle w:val="Overskrift2"/>
        <w:rPr>
          <w:sz w:val="32"/>
          <w:szCs w:val="32"/>
        </w:rPr>
      </w:pPr>
      <w:bookmarkStart w:id="0" w:name="_Toc482100708"/>
      <w:bookmarkStart w:id="1" w:name="_Toc482102629"/>
      <w:r w:rsidRPr="007F6920">
        <w:rPr>
          <w:sz w:val="32"/>
          <w:szCs w:val="32"/>
        </w:rPr>
        <w:lastRenderedPageBreak/>
        <w:t xml:space="preserve">Bilag </w:t>
      </w:r>
      <w:r w:rsidR="0047255E">
        <w:rPr>
          <w:sz w:val="32"/>
          <w:szCs w:val="32"/>
        </w:rPr>
        <w:t>1</w:t>
      </w:r>
      <w:r w:rsidRPr="007F6920">
        <w:rPr>
          <w:sz w:val="32"/>
          <w:szCs w:val="32"/>
        </w:rPr>
        <w:t xml:space="preserve"> – </w:t>
      </w:r>
      <w:r>
        <w:rPr>
          <w:sz w:val="32"/>
          <w:szCs w:val="32"/>
        </w:rPr>
        <w:t>Kompetencekort</w:t>
      </w:r>
      <w:bookmarkEnd w:id="0"/>
      <w:bookmarkEnd w:id="1"/>
    </w:p>
    <w:p w14:paraId="53846E72" w14:textId="77777777" w:rsidR="002C65CF" w:rsidRDefault="002C65CF" w:rsidP="002C65CF"/>
    <w:p w14:paraId="1A8DFEE2" w14:textId="77777777" w:rsidR="002C65CF" w:rsidRDefault="002C65CF" w:rsidP="002C65CF">
      <w:pPr>
        <w:pStyle w:val="Brdtekst"/>
        <w:jc w:val="center"/>
        <w:rPr>
          <w:rFonts w:ascii="Arial" w:hAnsi="Arial" w:cs="Arial"/>
          <w:b/>
          <w:bCs/>
          <w:u w:val="single"/>
        </w:rPr>
      </w:pPr>
      <w:r>
        <w:rPr>
          <w:rFonts w:ascii="Arial" w:hAnsi="Arial" w:cs="Arial"/>
          <w:b/>
          <w:bCs/>
          <w:u w:val="single"/>
        </w:rPr>
        <w:t>H-bog.</w:t>
      </w:r>
    </w:p>
    <w:p w14:paraId="5477D40E" w14:textId="77777777" w:rsidR="002C65CF" w:rsidRDefault="002C65CF" w:rsidP="002C65CF">
      <w:pPr>
        <w:pStyle w:val="Brdtekst"/>
        <w:jc w:val="center"/>
        <w:rPr>
          <w:rFonts w:ascii="Arial" w:hAnsi="Arial" w:cs="Arial"/>
        </w:rPr>
      </w:pPr>
    </w:p>
    <w:p w14:paraId="140F0085" w14:textId="77777777" w:rsidR="002C65CF" w:rsidRDefault="002C65CF" w:rsidP="002C65CF">
      <w:pPr>
        <w:pStyle w:val="Brdtekst"/>
        <w:rPr>
          <w:rFonts w:ascii="Arial" w:hAnsi="Arial" w:cs="Arial"/>
        </w:rPr>
      </w:pPr>
    </w:p>
    <w:p w14:paraId="1E93A338" w14:textId="4038FD13" w:rsidR="002C65CF" w:rsidRDefault="002C65CF" w:rsidP="002C65CF">
      <w:pPr>
        <w:pStyle w:val="Brdtekst"/>
        <w:rPr>
          <w:rFonts w:ascii="Arial" w:hAnsi="Arial" w:cs="Arial"/>
        </w:rPr>
      </w:pPr>
      <w:r>
        <w:rPr>
          <w:rFonts w:ascii="Arial" w:hAnsi="Arial" w:cs="Arial"/>
        </w:rPr>
        <w:t xml:space="preserve">Denne bog indeholder kompetencekort, hvor de enkelte kompetencer er sat sammen i </w:t>
      </w:r>
      <w:r w:rsidR="00381C65">
        <w:rPr>
          <w:rFonts w:ascii="Arial" w:hAnsi="Arial" w:cs="Arial"/>
        </w:rPr>
        <w:t xml:space="preserve">en </w:t>
      </w:r>
      <w:r>
        <w:rPr>
          <w:rFonts w:ascii="Arial" w:hAnsi="Arial" w:cs="Arial"/>
        </w:rPr>
        <w:t>naturlig sammenhæng</w:t>
      </w:r>
      <w:r w:rsidR="00381C65">
        <w:rPr>
          <w:rFonts w:ascii="Arial" w:hAnsi="Arial" w:cs="Arial"/>
        </w:rPr>
        <w:t xml:space="preserve"> på det enkelte kort</w:t>
      </w:r>
      <w:r>
        <w:rPr>
          <w:rFonts w:ascii="Arial" w:hAnsi="Arial" w:cs="Arial"/>
        </w:rPr>
        <w:t xml:space="preserve">. </w:t>
      </w:r>
    </w:p>
    <w:p w14:paraId="20E957F7" w14:textId="5D0E571D" w:rsidR="002C65CF" w:rsidRDefault="002C65CF" w:rsidP="002C65CF">
      <w:pPr>
        <w:pStyle w:val="Brdtekst"/>
        <w:rPr>
          <w:rFonts w:ascii="Arial" w:hAnsi="Arial" w:cs="Arial"/>
        </w:rPr>
      </w:pPr>
      <w:r>
        <w:rPr>
          <w:rFonts w:ascii="Arial" w:hAnsi="Arial" w:cs="Arial"/>
        </w:rPr>
        <w:t xml:space="preserve">Af checklisten </w:t>
      </w:r>
      <w:r w:rsidR="00381C65">
        <w:rPr>
          <w:rFonts w:ascii="Arial" w:hAnsi="Arial" w:cs="Arial"/>
        </w:rPr>
        <w:t>i uddannelsesprogrammet</w:t>
      </w:r>
      <w:r>
        <w:rPr>
          <w:rFonts w:ascii="Arial" w:hAnsi="Arial" w:cs="Arial"/>
        </w:rPr>
        <w:t xml:space="preserve"> fremgår anbefalinger til, hvornår i uddannelsesforløbet kompetencerne planlægges opnået.</w:t>
      </w:r>
    </w:p>
    <w:p w14:paraId="32E0502F" w14:textId="5E0BED33" w:rsidR="002C65CF" w:rsidRPr="00366CBD" w:rsidRDefault="002C65CF" w:rsidP="002C65CF">
      <w:pPr>
        <w:pStyle w:val="Brdtekst"/>
        <w:rPr>
          <w:rFonts w:ascii="Arial" w:hAnsi="Arial" w:cs="Arial"/>
          <w:highlight w:val="green"/>
        </w:rPr>
      </w:pPr>
      <w:r w:rsidRPr="00366CBD">
        <w:rPr>
          <w:rFonts w:ascii="Arial" w:hAnsi="Arial" w:cs="Arial"/>
          <w:highlight w:val="green"/>
        </w:rPr>
        <w:t>De enkelte kompetencekort kan gentages for at sikre at en kompetence opnås på det planlagte niveau og svarende til enten et barn eller en ung med psykisk lidelse. Da målbeskrivelsen ikke for nuværende er opdelt i børne- og unge kompetencer foreslås</w:t>
      </w:r>
      <w:r w:rsidR="00010481">
        <w:rPr>
          <w:rFonts w:ascii="Arial" w:hAnsi="Arial" w:cs="Arial"/>
          <w:highlight w:val="green"/>
        </w:rPr>
        <w:t>,</w:t>
      </w:r>
      <w:r w:rsidRPr="00366CBD">
        <w:rPr>
          <w:rFonts w:ascii="Arial" w:hAnsi="Arial" w:cs="Arial"/>
          <w:highlight w:val="green"/>
        </w:rPr>
        <w:t xml:space="preserve"> at den uddannelsessøgende sikrer at scanne et kompetencekort ind i </w:t>
      </w:r>
      <w:r w:rsidR="0069665C">
        <w:rPr>
          <w:rFonts w:ascii="Arial" w:hAnsi="Arial" w:cs="Arial"/>
          <w:highlight w:val="green"/>
        </w:rPr>
        <w:t>uddannelseslaege.dk</w:t>
      </w:r>
      <w:r w:rsidRPr="00366CBD">
        <w:rPr>
          <w:rFonts w:ascii="Arial" w:hAnsi="Arial" w:cs="Arial"/>
          <w:highlight w:val="green"/>
        </w:rPr>
        <w:t>, når kompetencen er opnået fx for børn</w:t>
      </w:r>
      <w:r w:rsidR="00010481">
        <w:rPr>
          <w:rFonts w:ascii="Arial" w:hAnsi="Arial" w:cs="Arial"/>
          <w:highlight w:val="green"/>
        </w:rPr>
        <w:t xml:space="preserve">. Der skal være opmærksomhed på, at kompetencen skal opnås på flere funktioner (H-år), hvorfor </w:t>
      </w:r>
      <w:r w:rsidRPr="00366CBD">
        <w:rPr>
          <w:rFonts w:ascii="Arial" w:hAnsi="Arial" w:cs="Arial"/>
          <w:highlight w:val="green"/>
        </w:rPr>
        <w:t xml:space="preserve">samlede kompetence i </w:t>
      </w:r>
      <w:r w:rsidR="0069665C">
        <w:rPr>
          <w:rFonts w:ascii="Arial" w:hAnsi="Arial" w:cs="Arial"/>
          <w:highlight w:val="green"/>
        </w:rPr>
        <w:t>uddannelseslaege.dk</w:t>
      </w:r>
      <w:r w:rsidR="00010481">
        <w:rPr>
          <w:rFonts w:ascii="Arial" w:hAnsi="Arial" w:cs="Arial"/>
          <w:highlight w:val="green"/>
        </w:rPr>
        <w:t xml:space="preserve"> først skal godkendes, når den er opnået for alle funktioner svarende til den givende kompetence</w:t>
      </w:r>
      <w:r w:rsidRPr="00366CBD">
        <w:rPr>
          <w:rFonts w:ascii="Arial" w:hAnsi="Arial" w:cs="Arial"/>
          <w:highlight w:val="green"/>
        </w:rPr>
        <w:t>.</w:t>
      </w:r>
      <w:r w:rsidR="00010481">
        <w:rPr>
          <w:rFonts w:ascii="Arial" w:hAnsi="Arial" w:cs="Arial"/>
          <w:highlight w:val="green"/>
        </w:rPr>
        <w:t xml:space="preserve"> Kompetencen kan da godkendes elektronisk i uddannelseslaege.dk</w:t>
      </w:r>
      <w:r w:rsidRPr="00366CBD">
        <w:rPr>
          <w:rFonts w:ascii="Arial" w:hAnsi="Arial" w:cs="Arial"/>
          <w:highlight w:val="green"/>
        </w:rPr>
        <w:t xml:space="preserve"> </w:t>
      </w:r>
    </w:p>
    <w:p w14:paraId="6270F06A" w14:textId="0A979652" w:rsidR="002C65CF" w:rsidRDefault="002C65CF" w:rsidP="002C65CF">
      <w:pPr>
        <w:pStyle w:val="Brdtekst"/>
        <w:rPr>
          <w:rFonts w:ascii="Arial" w:hAnsi="Arial" w:cs="Arial"/>
        </w:rPr>
      </w:pPr>
      <w:r w:rsidRPr="00366CBD">
        <w:rPr>
          <w:rFonts w:ascii="Arial" w:hAnsi="Arial" w:cs="Arial"/>
          <w:highlight w:val="green"/>
        </w:rPr>
        <w:t>Kompetencekortene er niveauopdelt således</w:t>
      </w:r>
      <w:r w:rsidR="00010481">
        <w:rPr>
          <w:rFonts w:ascii="Arial" w:hAnsi="Arial" w:cs="Arial"/>
          <w:highlight w:val="green"/>
        </w:rPr>
        <w:t>,</w:t>
      </w:r>
      <w:r w:rsidRPr="00366CBD">
        <w:rPr>
          <w:rFonts w:ascii="Arial" w:hAnsi="Arial" w:cs="Arial"/>
          <w:highlight w:val="green"/>
        </w:rPr>
        <w:t xml:space="preserve"> at kompetencen kan opnås på et niveau i starten af speciallægeuddannelsen og senere på speciallægeniveau, hvilket kræves for godkendelse af kompetencen i </w:t>
      </w:r>
      <w:r w:rsidR="0069665C">
        <w:rPr>
          <w:rFonts w:ascii="Arial" w:hAnsi="Arial" w:cs="Arial"/>
          <w:highlight w:val="green"/>
        </w:rPr>
        <w:t>uddannelseslaege.dk</w:t>
      </w:r>
      <w:r w:rsidRPr="00366CBD">
        <w:rPr>
          <w:rFonts w:ascii="Arial" w:hAnsi="Arial" w:cs="Arial"/>
          <w:highlight w:val="green"/>
        </w:rPr>
        <w:t>. Nedenfor ses definitioner på anvendte termer:</w:t>
      </w:r>
    </w:p>
    <w:p w14:paraId="21C40E71" w14:textId="77777777" w:rsidR="002C65CF" w:rsidRDefault="002C65CF" w:rsidP="002C65CF">
      <w:pPr>
        <w:pStyle w:val="Brdtekst"/>
        <w:rPr>
          <w:rFonts w:ascii="Arial" w:hAnsi="Arial" w:cs="Arial"/>
        </w:rPr>
      </w:pPr>
      <w:r w:rsidRPr="00276666">
        <w:rPr>
          <w:rFonts w:ascii="Arial" w:hAnsi="Arial" w:cs="Arial"/>
          <w:i/>
          <w:u w:val="single"/>
        </w:rPr>
        <w:t>Kunne:</w:t>
      </w:r>
      <w:r>
        <w:rPr>
          <w:rFonts w:ascii="Arial" w:hAnsi="Arial" w:cs="Arial"/>
        </w:rPr>
        <w:t xml:space="preserve"> Det forventes, at lægen på speciallægeniveau selv kan lægge en plan for og gennemføre denne opgave, men indhenter vejledning på de områder, der ikke er almene.</w:t>
      </w:r>
    </w:p>
    <w:p w14:paraId="796AC928" w14:textId="77777777" w:rsidR="002C65CF" w:rsidRDefault="002C65CF" w:rsidP="002C65CF">
      <w:pPr>
        <w:pStyle w:val="Brdtekst"/>
        <w:rPr>
          <w:rFonts w:ascii="Arial" w:hAnsi="Arial" w:cs="Arial"/>
        </w:rPr>
      </w:pPr>
      <w:r w:rsidRPr="00276666">
        <w:rPr>
          <w:rFonts w:ascii="Arial" w:hAnsi="Arial" w:cs="Arial"/>
          <w:i/>
          <w:u w:val="single"/>
        </w:rPr>
        <w:t>Kunne beskrive:</w:t>
      </w:r>
      <w:r>
        <w:rPr>
          <w:rFonts w:ascii="Arial" w:hAnsi="Arial" w:cs="Arial"/>
        </w:rPr>
        <w:t xml:space="preserve"> Lægen, har på speciallægeniveau, opnået indsigt i den teoretiske baggrund for et emne, ved indføring i dagligdags konferencer, teoretiske kurser eller teoretisk selvstudium.</w:t>
      </w:r>
    </w:p>
    <w:p w14:paraId="10B40802" w14:textId="77777777" w:rsidR="002C65CF" w:rsidRDefault="002C65CF" w:rsidP="002C65CF">
      <w:pPr>
        <w:pStyle w:val="Brdtekst"/>
        <w:rPr>
          <w:rFonts w:ascii="Arial" w:hAnsi="Arial" w:cs="Arial"/>
        </w:rPr>
      </w:pPr>
      <w:r w:rsidRPr="00276666">
        <w:rPr>
          <w:rFonts w:ascii="Arial" w:hAnsi="Arial" w:cs="Arial"/>
          <w:i/>
          <w:u w:val="single"/>
        </w:rPr>
        <w:t>Kunne redegøre:</w:t>
      </w:r>
      <w:r>
        <w:rPr>
          <w:rFonts w:ascii="Arial" w:hAnsi="Arial" w:cs="Arial"/>
          <w:i/>
        </w:rPr>
        <w:t xml:space="preserve"> </w:t>
      </w:r>
      <w:r>
        <w:rPr>
          <w:rFonts w:ascii="Arial" w:hAnsi="Arial" w:cs="Arial"/>
        </w:rPr>
        <w:t>Lægen kan opridse og begrunde de relevante væsentlige fakta om et emne.</w:t>
      </w:r>
    </w:p>
    <w:p w14:paraId="65A3ED98" w14:textId="77777777" w:rsidR="002C65CF" w:rsidRDefault="002C65CF" w:rsidP="002C65CF">
      <w:pPr>
        <w:pStyle w:val="Brdtekst"/>
        <w:rPr>
          <w:rFonts w:ascii="Arial" w:hAnsi="Arial" w:cs="Arial"/>
        </w:rPr>
      </w:pPr>
      <w:r w:rsidRPr="00276666">
        <w:rPr>
          <w:rFonts w:ascii="Arial" w:hAnsi="Arial" w:cs="Arial"/>
          <w:i/>
          <w:u w:val="single"/>
        </w:rPr>
        <w:t>Faglig ekspertise:</w:t>
      </w:r>
      <w:r>
        <w:rPr>
          <w:rFonts w:ascii="Arial" w:hAnsi="Arial" w:cs="Arial"/>
          <w:i/>
        </w:rPr>
        <w:t xml:space="preserve"> </w:t>
      </w:r>
      <w:r>
        <w:rPr>
          <w:rFonts w:ascii="Arial" w:hAnsi="Arial" w:cs="Arial"/>
        </w:rPr>
        <w:t xml:space="preserve">Lægen agerer og prioriterer med overblik og empati på speciallægeniveau, med den sikkerhed grundlæggende viden i et emne tilfører lægen. </w:t>
      </w:r>
    </w:p>
    <w:p w14:paraId="5CDEDB40" w14:textId="77777777" w:rsidR="002C65CF" w:rsidRDefault="002C65CF" w:rsidP="002C65CF">
      <w:pPr>
        <w:pStyle w:val="Brdtekst"/>
        <w:rPr>
          <w:rFonts w:ascii="Arial" w:hAnsi="Arial" w:cs="Arial"/>
        </w:rPr>
      </w:pPr>
      <w:r w:rsidRPr="00276666">
        <w:rPr>
          <w:rFonts w:ascii="Arial" w:hAnsi="Arial" w:cs="Arial"/>
          <w:i/>
          <w:u w:val="single"/>
        </w:rPr>
        <w:t>Kunne varetage undersøgelse:</w:t>
      </w:r>
      <w:r>
        <w:rPr>
          <w:rFonts w:ascii="Arial" w:hAnsi="Arial" w:cs="Arial"/>
          <w:i/>
        </w:rPr>
        <w:t xml:space="preserve"> </w:t>
      </w:r>
      <w:r>
        <w:rPr>
          <w:rFonts w:ascii="Arial" w:hAnsi="Arial" w:cs="Arial"/>
        </w:rPr>
        <w:t>Lægen kan på speciallægeniveau, med overblik og faglig ekspertise, stille klinisk diagnose med inddragelse af differentialdiagnostiske overvejelser samt henvise til relevante undersøgelser og evt. supplerende somatiske/neurologiske undersøgelser. Det anbefales at læse alle kompetencekortene igennem i starten af ansættelsen, da der kan være kort, der gennemføres ved andre funktioner end beskrevet.</w:t>
      </w:r>
    </w:p>
    <w:p w14:paraId="6C8E09D4" w14:textId="77777777" w:rsidR="002C65CF" w:rsidRDefault="002C65CF" w:rsidP="002C65CF">
      <w:pPr>
        <w:pStyle w:val="Brdtekst"/>
        <w:rPr>
          <w:rFonts w:ascii="Arial" w:hAnsi="Arial" w:cs="Arial"/>
        </w:rPr>
      </w:pPr>
    </w:p>
    <w:p w14:paraId="201BF338" w14:textId="4EE30135" w:rsidR="002C65CF" w:rsidRDefault="002C65CF" w:rsidP="002C65CF">
      <w:pPr>
        <w:pStyle w:val="Brdtekst"/>
        <w:rPr>
          <w:rFonts w:ascii="Arial" w:hAnsi="Arial" w:cs="Arial"/>
        </w:rPr>
      </w:pPr>
      <w:r>
        <w:rPr>
          <w:rFonts w:ascii="Arial" w:hAnsi="Arial" w:cs="Arial"/>
        </w:rPr>
        <w:t>De kompetencer</w:t>
      </w:r>
      <w:r w:rsidR="00010481">
        <w:rPr>
          <w:rFonts w:ascii="Arial" w:hAnsi="Arial" w:cs="Arial"/>
        </w:rPr>
        <w:t>,</w:t>
      </w:r>
      <w:r>
        <w:rPr>
          <w:rFonts w:ascii="Arial" w:hAnsi="Arial" w:cs="Arial"/>
        </w:rPr>
        <w:t xml:space="preserve"> der evalueres</w:t>
      </w:r>
      <w:r w:rsidR="00010481">
        <w:rPr>
          <w:rFonts w:ascii="Arial" w:hAnsi="Arial" w:cs="Arial"/>
        </w:rPr>
        <w:t>,</w:t>
      </w:r>
      <w:r>
        <w:rPr>
          <w:rFonts w:ascii="Arial" w:hAnsi="Arial" w:cs="Arial"/>
        </w:rPr>
        <w:t xml:space="preserve"> står anført i parentes på hvert kort.</w:t>
      </w:r>
    </w:p>
    <w:tbl>
      <w:tblPr>
        <w:tblW w:w="10247" w:type="dxa"/>
        <w:tblInd w:w="-470" w:type="dxa"/>
        <w:tblLayout w:type="fixed"/>
        <w:tblCellMar>
          <w:left w:w="70" w:type="dxa"/>
          <w:right w:w="70" w:type="dxa"/>
        </w:tblCellMar>
        <w:tblLook w:val="0000" w:firstRow="0" w:lastRow="0" w:firstColumn="0" w:lastColumn="0" w:noHBand="0" w:noVBand="0"/>
      </w:tblPr>
      <w:tblGrid>
        <w:gridCol w:w="8478"/>
        <w:gridCol w:w="851"/>
        <w:gridCol w:w="918"/>
      </w:tblGrid>
      <w:tr w:rsidR="002C65CF" w:rsidRPr="00825CF2" w14:paraId="51B53078" w14:textId="77777777" w:rsidTr="00BD46AA">
        <w:trPr>
          <w:cantSplit/>
        </w:trPr>
        <w:tc>
          <w:tcPr>
            <w:tcW w:w="10247" w:type="dxa"/>
            <w:gridSpan w:val="3"/>
            <w:tcBorders>
              <w:bottom w:val="single" w:sz="4" w:space="0" w:color="auto"/>
            </w:tcBorders>
          </w:tcPr>
          <w:p w14:paraId="38BAEE69" w14:textId="1638244D" w:rsidR="002C65CF" w:rsidRPr="00825CF2" w:rsidRDefault="002C65CF" w:rsidP="0016732F">
            <w:pPr>
              <w:rPr>
                <w:rFonts w:asciiTheme="minorHAnsi" w:hAnsiTheme="minorHAnsi" w:cstheme="minorHAnsi"/>
                <w:sz w:val="20"/>
              </w:rPr>
            </w:pPr>
            <w:r w:rsidRPr="00825CF2">
              <w:rPr>
                <w:rFonts w:asciiTheme="minorHAnsi" w:hAnsiTheme="minorHAnsi" w:cstheme="minorHAnsi"/>
                <w:sz w:val="20"/>
              </w:rPr>
              <w:lastRenderedPageBreak/>
              <w:br w:type="page"/>
            </w:r>
          </w:p>
          <w:p w14:paraId="09694999" w14:textId="6ACA2C50" w:rsidR="00CB1ABD" w:rsidRPr="00825CF2" w:rsidRDefault="00CB1ABD" w:rsidP="0016732F">
            <w:pPr>
              <w:rPr>
                <w:rFonts w:asciiTheme="minorHAnsi" w:hAnsiTheme="minorHAnsi" w:cstheme="minorHAnsi"/>
                <w:sz w:val="20"/>
              </w:rPr>
            </w:pPr>
          </w:p>
          <w:p w14:paraId="76590097" w14:textId="25F1FD2A" w:rsidR="002C65CF" w:rsidRPr="00825CF2" w:rsidRDefault="002C65CF" w:rsidP="0016732F">
            <w:pPr>
              <w:rPr>
                <w:rFonts w:asciiTheme="minorHAnsi" w:hAnsiTheme="minorHAnsi" w:cstheme="minorHAnsi"/>
                <w:sz w:val="20"/>
              </w:rPr>
            </w:pPr>
          </w:p>
          <w:p w14:paraId="4F78A7E0" w14:textId="5A9CC6F4" w:rsidR="002C65CF" w:rsidRPr="00825CF2" w:rsidRDefault="002C65CF" w:rsidP="0016732F">
            <w:pPr>
              <w:rPr>
                <w:rFonts w:asciiTheme="minorHAnsi" w:hAnsiTheme="minorHAnsi" w:cstheme="minorHAnsi"/>
                <w:sz w:val="20"/>
              </w:rPr>
            </w:pPr>
          </w:p>
          <w:p w14:paraId="62CD2280" w14:textId="3B1F2C5B" w:rsidR="002C65CF" w:rsidRPr="00825CF2" w:rsidRDefault="002C65CF" w:rsidP="0016732F">
            <w:pPr>
              <w:rPr>
                <w:rFonts w:asciiTheme="minorHAnsi" w:hAnsiTheme="minorHAnsi" w:cstheme="minorHAnsi"/>
                <w:sz w:val="20"/>
              </w:rPr>
            </w:pPr>
          </w:p>
          <w:p w14:paraId="72B17871" w14:textId="40FCBE59" w:rsidR="002C65CF" w:rsidRPr="00825CF2" w:rsidRDefault="002C65CF" w:rsidP="0016732F">
            <w:pPr>
              <w:rPr>
                <w:rFonts w:asciiTheme="minorHAnsi" w:hAnsiTheme="minorHAnsi" w:cstheme="minorHAnsi"/>
                <w:sz w:val="20"/>
              </w:rPr>
            </w:pPr>
          </w:p>
          <w:p w14:paraId="7DC20400" w14:textId="5A3E87D0" w:rsidR="002C65CF" w:rsidRPr="00825CF2" w:rsidRDefault="003F7F14" w:rsidP="0016732F">
            <w:pPr>
              <w:rPr>
                <w:rFonts w:asciiTheme="minorHAnsi" w:hAnsiTheme="minorHAnsi" w:cstheme="minorHAnsi"/>
                <w:b/>
                <w:sz w:val="20"/>
              </w:rPr>
            </w:pPr>
            <w:r w:rsidRPr="00825CF2">
              <w:rPr>
                <w:rFonts w:asciiTheme="minorHAnsi" w:hAnsiTheme="minorHAnsi" w:cstheme="minorHAnsi"/>
                <w:b/>
                <w:sz w:val="20"/>
              </w:rPr>
              <w:br/>
            </w:r>
            <w:r w:rsidR="0044581A" w:rsidRPr="00825CF2">
              <w:rPr>
                <w:rFonts w:asciiTheme="minorHAnsi" w:hAnsiTheme="minorHAnsi" w:cstheme="minorHAnsi"/>
                <w:b/>
                <w:sz w:val="20"/>
              </w:rPr>
              <w:br/>
            </w:r>
            <w:r w:rsidR="002C65CF" w:rsidRPr="00825CF2">
              <w:rPr>
                <w:rFonts w:asciiTheme="minorHAnsi" w:hAnsiTheme="minorHAnsi" w:cstheme="minorHAnsi"/>
                <w:b/>
                <w:sz w:val="20"/>
              </w:rPr>
              <w:t xml:space="preserve">Kompetencekort 1     </w:t>
            </w:r>
          </w:p>
          <w:p w14:paraId="17206AFD" w14:textId="417BB25A" w:rsidR="002C65CF" w:rsidRPr="00825CF2" w:rsidRDefault="002C65CF" w:rsidP="0016732F">
            <w:pPr>
              <w:rPr>
                <w:rFonts w:asciiTheme="minorHAnsi" w:hAnsiTheme="minorHAnsi" w:cstheme="minorHAnsi"/>
                <w:b/>
                <w:sz w:val="20"/>
              </w:rPr>
            </w:pPr>
            <w:r w:rsidRPr="00825CF2">
              <w:rPr>
                <w:rFonts w:asciiTheme="minorHAnsi" w:hAnsiTheme="minorHAnsi" w:cstheme="minorHAnsi"/>
                <w:b/>
                <w:sz w:val="20"/>
              </w:rPr>
              <w:t>Psykiatrisk undersøgelse af patienten (</w:t>
            </w:r>
            <w:r w:rsidR="007B6C4E" w:rsidRPr="00825CF2">
              <w:rPr>
                <w:rFonts w:asciiTheme="minorHAnsi" w:hAnsiTheme="minorHAnsi" w:cstheme="minorHAnsi"/>
                <w:b/>
                <w:sz w:val="20"/>
              </w:rPr>
              <w:t>H1.1</w:t>
            </w:r>
            <w:r w:rsidRPr="00825CF2">
              <w:rPr>
                <w:rFonts w:asciiTheme="minorHAnsi" w:hAnsiTheme="minorHAnsi" w:cstheme="minorHAnsi"/>
                <w:b/>
                <w:sz w:val="20"/>
              </w:rPr>
              <w:t>;</w:t>
            </w:r>
            <w:r w:rsidR="0044581A" w:rsidRPr="00825CF2">
              <w:rPr>
                <w:rFonts w:asciiTheme="minorHAnsi" w:hAnsiTheme="minorHAnsi" w:cstheme="minorHAnsi"/>
                <w:b/>
                <w:sz w:val="20"/>
              </w:rPr>
              <w:t xml:space="preserve"> </w:t>
            </w:r>
            <w:r w:rsidR="009F69FB" w:rsidRPr="00825CF2">
              <w:rPr>
                <w:rFonts w:asciiTheme="minorHAnsi" w:hAnsiTheme="minorHAnsi" w:cstheme="minorHAnsi"/>
                <w:b/>
                <w:sz w:val="20"/>
              </w:rPr>
              <w:t>H1.2</w:t>
            </w:r>
            <w:r w:rsidRPr="00825CF2">
              <w:rPr>
                <w:rFonts w:asciiTheme="minorHAnsi" w:hAnsiTheme="minorHAnsi" w:cstheme="minorHAnsi"/>
                <w:b/>
                <w:sz w:val="20"/>
              </w:rPr>
              <w:t>;</w:t>
            </w:r>
            <w:r w:rsidR="0044581A" w:rsidRPr="00825CF2">
              <w:rPr>
                <w:rFonts w:asciiTheme="minorHAnsi" w:hAnsiTheme="minorHAnsi" w:cstheme="minorHAnsi"/>
                <w:b/>
                <w:sz w:val="20"/>
              </w:rPr>
              <w:t xml:space="preserve"> </w:t>
            </w:r>
            <w:r w:rsidR="00DF46DF" w:rsidRPr="00825CF2">
              <w:rPr>
                <w:rFonts w:asciiTheme="minorHAnsi" w:hAnsiTheme="minorHAnsi" w:cstheme="minorHAnsi"/>
                <w:b/>
                <w:sz w:val="20"/>
              </w:rPr>
              <w:t>H1.3</w:t>
            </w:r>
            <w:r w:rsidRPr="00825CF2">
              <w:rPr>
                <w:rFonts w:asciiTheme="minorHAnsi" w:hAnsiTheme="minorHAnsi" w:cstheme="minorHAnsi"/>
                <w:b/>
                <w:sz w:val="20"/>
              </w:rPr>
              <w:t>,</w:t>
            </w:r>
            <w:r w:rsidR="0044581A" w:rsidRPr="00825CF2">
              <w:rPr>
                <w:rFonts w:asciiTheme="minorHAnsi" w:hAnsiTheme="minorHAnsi" w:cstheme="minorHAnsi"/>
                <w:b/>
                <w:sz w:val="20"/>
              </w:rPr>
              <w:t xml:space="preserve"> </w:t>
            </w:r>
            <w:r w:rsidR="007B41AD" w:rsidRPr="00825CF2">
              <w:rPr>
                <w:rFonts w:asciiTheme="minorHAnsi" w:hAnsiTheme="minorHAnsi" w:cstheme="minorHAnsi"/>
                <w:b/>
                <w:sz w:val="20"/>
              </w:rPr>
              <w:t>H2.1</w:t>
            </w:r>
            <w:r w:rsidRPr="00825CF2">
              <w:rPr>
                <w:rFonts w:asciiTheme="minorHAnsi" w:hAnsiTheme="minorHAnsi" w:cstheme="minorHAnsi"/>
                <w:b/>
                <w:sz w:val="20"/>
              </w:rPr>
              <w:t>,</w:t>
            </w:r>
            <w:r w:rsidR="0044581A" w:rsidRPr="00825CF2">
              <w:rPr>
                <w:rFonts w:asciiTheme="minorHAnsi" w:hAnsiTheme="minorHAnsi" w:cstheme="minorHAnsi"/>
                <w:b/>
                <w:sz w:val="20"/>
              </w:rPr>
              <w:t xml:space="preserve"> </w:t>
            </w:r>
            <w:r w:rsidR="00DF46DF" w:rsidRPr="00825CF2">
              <w:rPr>
                <w:rFonts w:asciiTheme="minorHAnsi" w:hAnsiTheme="minorHAnsi" w:cstheme="minorHAnsi"/>
                <w:b/>
                <w:sz w:val="20"/>
              </w:rPr>
              <w:t>H7.1</w:t>
            </w:r>
            <w:r w:rsidRPr="00825CF2">
              <w:rPr>
                <w:rFonts w:asciiTheme="minorHAnsi" w:hAnsiTheme="minorHAnsi" w:cstheme="minorHAnsi"/>
                <w:b/>
                <w:sz w:val="20"/>
              </w:rPr>
              <w:t>)</w:t>
            </w:r>
            <w:r w:rsidR="0044581A" w:rsidRPr="00825CF2">
              <w:rPr>
                <w:rFonts w:asciiTheme="minorHAnsi" w:hAnsiTheme="minorHAnsi" w:cstheme="minorHAnsi"/>
                <w:b/>
                <w:sz w:val="20"/>
              </w:rPr>
              <w:t xml:space="preserve"> </w:t>
            </w:r>
            <w:r w:rsidRPr="00825CF2">
              <w:rPr>
                <w:rFonts w:asciiTheme="minorHAnsi" w:hAnsiTheme="minorHAnsi" w:cstheme="minorHAnsi"/>
                <w:b/>
                <w:sz w:val="20"/>
              </w:rPr>
              <w:t xml:space="preserve">                      </w:t>
            </w:r>
            <w:r w:rsidR="0044581A" w:rsidRPr="00825CF2">
              <w:rPr>
                <w:rFonts w:asciiTheme="minorHAnsi" w:hAnsiTheme="minorHAnsi" w:cstheme="minorHAnsi"/>
                <w:b/>
                <w:sz w:val="20"/>
              </w:rPr>
              <w:t xml:space="preserve">                </w:t>
            </w:r>
            <w:r w:rsidRPr="00010481">
              <w:rPr>
                <w:rFonts w:asciiTheme="minorHAnsi" w:hAnsiTheme="minorHAnsi" w:cstheme="minorHAnsi"/>
                <w:b/>
                <w:sz w:val="20"/>
                <w:highlight w:val="green"/>
              </w:rPr>
              <w:t>Generel kompetence</w:t>
            </w:r>
            <w:r w:rsidR="00010481" w:rsidRPr="00010481">
              <w:rPr>
                <w:rFonts w:asciiTheme="minorHAnsi" w:hAnsiTheme="minorHAnsi" w:cstheme="minorHAnsi"/>
                <w:b/>
                <w:sz w:val="20"/>
                <w:highlight w:val="green"/>
              </w:rPr>
              <w:t xml:space="preserve"> (alle 4 H-år)</w:t>
            </w:r>
            <w:r w:rsidRPr="00825CF2">
              <w:rPr>
                <w:rFonts w:asciiTheme="minorHAnsi" w:hAnsiTheme="minorHAnsi" w:cstheme="minorHAnsi"/>
                <w:b/>
                <w:sz w:val="20"/>
              </w:rPr>
              <w:t xml:space="preserve">                               </w:t>
            </w:r>
          </w:p>
        </w:tc>
      </w:tr>
      <w:tr w:rsidR="002C65CF" w:rsidRPr="00825CF2" w14:paraId="61CC9EC3" w14:textId="77777777" w:rsidTr="00BD46AA">
        <w:trPr>
          <w:cantSplit/>
        </w:trPr>
        <w:tc>
          <w:tcPr>
            <w:tcW w:w="8478" w:type="dxa"/>
          </w:tcPr>
          <w:p w14:paraId="2F114D27" w14:textId="77777777" w:rsidR="002C65CF" w:rsidRPr="00825CF2" w:rsidRDefault="002C65CF" w:rsidP="0016732F">
            <w:pPr>
              <w:jc w:val="both"/>
              <w:rPr>
                <w:rFonts w:asciiTheme="minorHAnsi" w:hAnsiTheme="minorHAnsi" w:cstheme="minorHAnsi"/>
                <w:sz w:val="20"/>
              </w:rPr>
            </w:pPr>
            <w:r w:rsidRPr="00825CF2">
              <w:rPr>
                <w:rFonts w:asciiTheme="minorHAnsi" w:hAnsiTheme="minorHAnsi" w:cstheme="minorHAnsi"/>
                <w:b/>
                <w:sz w:val="20"/>
              </w:rPr>
              <w:t>Navn på H-læge:</w:t>
            </w:r>
          </w:p>
        </w:tc>
        <w:tc>
          <w:tcPr>
            <w:tcW w:w="1769" w:type="dxa"/>
            <w:gridSpan w:val="2"/>
          </w:tcPr>
          <w:p w14:paraId="45C997AD" w14:textId="77777777" w:rsidR="002C65CF" w:rsidRPr="00825CF2" w:rsidRDefault="002C65CF" w:rsidP="0016732F">
            <w:pPr>
              <w:rPr>
                <w:rFonts w:asciiTheme="minorHAnsi" w:hAnsiTheme="minorHAnsi" w:cstheme="minorHAnsi"/>
                <w:sz w:val="20"/>
              </w:rPr>
            </w:pPr>
            <w:r w:rsidRPr="00825CF2">
              <w:rPr>
                <w:rFonts w:asciiTheme="minorHAnsi" w:hAnsiTheme="minorHAnsi" w:cstheme="minorHAnsi"/>
                <w:sz w:val="20"/>
              </w:rPr>
              <w:t>Dato:</w:t>
            </w:r>
          </w:p>
        </w:tc>
      </w:tr>
      <w:tr w:rsidR="002C65CF" w:rsidRPr="00825CF2" w14:paraId="58F166FF" w14:textId="77777777" w:rsidTr="00BD46AA">
        <w:tc>
          <w:tcPr>
            <w:tcW w:w="8478" w:type="dxa"/>
          </w:tcPr>
          <w:p w14:paraId="01F393A8" w14:textId="50FDC6E4" w:rsidR="002C65CF" w:rsidRPr="00825CF2" w:rsidRDefault="002C65CF" w:rsidP="0016732F">
            <w:pPr>
              <w:rPr>
                <w:rFonts w:asciiTheme="minorHAnsi" w:hAnsiTheme="minorHAnsi" w:cstheme="minorHAnsi"/>
                <w:b/>
                <w:sz w:val="20"/>
              </w:rPr>
            </w:pPr>
            <w:bookmarkStart w:id="2" w:name="_Toc482101054"/>
            <w:r w:rsidRPr="00825CF2">
              <w:rPr>
                <w:rFonts w:asciiTheme="minorHAnsi" w:hAnsiTheme="minorHAnsi" w:cstheme="minorHAnsi"/>
                <w:b/>
                <w:sz w:val="20"/>
              </w:rPr>
              <w:t>Af</w:t>
            </w:r>
            <w:r w:rsidR="007B41AD" w:rsidRPr="00825CF2">
              <w:rPr>
                <w:rFonts w:asciiTheme="minorHAnsi" w:hAnsiTheme="minorHAnsi" w:cstheme="minorHAnsi"/>
                <w:b/>
                <w:sz w:val="20"/>
              </w:rPr>
              <w:t>snit</w:t>
            </w:r>
            <w:r w:rsidRPr="00825CF2">
              <w:rPr>
                <w:rFonts w:asciiTheme="minorHAnsi" w:hAnsiTheme="minorHAnsi" w:cstheme="minorHAnsi"/>
                <w:b/>
                <w:sz w:val="20"/>
              </w:rPr>
              <w:t>:                                                      Hospital:</w:t>
            </w:r>
            <w:bookmarkEnd w:id="2"/>
          </w:p>
        </w:tc>
        <w:tc>
          <w:tcPr>
            <w:tcW w:w="851" w:type="dxa"/>
          </w:tcPr>
          <w:p w14:paraId="78744E53" w14:textId="77777777" w:rsidR="002C65CF" w:rsidRPr="00825CF2" w:rsidRDefault="002C65CF" w:rsidP="0016732F">
            <w:pPr>
              <w:rPr>
                <w:rFonts w:asciiTheme="minorHAnsi" w:hAnsiTheme="minorHAnsi" w:cstheme="minorHAnsi"/>
                <w:b/>
                <w:sz w:val="20"/>
              </w:rPr>
            </w:pPr>
          </w:p>
        </w:tc>
        <w:tc>
          <w:tcPr>
            <w:tcW w:w="918" w:type="dxa"/>
          </w:tcPr>
          <w:p w14:paraId="20EDAC22" w14:textId="77777777" w:rsidR="002C65CF" w:rsidRPr="00825CF2" w:rsidRDefault="002C65CF" w:rsidP="0016732F">
            <w:pPr>
              <w:rPr>
                <w:rFonts w:asciiTheme="minorHAnsi" w:hAnsiTheme="minorHAnsi" w:cstheme="minorHAnsi"/>
                <w:b/>
                <w:sz w:val="20"/>
              </w:rPr>
            </w:pPr>
          </w:p>
        </w:tc>
      </w:tr>
      <w:tr w:rsidR="002C65CF" w:rsidRPr="00825CF2" w14:paraId="5B143847" w14:textId="77777777" w:rsidTr="00BD46AA">
        <w:tc>
          <w:tcPr>
            <w:tcW w:w="8478" w:type="dxa"/>
            <w:tcBorders>
              <w:bottom w:val="single" w:sz="4" w:space="0" w:color="auto"/>
            </w:tcBorders>
          </w:tcPr>
          <w:p w14:paraId="40092BE3" w14:textId="77777777" w:rsidR="002C65CF" w:rsidRPr="00825CF2" w:rsidRDefault="002C65CF" w:rsidP="0016732F">
            <w:pPr>
              <w:jc w:val="both"/>
              <w:rPr>
                <w:rFonts w:asciiTheme="minorHAnsi" w:hAnsiTheme="minorHAnsi" w:cstheme="minorHAnsi"/>
                <w:b/>
                <w:sz w:val="20"/>
              </w:rPr>
            </w:pPr>
          </w:p>
        </w:tc>
        <w:tc>
          <w:tcPr>
            <w:tcW w:w="851" w:type="dxa"/>
            <w:tcBorders>
              <w:bottom w:val="single" w:sz="4" w:space="0" w:color="auto"/>
            </w:tcBorders>
          </w:tcPr>
          <w:p w14:paraId="3AE588D8" w14:textId="77777777" w:rsidR="002C65CF" w:rsidRPr="00825CF2" w:rsidRDefault="002C65CF" w:rsidP="0016732F">
            <w:pPr>
              <w:jc w:val="center"/>
              <w:rPr>
                <w:rFonts w:asciiTheme="minorHAnsi" w:hAnsiTheme="minorHAnsi" w:cstheme="minorHAnsi"/>
                <w:sz w:val="20"/>
              </w:rPr>
            </w:pPr>
          </w:p>
        </w:tc>
        <w:tc>
          <w:tcPr>
            <w:tcW w:w="918" w:type="dxa"/>
            <w:tcBorders>
              <w:bottom w:val="single" w:sz="4" w:space="0" w:color="auto"/>
            </w:tcBorders>
          </w:tcPr>
          <w:p w14:paraId="12BF9718" w14:textId="77777777" w:rsidR="002C65CF" w:rsidRPr="00825CF2" w:rsidRDefault="002C65CF" w:rsidP="0016732F">
            <w:pPr>
              <w:jc w:val="center"/>
              <w:rPr>
                <w:rFonts w:asciiTheme="minorHAnsi" w:hAnsiTheme="minorHAnsi" w:cstheme="minorHAnsi"/>
                <w:sz w:val="20"/>
              </w:rPr>
            </w:pPr>
          </w:p>
        </w:tc>
      </w:tr>
      <w:tr w:rsidR="002C65CF" w:rsidRPr="00825CF2" w14:paraId="2E0D3CA7" w14:textId="77777777" w:rsidTr="00BD46AA">
        <w:trPr>
          <w:cantSplit/>
        </w:trPr>
        <w:tc>
          <w:tcPr>
            <w:tcW w:w="10247" w:type="dxa"/>
            <w:gridSpan w:val="3"/>
            <w:tcBorders>
              <w:bottom w:val="single" w:sz="4" w:space="0" w:color="auto"/>
            </w:tcBorders>
          </w:tcPr>
          <w:p w14:paraId="31BFDD5A" w14:textId="7269AD24" w:rsidR="002C65CF" w:rsidRPr="00825CF2" w:rsidRDefault="002C65CF" w:rsidP="0016732F">
            <w:pPr>
              <w:pStyle w:val="Overskrift8"/>
              <w:spacing w:before="0" w:after="0"/>
              <w:rPr>
                <w:rFonts w:asciiTheme="minorHAnsi" w:hAnsiTheme="minorHAnsi" w:cstheme="minorHAnsi"/>
                <w:sz w:val="20"/>
                <w:szCs w:val="20"/>
              </w:rPr>
            </w:pPr>
            <w:r w:rsidRPr="00825CF2">
              <w:rPr>
                <w:rFonts w:asciiTheme="minorHAnsi" w:hAnsiTheme="minorHAnsi" w:cstheme="minorHAnsi"/>
                <w:sz w:val="20"/>
                <w:szCs w:val="20"/>
                <w:highlight w:val="green"/>
              </w:rPr>
              <w:t>Denne vurdering skal gennemføres flere gange</w:t>
            </w:r>
            <w:r w:rsidR="002C2BD2">
              <w:rPr>
                <w:rFonts w:asciiTheme="minorHAnsi" w:hAnsiTheme="minorHAnsi" w:cstheme="minorHAnsi"/>
                <w:sz w:val="20"/>
                <w:szCs w:val="20"/>
                <w:highlight w:val="green"/>
              </w:rPr>
              <w:t xml:space="preserve"> under hoveduddannelsen og minimum 1 gang</w:t>
            </w:r>
            <w:r w:rsidRPr="00825CF2">
              <w:rPr>
                <w:rFonts w:asciiTheme="minorHAnsi" w:hAnsiTheme="minorHAnsi" w:cstheme="minorHAnsi"/>
                <w:sz w:val="20"/>
                <w:szCs w:val="20"/>
                <w:highlight w:val="green"/>
              </w:rPr>
              <w:t xml:space="preserve"> hvert uddannelsesår</w:t>
            </w:r>
            <w:r w:rsidR="00AA3246" w:rsidRPr="00825CF2">
              <w:rPr>
                <w:rFonts w:asciiTheme="minorHAnsi" w:hAnsiTheme="minorHAnsi" w:cstheme="minorHAnsi"/>
                <w:sz w:val="20"/>
                <w:szCs w:val="20"/>
                <w:highlight w:val="green"/>
              </w:rPr>
              <w:t>, se også uddannelsesprogram</w:t>
            </w:r>
            <w:r w:rsidRPr="00825CF2">
              <w:rPr>
                <w:rFonts w:asciiTheme="minorHAnsi" w:hAnsiTheme="minorHAnsi" w:cstheme="minorHAnsi"/>
                <w:sz w:val="20"/>
                <w:szCs w:val="20"/>
                <w:highlight w:val="green"/>
              </w:rPr>
              <w:t>.</w:t>
            </w:r>
          </w:p>
          <w:p w14:paraId="725E7DCE" w14:textId="6FF00F2A" w:rsidR="002C65CF" w:rsidRPr="00825CF2" w:rsidRDefault="002C65CF" w:rsidP="0044581A">
            <w:pPr>
              <w:pStyle w:val="Overskrift8"/>
              <w:spacing w:before="0" w:after="0"/>
              <w:rPr>
                <w:rFonts w:asciiTheme="minorHAnsi" w:hAnsiTheme="minorHAnsi" w:cstheme="minorHAnsi"/>
                <w:sz w:val="20"/>
                <w:szCs w:val="20"/>
              </w:rPr>
            </w:pPr>
            <w:r w:rsidRPr="00825CF2">
              <w:rPr>
                <w:rFonts w:asciiTheme="minorHAnsi" w:hAnsiTheme="minorHAnsi" w:cstheme="minorHAnsi"/>
                <w:bCs/>
                <w:i w:val="0"/>
                <w:sz w:val="20"/>
                <w:szCs w:val="20"/>
              </w:rPr>
              <w:t>Vurderingen foregår ved direkte observation af H-lægen under en undersøgelse af patienten eller ved gennemsyn af videooptagelse med efterfølgende samtale. Supervisor kan være H-lægens vejleder eller en anden senior læge. Kompetencen er opnået, når vejleder og uddannelsessøgende er sikre på, at den uddannelsessøgende kan undersøge patienten selvstændigt, og at begge er trygge ved kvaliteten af den psykiatriske undersøgelse, diagnostikken og beskrivelsen af disse til patient, forældre, og kolleg</w:t>
            </w:r>
            <w:r w:rsidR="00455F3F" w:rsidRPr="00825CF2">
              <w:rPr>
                <w:rFonts w:asciiTheme="minorHAnsi" w:hAnsiTheme="minorHAnsi" w:cstheme="minorHAnsi"/>
                <w:bCs/>
                <w:i w:val="0"/>
                <w:sz w:val="20"/>
                <w:szCs w:val="20"/>
              </w:rPr>
              <w:t>aer</w:t>
            </w:r>
            <w:r w:rsidR="00A73769" w:rsidRPr="00825CF2">
              <w:rPr>
                <w:rFonts w:asciiTheme="minorHAnsi" w:hAnsiTheme="minorHAnsi" w:cstheme="minorHAnsi"/>
                <w:bCs/>
                <w:i w:val="0"/>
                <w:sz w:val="20"/>
                <w:szCs w:val="20"/>
              </w:rPr>
              <w:t xml:space="preserve"> </w:t>
            </w:r>
            <w:r w:rsidRPr="00825CF2">
              <w:rPr>
                <w:rFonts w:asciiTheme="minorHAnsi" w:hAnsiTheme="minorHAnsi" w:cstheme="minorHAnsi"/>
                <w:bCs/>
                <w:i w:val="0"/>
                <w:sz w:val="20"/>
                <w:szCs w:val="20"/>
              </w:rPr>
              <w:t xml:space="preserve">mundtligt og på skrift. </w:t>
            </w:r>
          </w:p>
        </w:tc>
      </w:tr>
    </w:tbl>
    <w:p w14:paraId="4CDC8D09" w14:textId="77777777" w:rsidR="002C65CF" w:rsidRPr="00825CF2" w:rsidRDefault="002C65CF" w:rsidP="0016732F">
      <w:pPr>
        <w:rPr>
          <w:rFonts w:asciiTheme="minorHAnsi" w:hAnsiTheme="minorHAnsi" w:cstheme="minorHAnsi"/>
          <w:sz w:val="20"/>
        </w:rPr>
      </w:pPr>
    </w:p>
    <w:p w14:paraId="59E2B764" w14:textId="57C3CD7C" w:rsidR="009F69FB" w:rsidRPr="00825CF2" w:rsidRDefault="009F69FB" w:rsidP="0016732F">
      <w:pPr>
        <w:rPr>
          <w:rFonts w:asciiTheme="minorHAnsi" w:hAnsiTheme="minorHAnsi" w:cstheme="minorHAnsi"/>
          <w:b/>
          <w:bCs/>
          <w:sz w:val="20"/>
        </w:rPr>
      </w:pPr>
      <w:r w:rsidRPr="00825CF2">
        <w:rPr>
          <w:rFonts w:asciiTheme="minorHAnsi" w:hAnsiTheme="minorHAnsi" w:cstheme="minorHAnsi"/>
          <w:b/>
          <w:bCs/>
          <w:sz w:val="20"/>
        </w:rPr>
        <w:t xml:space="preserve">Objektiv psykiatrisk undersøgelse </w:t>
      </w:r>
      <w:r w:rsidR="00DF46DF" w:rsidRPr="00825CF2">
        <w:rPr>
          <w:rFonts w:asciiTheme="minorHAnsi" w:hAnsiTheme="minorHAnsi" w:cstheme="minorHAnsi"/>
          <w:b/>
          <w:bCs/>
          <w:sz w:val="20"/>
        </w:rPr>
        <w:t xml:space="preserve">(H1.1)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45"/>
        <w:gridCol w:w="483"/>
      </w:tblGrid>
      <w:tr w:rsidR="009F69FB" w:rsidRPr="00825CF2" w14:paraId="17B047C5" w14:textId="77777777" w:rsidTr="00143646">
        <w:tc>
          <w:tcPr>
            <w:tcW w:w="4749" w:type="pct"/>
          </w:tcPr>
          <w:p w14:paraId="69A25B5B" w14:textId="4A84DA9A" w:rsidR="009F69FB" w:rsidRPr="00825CF2" w:rsidRDefault="009F69FB" w:rsidP="0044581A">
            <w:pPr>
              <w:jc w:val="both"/>
              <w:rPr>
                <w:rFonts w:asciiTheme="minorHAnsi" w:hAnsiTheme="minorHAnsi" w:cstheme="minorHAnsi"/>
                <w:sz w:val="20"/>
              </w:rPr>
            </w:pPr>
            <w:r w:rsidRPr="00825CF2">
              <w:rPr>
                <w:rFonts w:asciiTheme="minorHAnsi" w:hAnsiTheme="minorHAnsi" w:cstheme="minorHAnsi"/>
                <w:sz w:val="20"/>
              </w:rPr>
              <w:t>Med overblik og faglig ekspertise kunne</w:t>
            </w:r>
            <w:r w:rsidR="00DF46DF" w:rsidRPr="00825CF2">
              <w:rPr>
                <w:rFonts w:asciiTheme="minorHAnsi" w:hAnsiTheme="minorHAnsi" w:cstheme="minorHAnsi"/>
                <w:sz w:val="20"/>
              </w:rPr>
              <w:t>:</w:t>
            </w:r>
          </w:p>
        </w:tc>
        <w:tc>
          <w:tcPr>
            <w:tcW w:w="251" w:type="pct"/>
          </w:tcPr>
          <w:p w14:paraId="14979EB5" w14:textId="77777777" w:rsidR="009F69FB" w:rsidRPr="00825CF2" w:rsidRDefault="009F69FB" w:rsidP="0016732F">
            <w:pPr>
              <w:rPr>
                <w:rFonts w:asciiTheme="minorHAnsi" w:hAnsiTheme="minorHAnsi" w:cstheme="minorHAnsi"/>
                <w:sz w:val="20"/>
              </w:rPr>
            </w:pPr>
          </w:p>
        </w:tc>
      </w:tr>
      <w:tr w:rsidR="0044581A" w:rsidRPr="00825CF2" w14:paraId="6982A0C7" w14:textId="77777777" w:rsidTr="00143646">
        <w:tc>
          <w:tcPr>
            <w:tcW w:w="4749" w:type="pct"/>
          </w:tcPr>
          <w:p w14:paraId="57229E79" w14:textId="65C31405" w:rsidR="0044581A" w:rsidRPr="00825CF2" w:rsidRDefault="0044581A" w:rsidP="00121DFA">
            <w:pPr>
              <w:pStyle w:val="Listeafsnit"/>
              <w:numPr>
                <w:ilvl w:val="0"/>
                <w:numId w:val="10"/>
              </w:numPr>
              <w:jc w:val="both"/>
              <w:rPr>
                <w:rFonts w:asciiTheme="minorHAnsi" w:hAnsiTheme="minorHAnsi" w:cstheme="minorHAnsi"/>
                <w:sz w:val="20"/>
              </w:rPr>
            </w:pPr>
            <w:r w:rsidRPr="00825CF2">
              <w:rPr>
                <w:rFonts w:asciiTheme="minorHAnsi" w:hAnsiTheme="minorHAnsi" w:cstheme="minorHAnsi"/>
                <w:sz w:val="20"/>
              </w:rPr>
              <w:t>Foretage og beskrive objektiv psykiatrisk vurdering</w:t>
            </w:r>
          </w:p>
        </w:tc>
        <w:tc>
          <w:tcPr>
            <w:tcW w:w="251" w:type="pct"/>
          </w:tcPr>
          <w:p w14:paraId="662661CB" w14:textId="77777777" w:rsidR="0044581A" w:rsidRPr="00825CF2" w:rsidRDefault="0044581A" w:rsidP="0016732F">
            <w:pPr>
              <w:rPr>
                <w:rFonts w:asciiTheme="minorHAnsi" w:hAnsiTheme="minorHAnsi" w:cstheme="minorHAnsi"/>
                <w:sz w:val="20"/>
              </w:rPr>
            </w:pPr>
          </w:p>
        </w:tc>
      </w:tr>
      <w:tr w:rsidR="009F69FB" w:rsidRPr="00825CF2" w14:paraId="68CA3916" w14:textId="77777777" w:rsidTr="00010481">
        <w:tc>
          <w:tcPr>
            <w:tcW w:w="4749" w:type="pct"/>
          </w:tcPr>
          <w:p w14:paraId="60BE0504" w14:textId="1F289D36" w:rsidR="00DF46DF" w:rsidRPr="00825CF2" w:rsidRDefault="007B41AD" w:rsidP="00121DFA">
            <w:pPr>
              <w:pStyle w:val="Listeafsnit"/>
              <w:numPr>
                <w:ilvl w:val="0"/>
                <w:numId w:val="9"/>
              </w:numPr>
              <w:jc w:val="both"/>
              <w:rPr>
                <w:rFonts w:asciiTheme="minorHAnsi" w:hAnsiTheme="minorHAnsi" w:cstheme="minorHAnsi"/>
                <w:bCs/>
                <w:sz w:val="20"/>
              </w:rPr>
            </w:pPr>
            <w:r w:rsidRPr="00825CF2">
              <w:rPr>
                <w:rFonts w:asciiTheme="minorHAnsi" w:hAnsiTheme="minorHAnsi" w:cstheme="minorHAnsi"/>
                <w:sz w:val="20"/>
              </w:rPr>
              <w:t>U</w:t>
            </w:r>
            <w:r w:rsidR="009F69FB" w:rsidRPr="00825CF2">
              <w:rPr>
                <w:rFonts w:asciiTheme="minorHAnsi" w:hAnsiTheme="minorHAnsi" w:cstheme="minorHAnsi"/>
                <w:sz w:val="20"/>
              </w:rPr>
              <w:t xml:space="preserve">dføre struktureret interview/observation </w:t>
            </w:r>
          </w:p>
        </w:tc>
        <w:tc>
          <w:tcPr>
            <w:tcW w:w="251" w:type="pct"/>
            <w:tcBorders>
              <w:bottom w:val="single" w:sz="4" w:space="0" w:color="auto"/>
            </w:tcBorders>
          </w:tcPr>
          <w:p w14:paraId="74D349FC" w14:textId="77777777" w:rsidR="009F69FB" w:rsidRPr="00825CF2" w:rsidRDefault="009F69FB" w:rsidP="0016732F">
            <w:pPr>
              <w:rPr>
                <w:rFonts w:asciiTheme="minorHAnsi" w:hAnsiTheme="minorHAnsi" w:cstheme="minorHAnsi"/>
                <w:sz w:val="20"/>
              </w:rPr>
            </w:pPr>
          </w:p>
        </w:tc>
      </w:tr>
      <w:tr w:rsidR="0044581A" w:rsidRPr="00825CF2" w14:paraId="40B46972" w14:textId="77777777" w:rsidTr="00010481">
        <w:tc>
          <w:tcPr>
            <w:tcW w:w="4749" w:type="pct"/>
          </w:tcPr>
          <w:p w14:paraId="4315D736" w14:textId="1A2832D5" w:rsidR="0044581A" w:rsidRPr="00825CF2" w:rsidRDefault="0044581A" w:rsidP="00121DFA">
            <w:pPr>
              <w:pStyle w:val="Listeafsnit"/>
              <w:numPr>
                <w:ilvl w:val="0"/>
                <w:numId w:val="9"/>
              </w:numPr>
              <w:jc w:val="both"/>
              <w:rPr>
                <w:rFonts w:asciiTheme="minorHAnsi" w:hAnsiTheme="minorHAnsi" w:cstheme="minorHAnsi"/>
                <w:sz w:val="20"/>
              </w:rPr>
            </w:pPr>
            <w:r w:rsidRPr="00825CF2">
              <w:rPr>
                <w:rFonts w:asciiTheme="minorHAnsi" w:hAnsiTheme="minorHAnsi" w:cstheme="minorHAnsi"/>
                <w:bCs/>
                <w:sz w:val="20"/>
              </w:rPr>
              <w:t>Udføre, beskrive og vurdere legeobservation</w:t>
            </w:r>
            <w:r w:rsidR="00010481">
              <w:rPr>
                <w:rFonts w:asciiTheme="minorHAnsi" w:hAnsiTheme="minorHAnsi" w:cstheme="minorHAnsi"/>
                <w:bCs/>
                <w:sz w:val="20"/>
              </w:rPr>
              <w:t xml:space="preserve"> (denne delkompetence udfyldes på komp. kort 17)</w:t>
            </w:r>
          </w:p>
        </w:tc>
        <w:tc>
          <w:tcPr>
            <w:tcW w:w="251" w:type="pct"/>
            <w:tcBorders>
              <w:tl2br w:val="single" w:sz="4" w:space="0" w:color="auto"/>
            </w:tcBorders>
          </w:tcPr>
          <w:p w14:paraId="37EE014B" w14:textId="77777777" w:rsidR="0044581A" w:rsidRPr="00825CF2" w:rsidRDefault="0044581A" w:rsidP="0016732F">
            <w:pPr>
              <w:rPr>
                <w:rFonts w:asciiTheme="minorHAnsi" w:hAnsiTheme="minorHAnsi" w:cstheme="minorHAnsi"/>
                <w:sz w:val="20"/>
              </w:rPr>
            </w:pPr>
          </w:p>
        </w:tc>
      </w:tr>
    </w:tbl>
    <w:p w14:paraId="0B74DC66" w14:textId="77777777" w:rsidR="005F196B" w:rsidRPr="00825CF2" w:rsidRDefault="005F196B" w:rsidP="0016732F">
      <w:pPr>
        <w:rPr>
          <w:rFonts w:asciiTheme="minorHAnsi" w:hAnsiTheme="minorHAnsi" w:cstheme="minorHAnsi"/>
          <w:b/>
          <w:bCs/>
          <w:sz w:val="20"/>
        </w:rPr>
      </w:pPr>
    </w:p>
    <w:p w14:paraId="0E8A1069" w14:textId="41378EFA" w:rsidR="009F69FB" w:rsidRPr="00825CF2" w:rsidRDefault="009F69FB" w:rsidP="0016732F">
      <w:pPr>
        <w:rPr>
          <w:rFonts w:asciiTheme="minorHAnsi" w:hAnsiTheme="minorHAnsi" w:cstheme="minorHAnsi"/>
          <w:b/>
          <w:bCs/>
          <w:sz w:val="20"/>
        </w:rPr>
      </w:pPr>
      <w:r w:rsidRPr="00825CF2">
        <w:rPr>
          <w:rFonts w:asciiTheme="minorHAnsi" w:hAnsiTheme="minorHAnsi" w:cstheme="minorHAnsi"/>
          <w:b/>
          <w:bCs/>
          <w:sz w:val="20"/>
        </w:rPr>
        <w:t>Supplerende undersøgelser</w:t>
      </w:r>
      <w:r w:rsidR="00DF46DF" w:rsidRPr="00825CF2">
        <w:rPr>
          <w:rFonts w:asciiTheme="minorHAnsi" w:hAnsiTheme="minorHAnsi" w:cstheme="minorHAnsi"/>
          <w:b/>
          <w:bCs/>
          <w:sz w:val="20"/>
        </w:rPr>
        <w:t xml:space="preserve"> (H1.2)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45"/>
        <w:gridCol w:w="483"/>
      </w:tblGrid>
      <w:tr w:rsidR="009F69FB" w:rsidRPr="00825CF2" w14:paraId="2D875DD6" w14:textId="77777777" w:rsidTr="00143646">
        <w:tc>
          <w:tcPr>
            <w:tcW w:w="4749" w:type="pct"/>
          </w:tcPr>
          <w:p w14:paraId="61A452BA" w14:textId="11DCFF79" w:rsidR="009F69FB" w:rsidRPr="00825CF2" w:rsidRDefault="009F69FB" w:rsidP="0044581A">
            <w:pPr>
              <w:jc w:val="both"/>
              <w:rPr>
                <w:rFonts w:asciiTheme="minorHAnsi" w:hAnsiTheme="minorHAnsi" w:cstheme="minorHAnsi"/>
                <w:bCs/>
                <w:sz w:val="20"/>
              </w:rPr>
            </w:pPr>
            <w:r w:rsidRPr="00825CF2">
              <w:rPr>
                <w:rFonts w:asciiTheme="minorHAnsi" w:hAnsiTheme="minorHAnsi" w:cstheme="minorHAnsi"/>
                <w:bCs/>
                <w:sz w:val="20"/>
              </w:rPr>
              <w:t>Kunne vurdere behov for og henvise til</w:t>
            </w:r>
          </w:p>
        </w:tc>
        <w:tc>
          <w:tcPr>
            <w:tcW w:w="251" w:type="pct"/>
          </w:tcPr>
          <w:p w14:paraId="78068774" w14:textId="77777777" w:rsidR="009F69FB" w:rsidRPr="00825CF2" w:rsidRDefault="009F69FB" w:rsidP="0016732F">
            <w:pPr>
              <w:rPr>
                <w:rFonts w:asciiTheme="minorHAnsi" w:hAnsiTheme="minorHAnsi" w:cstheme="minorHAnsi"/>
                <w:sz w:val="20"/>
              </w:rPr>
            </w:pPr>
          </w:p>
        </w:tc>
      </w:tr>
      <w:tr w:rsidR="0044581A" w:rsidRPr="00825CF2" w14:paraId="5EB869CE" w14:textId="77777777" w:rsidTr="00143646">
        <w:tc>
          <w:tcPr>
            <w:tcW w:w="4749" w:type="pct"/>
          </w:tcPr>
          <w:p w14:paraId="368A74B0" w14:textId="66418F35" w:rsidR="0044581A" w:rsidRPr="00825CF2" w:rsidRDefault="0044581A" w:rsidP="00121DFA">
            <w:pPr>
              <w:pStyle w:val="Listeafsnit"/>
              <w:numPr>
                <w:ilvl w:val="0"/>
                <w:numId w:val="11"/>
              </w:numPr>
              <w:jc w:val="both"/>
              <w:rPr>
                <w:rFonts w:asciiTheme="minorHAnsi" w:hAnsiTheme="minorHAnsi" w:cstheme="minorHAnsi"/>
                <w:bCs/>
                <w:sz w:val="20"/>
              </w:rPr>
            </w:pPr>
            <w:r w:rsidRPr="00825CF2">
              <w:rPr>
                <w:rFonts w:asciiTheme="minorHAnsi" w:hAnsiTheme="minorHAnsi" w:cstheme="minorHAnsi"/>
                <w:bCs/>
                <w:sz w:val="20"/>
              </w:rPr>
              <w:t>Psykologisk undersøgelse</w:t>
            </w:r>
          </w:p>
        </w:tc>
        <w:tc>
          <w:tcPr>
            <w:tcW w:w="251" w:type="pct"/>
          </w:tcPr>
          <w:p w14:paraId="78AB4D10" w14:textId="77777777" w:rsidR="0044581A" w:rsidRPr="00825CF2" w:rsidRDefault="0044581A" w:rsidP="0016732F">
            <w:pPr>
              <w:rPr>
                <w:rFonts w:asciiTheme="minorHAnsi" w:hAnsiTheme="minorHAnsi" w:cstheme="minorHAnsi"/>
                <w:sz w:val="20"/>
              </w:rPr>
            </w:pPr>
          </w:p>
        </w:tc>
      </w:tr>
      <w:tr w:rsidR="009F69FB" w:rsidRPr="00825CF2" w14:paraId="1C124459" w14:textId="77777777" w:rsidTr="00143646">
        <w:tc>
          <w:tcPr>
            <w:tcW w:w="4749" w:type="pct"/>
          </w:tcPr>
          <w:p w14:paraId="3D279569" w14:textId="3BA017BB" w:rsidR="009F69FB" w:rsidRPr="00825CF2" w:rsidRDefault="009F69FB" w:rsidP="00121DFA">
            <w:pPr>
              <w:pStyle w:val="Listeafsnit"/>
              <w:numPr>
                <w:ilvl w:val="0"/>
                <w:numId w:val="4"/>
              </w:numPr>
              <w:jc w:val="both"/>
              <w:rPr>
                <w:rFonts w:asciiTheme="minorHAnsi" w:hAnsiTheme="minorHAnsi" w:cstheme="minorHAnsi"/>
                <w:bCs/>
                <w:sz w:val="20"/>
              </w:rPr>
            </w:pPr>
            <w:r w:rsidRPr="00825CF2">
              <w:rPr>
                <w:rFonts w:asciiTheme="minorHAnsi" w:hAnsiTheme="minorHAnsi" w:cstheme="minorHAnsi"/>
                <w:bCs/>
                <w:sz w:val="20"/>
              </w:rPr>
              <w:t>Undersøgelser i andre specialer</w:t>
            </w:r>
          </w:p>
        </w:tc>
        <w:tc>
          <w:tcPr>
            <w:tcW w:w="251" w:type="pct"/>
          </w:tcPr>
          <w:p w14:paraId="329BBF9A" w14:textId="77777777" w:rsidR="009F69FB" w:rsidRPr="00825CF2" w:rsidRDefault="009F69FB" w:rsidP="0016732F">
            <w:pPr>
              <w:rPr>
                <w:rFonts w:asciiTheme="minorHAnsi" w:hAnsiTheme="minorHAnsi" w:cstheme="minorHAnsi"/>
                <w:sz w:val="20"/>
              </w:rPr>
            </w:pPr>
          </w:p>
        </w:tc>
      </w:tr>
    </w:tbl>
    <w:p w14:paraId="464D1AA5" w14:textId="7029AF54" w:rsidR="009F69FB" w:rsidRPr="00825CF2" w:rsidRDefault="009F69FB" w:rsidP="0016732F">
      <w:pPr>
        <w:rPr>
          <w:rFonts w:asciiTheme="minorHAnsi" w:hAnsiTheme="minorHAnsi" w:cstheme="minorHAnsi"/>
          <w:sz w:val="20"/>
        </w:rPr>
      </w:pPr>
    </w:p>
    <w:p w14:paraId="5DCEBFB4" w14:textId="27F8D737" w:rsidR="00DF46DF" w:rsidRPr="00825CF2" w:rsidRDefault="00DF46DF" w:rsidP="0016732F">
      <w:pPr>
        <w:rPr>
          <w:rFonts w:asciiTheme="minorHAnsi" w:hAnsiTheme="minorHAnsi" w:cstheme="minorHAnsi"/>
          <w:sz w:val="20"/>
        </w:rPr>
      </w:pPr>
      <w:r w:rsidRPr="00825CF2">
        <w:rPr>
          <w:rFonts w:asciiTheme="minorHAnsi" w:hAnsiTheme="minorHAnsi" w:cstheme="minorHAnsi"/>
          <w:b/>
          <w:bCs/>
          <w:sz w:val="20"/>
        </w:rPr>
        <w:t xml:space="preserve">Diagnostisk formulering (H1.3)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45"/>
        <w:gridCol w:w="483"/>
      </w:tblGrid>
      <w:tr w:rsidR="00DF46DF" w:rsidRPr="00825CF2" w14:paraId="11AB1C53" w14:textId="77777777" w:rsidTr="00143646">
        <w:tc>
          <w:tcPr>
            <w:tcW w:w="4749" w:type="pct"/>
          </w:tcPr>
          <w:p w14:paraId="5F9D52ED" w14:textId="79ADAD02" w:rsidR="00DF46DF" w:rsidRPr="00825CF2" w:rsidRDefault="00DF46DF" w:rsidP="0016732F">
            <w:pPr>
              <w:jc w:val="both"/>
              <w:rPr>
                <w:rFonts w:asciiTheme="minorHAnsi" w:hAnsiTheme="minorHAnsi" w:cstheme="minorHAnsi"/>
                <w:bCs/>
                <w:sz w:val="20"/>
              </w:rPr>
            </w:pPr>
            <w:r w:rsidRPr="00825CF2">
              <w:rPr>
                <w:rFonts w:asciiTheme="minorHAnsi" w:hAnsiTheme="minorHAnsi" w:cstheme="minorHAnsi"/>
                <w:bCs/>
                <w:sz w:val="20"/>
              </w:rPr>
              <w:t>Med overblik og faglig ekspertise kunne:</w:t>
            </w:r>
          </w:p>
        </w:tc>
        <w:tc>
          <w:tcPr>
            <w:tcW w:w="251" w:type="pct"/>
          </w:tcPr>
          <w:p w14:paraId="31833593" w14:textId="16D314EC" w:rsidR="00DF46DF" w:rsidRPr="00825CF2" w:rsidRDefault="00DF46DF" w:rsidP="0016732F">
            <w:pPr>
              <w:rPr>
                <w:rFonts w:asciiTheme="minorHAnsi" w:hAnsiTheme="minorHAnsi" w:cstheme="minorHAnsi"/>
                <w:sz w:val="20"/>
              </w:rPr>
            </w:pPr>
          </w:p>
        </w:tc>
      </w:tr>
      <w:tr w:rsidR="00DF46DF" w:rsidRPr="00825CF2" w14:paraId="2E82B96D" w14:textId="77777777" w:rsidTr="00143646">
        <w:tc>
          <w:tcPr>
            <w:tcW w:w="4749" w:type="pct"/>
          </w:tcPr>
          <w:p w14:paraId="5B1A0F3D" w14:textId="15234830" w:rsidR="00DF46DF" w:rsidRPr="00825CF2" w:rsidRDefault="00DF46DF" w:rsidP="00121DFA">
            <w:pPr>
              <w:pStyle w:val="Listeafsnit"/>
              <w:numPr>
                <w:ilvl w:val="0"/>
                <w:numId w:val="4"/>
              </w:numPr>
              <w:jc w:val="both"/>
              <w:rPr>
                <w:rFonts w:asciiTheme="minorHAnsi" w:hAnsiTheme="minorHAnsi" w:cstheme="minorHAnsi"/>
                <w:bCs/>
                <w:sz w:val="20"/>
              </w:rPr>
            </w:pPr>
            <w:r w:rsidRPr="00825CF2">
              <w:rPr>
                <w:rFonts w:asciiTheme="minorHAnsi" w:hAnsiTheme="minorHAnsi" w:cstheme="minorHAnsi"/>
                <w:bCs/>
                <w:sz w:val="20"/>
              </w:rPr>
              <w:t>Foretage sammenfatning af anam</w:t>
            </w:r>
            <w:r w:rsidR="002C2BD2">
              <w:rPr>
                <w:rFonts w:asciiTheme="minorHAnsi" w:hAnsiTheme="minorHAnsi" w:cstheme="minorHAnsi"/>
                <w:bCs/>
                <w:sz w:val="20"/>
              </w:rPr>
              <w:t>n</w:t>
            </w:r>
            <w:r w:rsidRPr="00825CF2">
              <w:rPr>
                <w:rFonts w:asciiTheme="minorHAnsi" w:hAnsiTheme="minorHAnsi" w:cstheme="minorHAnsi"/>
                <w:bCs/>
                <w:sz w:val="20"/>
              </w:rPr>
              <w:t>estiske oplysninger og objektive undersøgelse, førende til diagnostisk formulering ifølge gældende WHO (ICD) retningslinjer samt multiaksial diagnostik</w:t>
            </w:r>
          </w:p>
        </w:tc>
        <w:tc>
          <w:tcPr>
            <w:tcW w:w="251" w:type="pct"/>
          </w:tcPr>
          <w:p w14:paraId="11C78695" w14:textId="77777777" w:rsidR="00DF46DF" w:rsidRPr="00825CF2" w:rsidRDefault="00DF46DF" w:rsidP="0016732F">
            <w:pPr>
              <w:rPr>
                <w:rFonts w:asciiTheme="minorHAnsi" w:hAnsiTheme="minorHAnsi" w:cstheme="minorHAnsi"/>
                <w:sz w:val="20"/>
              </w:rPr>
            </w:pPr>
          </w:p>
        </w:tc>
      </w:tr>
    </w:tbl>
    <w:p w14:paraId="0A3809CD" w14:textId="0FE892AB" w:rsidR="00DF46DF" w:rsidRPr="00825CF2" w:rsidRDefault="00DF46DF" w:rsidP="0016732F">
      <w:pPr>
        <w:rPr>
          <w:rFonts w:asciiTheme="minorHAnsi" w:hAnsiTheme="minorHAnsi" w:cstheme="minorHAnsi"/>
          <w:sz w:val="20"/>
        </w:rPr>
      </w:pPr>
    </w:p>
    <w:p w14:paraId="48398315" w14:textId="27DDDE74" w:rsidR="007B41AD" w:rsidRPr="00825CF2" w:rsidRDefault="007B41AD" w:rsidP="0016732F">
      <w:pPr>
        <w:rPr>
          <w:rFonts w:asciiTheme="minorHAnsi" w:hAnsiTheme="minorHAnsi" w:cstheme="minorHAnsi"/>
          <w:sz w:val="20"/>
        </w:rPr>
      </w:pPr>
      <w:r w:rsidRPr="00825CF2">
        <w:rPr>
          <w:rFonts w:asciiTheme="minorHAnsi" w:hAnsiTheme="minorHAnsi" w:cstheme="minorHAnsi"/>
          <w:b/>
          <w:bCs/>
          <w:sz w:val="20"/>
        </w:rPr>
        <w:t xml:space="preserve">Patientinformation (H2.1)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45"/>
        <w:gridCol w:w="483"/>
      </w:tblGrid>
      <w:tr w:rsidR="007B41AD" w:rsidRPr="00825CF2" w14:paraId="1889EE5F" w14:textId="77777777" w:rsidTr="00143646">
        <w:tc>
          <w:tcPr>
            <w:tcW w:w="4749" w:type="pct"/>
          </w:tcPr>
          <w:p w14:paraId="61668AA1" w14:textId="77777777" w:rsidR="007B41AD" w:rsidRPr="00825CF2" w:rsidRDefault="007B41AD" w:rsidP="0016732F">
            <w:pPr>
              <w:jc w:val="both"/>
              <w:rPr>
                <w:rFonts w:asciiTheme="minorHAnsi" w:hAnsiTheme="minorHAnsi" w:cstheme="minorHAnsi"/>
                <w:bCs/>
                <w:sz w:val="20"/>
              </w:rPr>
            </w:pPr>
            <w:r w:rsidRPr="00825CF2">
              <w:rPr>
                <w:rFonts w:asciiTheme="minorHAnsi" w:hAnsiTheme="minorHAnsi" w:cstheme="minorHAnsi"/>
                <w:bCs/>
                <w:sz w:val="20"/>
              </w:rPr>
              <w:t>Med overblik og faglig ekspertise kunne:</w:t>
            </w:r>
          </w:p>
        </w:tc>
        <w:tc>
          <w:tcPr>
            <w:tcW w:w="251" w:type="pct"/>
          </w:tcPr>
          <w:p w14:paraId="35E11FB3" w14:textId="77777777" w:rsidR="007B41AD" w:rsidRPr="00825CF2" w:rsidRDefault="007B41AD" w:rsidP="0016732F">
            <w:pPr>
              <w:rPr>
                <w:rFonts w:asciiTheme="minorHAnsi" w:hAnsiTheme="minorHAnsi" w:cstheme="minorHAnsi"/>
                <w:sz w:val="20"/>
              </w:rPr>
            </w:pPr>
          </w:p>
        </w:tc>
      </w:tr>
      <w:tr w:rsidR="007B41AD" w:rsidRPr="00825CF2" w14:paraId="6E4816F4" w14:textId="77777777" w:rsidTr="00143646">
        <w:tc>
          <w:tcPr>
            <w:tcW w:w="4749" w:type="pct"/>
          </w:tcPr>
          <w:p w14:paraId="7E8A6BE7" w14:textId="5AA5C028" w:rsidR="007B41AD" w:rsidRPr="00825CF2" w:rsidRDefault="007B41AD" w:rsidP="00121DFA">
            <w:pPr>
              <w:pStyle w:val="Listeafsnit"/>
              <w:numPr>
                <w:ilvl w:val="0"/>
                <w:numId w:val="4"/>
              </w:numPr>
              <w:jc w:val="both"/>
              <w:rPr>
                <w:rFonts w:asciiTheme="minorHAnsi" w:hAnsiTheme="minorHAnsi" w:cstheme="minorHAnsi"/>
                <w:bCs/>
                <w:sz w:val="20"/>
              </w:rPr>
            </w:pPr>
            <w:r w:rsidRPr="00825CF2">
              <w:rPr>
                <w:rFonts w:asciiTheme="minorHAnsi" w:hAnsiTheme="minorHAnsi" w:cstheme="minorHAnsi"/>
                <w:bCs/>
                <w:sz w:val="20"/>
              </w:rPr>
              <w:t>Formulere struktureret, prioriteret efter information om forløb og formål med undersøgelse og behandling</w:t>
            </w:r>
          </w:p>
        </w:tc>
        <w:tc>
          <w:tcPr>
            <w:tcW w:w="251" w:type="pct"/>
          </w:tcPr>
          <w:p w14:paraId="1F5A825E" w14:textId="77777777" w:rsidR="007B41AD" w:rsidRPr="00825CF2" w:rsidRDefault="007B41AD" w:rsidP="0016732F">
            <w:pPr>
              <w:rPr>
                <w:rFonts w:asciiTheme="minorHAnsi" w:hAnsiTheme="minorHAnsi" w:cstheme="minorHAnsi"/>
                <w:sz w:val="20"/>
              </w:rPr>
            </w:pPr>
          </w:p>
        </w:tc>
      </w:tr>
      <w:tr w:rsidR="007B41AD" w:rsidRPr="00825CF2" w14:paraId="40FC320F" w14:textId="77777777" w:rsidTr="00143646">
        <w:tc>
          <w:tcPr>
            <w:tcW w:w="4749" w:type="pct"/>
          </w:tcPr>
          <w:p w14:paraId="38F4F43A" w14:textId="3BB4455A" w:rsidR="007B41AD" w:rsidRPr="00825CF2" w:rsidRDefault="007B41AD" w:rsidP="00121DFA">
            <w:pPr>
              <w:pStyle w:val="Listeafsnit"/>
              <w:numPr>
                <w:ilvl w:val="0"/>
                <w:numId w:val="4"/>
              </w:numPr>
              <w:jc w:val="both"/>
              <w:rPr>
                <w:rFonts w:asciiTheme="minorHAnsi" w:hAnsiTheme="minorHAnsi" w:cstheme="minorHAnsi"/>
                <w:bCs/>
                <w:sz w:val="20"/>
              </w:rPr>
            </w:pPr>
            <w:r w:rsidRPr="00825CF2">
              <w:rPr>
                <w:rFonts w:asciiTheme="minorHAnsi" w:hAnsiTheme="minorHAnsi" w:cstheme="minorHAnsi"/>
                <w:bCs/>
                <w:sz w:val="20"/>
              </w:rPr>
              <w:t>Indhente informeret samtykke til undersøgelse/behandling</w:t>
            </w:r>
          </w:p>
        </w:tc>
        <w:tc>
          <w:tcPr>
            <w:tcW w:w="251" w:type="pct"/>
          </w:tcPr>
          <w:p w14:paraId="284A2F10" w14:textId="77777777" w:rsidR="007B41AD" w:rsidRPr="00825CF2" w:rsidRDefault="007B41AD" w:rsidP="0016732F">
            <w:pPr>
              <w:rPr>
                <w:rFonts w:asciiTheme="minorHAnsi" w:hAnsiTheme="minorHAnsi" w:cstheme="minorHAnsi"/>
                <w:sz w:val="20"/>
              </w:rPr>
            </w:pPr>
          </w:p>
        </w:tc>
      </w:tr>
      <w:tr w:rsidR="007B41AD" w:rsidRPr="00825CF2" w14:paraId="3FE36A73" w14:textId="77777777" w:rsidTr="00143646">
        <w:tc>
          <w:tcPr>
            <w:tcW w:w="4749" w:type="pct"/>
          </w:tcPr>
          <w:p w14:paraId="10709AB2" w14:textId="080AED24" w:rsidR="007B41AD" w:rsidRPr="00825CF2" w:rsidRDefault="007B41AD" w:rsidP="00121DFA">
            <w:pPr>
              <w:pStyle w:val="Listeafsnit"/>
              <w:numPr>
                <w:ilvl w:val="0"/>
                <w:numId w:val="4"/>
              </w:numPr>
              <w:jc w:val="both"/>
              <w:rPr>
                <w:rFonts w:asciiTheme="minorHAnsi" w:hAnsiTheme="minorHAnsi" w:cstheme="minorHAnsi"/>
                <w:bCs/>
                <w:sz w:val="20"/>
              </w:rPr>
            </w:pPr>
            <w:r w:rsidRPr="00825CF2">
              <w:rPr>
                <w:rFonts w:asciiTheme="minorHAnsi" w:hAnsiTheme="minorHAnsi" w:cstheme="minorHAnsi"/>
                <w:bCs/>
                <w:sz w:val="20"/>
              </w:rPr>
              <w:t>Koordinere indsatsen vedr. oplysninger til patient/familie og samarbejdspartnere, således at disse modtager enslydende information</w:t>
            </w:r>
          </w:p>
        </w:tc>
        <w:tc>
          <w:tcPr>
            <w:tcW w:w="251" w:type="pct"/>
          </w:tcPr>
          <w:p w14:paraId="4AEB4C85" w14:textId="77777777" w:rsidR="007B41AD" w:rsidRPr="00825CF2" w:rsidRDefault="007B41AD" w:rsidP="0016732F">
            <w:pPr>
              <w:rPr>
                <w:rFonts w:asciiTheme="minorHAnsi" w:hAnsiTheme="minorHAnsi" w:cstheme="minorHAnsi"/>
                <w:sz w:val="20"/>
              </w:rPr>
            </w:pPr>
          </w:p>
        </w:tc>
      </w:tr>
    </w:tbl>
    <w:p w14:paraId="56B24407" w14:textId="77777777" w:rsidR="007B41AD" w:rsidRPr="00825CF2" w:rsidRDefault="007B41AD" w:rsidP="0016732F">
      <w:pPr>
        <w:rPr>
          <w:rFonts w:asciiTheme="minorHAnsi" w:hAnsiTheme="minorHAnsi" w:cstheme="minorHAnsi"/>
          <w:sz w:val="20"/>
        </w:rPr>
      </w:pPr>
    </w:p>
    <w:p w14:paraId="1B3494FB" w14:textId="68A7AF1B" w:rsidR="002C65CF" w:rsidRPr="00825CF2" w:rsidRDefault="00C973BB" w:rsidP="0016732F">
      <w:pPr>
        <w:jc w:val="both"/>
        <w:rPr>
          <w:rFonts w:asciiTheme="minorHAnsi" w:hAnsiTheme="minorHAnsi" w:cstheme="minorHAnsi"/>
          <w:b/>
          <w:bCs/>
          <w:sz w:val="20"/>
        </w:rPr>
      </w:pPr>
      <w:r w:rsidRPr="00825CF2">
        <w:rPr>
          <w:rFonts w:asciiTheme="minorHAnsi" w:hAnsiTheme="minorHAnsi" w:cstheme="minorHAnsi"/>
          <w:b/>
          <w:bCs/>
          <w:sz w:val="20"/>
        </w:rPr>
        <w:t xml:space="preserve">Professionel relation (H7.1)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45"/>
        <w:gridCol w:w="483"/>
      </w:tblGrid>
      <w:tr w:rsidR="002C65CF" w:rsidRPr="00825CF2" w14:paraId="43084012" w14:textId="77777777" w:rsidTr="00BD46AA">
        <w:tc>
          <w:tcPr>
            <w:tcW w:w="4749" w:type="pct"/>
          </w:tcPr>
          <w:p w14:paraId="4B441BDA" w14:textId="40161A4B" w:rsidR="002C65CF" w:rsidRPr="00825CF2" w:rsidRDefault="0044581A" w:rsidP="00121DFA">
            <w:pPr>
              <w:pStyle w:val="Listeafsnit"/>
              <w:numPr>
                <w:ilvl w:val="0"/>
                <w:numId w:val="12"/>
              </w:numPr>
              <w:jc w:val="both"/>
              <w:rPr>
                <w:rFonts w:asciiTheme="minorHAnsi" w:hAnsiTheme="minorHAnsi" w:cstheme="minorHAnsi"/>
                <w:bCs/>
                <w:sz w:val="20"/>
              </w:rPr>
            </w:pPr>
            <w:r w:rsidRPr="00825CF2">
              <w:rPr>
                <w:rFonts w:asciiTheme="minorHAnsi" w:hAnsiTheme="minorHAnsi" w:cstheme="minorHAnsi"/>
                <w:bCs/>
                <w:sz w:val="20"/>
              </w:rPr>
              <w:t>V</w:t>
            </w:r>
            <w:r w:rsidR="002C65CF" w:rsidRPr="00825CF2">
              <w:rPr>
                <w:rFonts w:asciiTheme="minorHAnsi" w:hAnsiTheme="minorHAnsi" w:cstheme="minorHAnsi"/>
                <w:bCs/>
                <w:sz w:val="20"/>
              </w:rPr>
              <w:t>ække tillid hos patient og forældre</w:t>
            </w:r>
          </w:p>
        </w:tc>
        <w:tc>
          <w:tcPr>
            <w:tcW w:w="251" w:type="pct"/>
          </w:tcPr>
          <w:p w14:paraId="0EED5CA8" w14:textId="77777777" w:rsidR="002C65CF" w:rsidRPr="00825CF2" w:rsidRDefault="002C65CF" w:rsidP="0016732F">
            <w:pPr>
              <w:rPr>
                <w:rFonts w:asciiTheme="minorHAnsi" w:hAnsiTheme="minorHAnsi" w:cstheme="minorHAnsi"/>
                <w:sz w:val="20"/>
              </w:rPr>
            </w:pPr>
          </w:p>
        </w:tc>
      </w:tr>
      <w:tr w:rsidR="002C65CF" w:rsidRPr="00825CF2" w14:paraId="7DE1874C" w14:textId="77777777" w:rsidTr="00BD46AA">
        <w:tc>
          <w:tcPr>
            <w:tcW w:w="4749" w:type="pct"/>
          </w:tcPr>
          <w:p w14:paraId="65D76B93" w14:textId="4E96BB21" w:rsidR="002C65CF" w:rsidRPr="00825CF2" w:rsidRDefault="0044581A" w:rsidP="00121DFA">
            <w:pPr>
              <w:pStyle w:val="Listeafsnit"/>
              <w:numPr>
                <w:ilvl w:val="0"/>
                <w:numId w:val="12"/>
              </w:numPr>
              <w:jc w:val="both"/>
              <w:rPr>
                <w:rFonts w:asciiTheme="minorHAnsi" w:hAnsiTheme="minorHAnsi" w:cstheme="minorHAnsi"/>
                <w:bCs/>
                <w:sz w:val="20"/>
              </w:rPr>
            </w:pPr>
            <w:r w:rsidRPr="00825CF2">
              <w:rPr>
                <w:rFonts w:asciiTheme="minorHAnsi" w:hAnsiTheme="minorHAnsi" w:cstheme="minorHAnsi"/>
                <w:bCs/>
                <w:sz w:val="20"/>
              </w:rPr>
              <w:t>B</w:t>
            </w:r>
            <w:r w:rsidR="002C65CF" w:rsidRPr="00825CF2">
              <w:rPr>
                <w:rFonts w:asciiTheme="minorHAnsi" w:hAnsiTheme="minorHAnsi" w:cstheme="minorHAnsi"/>
                <w:bCs/>
                <w:sz w:val="20"/>
              </w:rPr>
              <w:t>eskytte patient og forældre mod at udlevere sig unødigt</w:t>
            </w:r>
          </w:p>
        </w:tc>
        <w:tc>
          <w:tcPr>
            <w:tcW w:w="251" w:type="pct"/>
          </w:tcPr>
          <w:p w14:paraId="1446DEE4" w14:textId="77777777" w:rsidR="002C65CF" w:rsidRPr="00825CF2" w:rsidRDefault="002C65CF" w:rsidP="0016732F">
            <w:pPr>
              <w:rPr>
                <w:rFonts w:asciiTheme="minorHAnsi" w:hAnsiTheme="minorHAnsi" w:cstheme="minorHAnsi"/>
                <w:sz w:val="20"/>
              </w:rPr>
            </w:pPr>
          </w:p>
        </w:tc>
      </w:tr>
      <w:tr w:rsidR="002C65CF" w:rsidRPr="00825CF2" w14:paraId="332E08FA" w14:textId="77777777" w:rsidTr="00BD46AA">
        <w:tc>
          <w:tcPr>
            <w:tcW w:w="4749" w:type="pct"/>
          </w:tcPr>
          <w:p w14:paraId="501070D6" w14:textId="76BFEDEE" w:rsidR="002C65CF" w:rsidRPr="00825CF2" w:rsidRDefault="0044581A" w:rsidP="00121DFA">
            <w:pPr>
              <w:pStyle w:val="Listeafsnit"/>
              <w:numPr>
                <w:ilvl w:val="0"/>
                <w:numId w:val="12"/>
              </w:numPr>
              <w:jc w:val="both"/>
              <w:rPr>
                <w:rFonts w:asciiTheme="minorHAnsi" w:hAnsiTheme="minorHAnsi" w:cstheme="minorHAnsi"/>
                <w:bCs/>
                <w:sz w:val="20"/>
              </w:rPr>
            </w:pPr>
            <w:r w:rsidRPr="00825CF2">
              <w:rPr>
                <w:rFonts w:asciiTheme="minorHAnsi" w:hAnsiTheme="minorHAnsi" w:cstheme="minorHAnsi"/>
                <w:bCs/>
                <w:sz w:val="20"/>
              </w:rPr>
              <w:t>A</w:t>
            </w:r>
            <w:r w:rsidR="002C65CF" w:rsidRPr="00825CF2">
              <w:rPr>
                <w:rFonts w:asciiTheme="minorHAnsi" w:hAnsiTheme="minorHAnsi" w:cstheme="minorHAnsi"/>
                <w:bCs/>
                <w:sz w:val="20"/>
              </w:rPr>
              <w:t xml:space="preserve">fgrænse egne behov og </w:t>
            </w:r>
            <w:r w:rsidRPr="00825CF2">
              <w:rPr>
                <w:rFonts w:asciiTheme="minorHAnsi" w:hAnsiTheme="minorHAnsi" w:cstheme="minorHAnsi"/>
                <w:bCs/>
                <w:sz w:val="20"/>
              </w:rPr>
              <w:t xml:space="preserve">eventuelle </w:t>
            </w:r>
            <w:r w:rsidR="002C65CF" w:rsidRPr="00825CF2">
              <w:rPr>
                <w:rFonts w:asciiTheme="minorHAnsi" w:hAnsiTheme="minorHAnsi" w:cstheme="minorHAnsi"/>
                <w:bCs/>
                <w:sz w:val="20"/>
              </w:rPr>
              <w:t>personlige problematikker ift. patient og forældre</w:t>
            </w:r>
          </w:p>
        </w:tc>
        <w:tc>
          <w:tcPr>
            <w:tcW w:w="251" w:type="pct"/>
          </w:tcPr>
          <w:p w14:paraId="21C58FE5" w14:textId="77777777" w:rsidR="002C65CF" w:rsidRPr="00825CF2" w:rsidRDefault="002C65CF" w:rsidP="0016732F">
            <w:pPr>
              <w:rPr>
                <w:rFonts w:asciiTheme="minorHAnsi" w:hAnsiTheme="minorHAnsi" w:cstheme="minorHAnsi"/>
                <w:sz w:val="20"/>
              </w:rPr>
            </w:pPr>
          </w:p>
        </w:tc>
      </w:tr>
    </w:tbl>
    <w:p w14:paraId="436AF2BF" w14:textId="77777777" w:rsidR="002C65CF" w:rsidRPr="00825CF2" w:rsidRDefault="002C65CF" w:rsidP="0016732F">
      <w:pPr>
        <w:rPr>
          <w:rFonts w:asciiTheme="minorHAnsi" w:hAnsiTheme="minorHAnsi" w:cstheme="minorHAnsi"/>
          <w:sz w:val="20"/>
        </w:rPr>
      </w:pPr>
    </w:p>
    <w:p w14:paraId="1C9E4449" w14:textId="77777777" w:rsidR="00ED0B39" w:rsidRDefault="00ED0B39" w:rsidP="00270AD3">
      <w:pPr>
        <w:rPr>
          <w:rFonts w:asciiTheme="minorHAnsi" w:hAnsiTheme="minorHAnsi" w:cstheme="minorHAnsi"/>
          <w:sz w:val="20"/>
        </w:rPr>
      </w:pPr>
    </w:p>
    <w:p w14:paraId="67398687" w14:textId="5AE84B51" w:rsidR="00270AD3" w:rsidRPr="002C2BD2" w:rsidRDefault="00270AD3" w:rsidP="00270AD3">
      <w:pPr>
        <w:rPr>
          <w:rFonts w:asciiTheme="minorHAnsi" w:hAnsiTheme="minorHAnsi" w:cstheme="minorHAnsi"/>
          <w:b/>
          <w:sz w:val="20"/>
        </w:rPr>
      </w:pPr>
      <w:r w:rsidRPr="002C2BD2">
        <w:rPr>
          <w:rFonts w:asciiTheme="minorHAnsi" w:hAnsiTheme="minorHAnsi" w:cstheme="minorHAnsi"/>
          <w:b/>
          <w:sz w:val="20"/>
          <w:highlight w:val="green"/>
        </w:rPr>
        <w:t>Først når kompetencen er opnået på speciallægeniveau</w:t>
      </w:r>
      <w:r>
        <w:rPr>
          <w:rFonts w:asciiTheme="minorHAnsi" w:hAnsiTheme="minorHAnsi" w:cstheme="minorHAnsi"/>
          <w:b/>
          <w:sz w:val="20"/>
          <w:highlight w:val="green"/>
        </w:rPr>
        <w:t xml:space="preserve"> (i H4-år)</w:t>
      </w:r>
      <w:r w:rsidRPr="002C2BD2">
        <w:rPr>
          <w:rFonts w:asciiTheme="minorHAnsi" w:hAnsiTheme="minorHAnsi" w:cstheme="minorHAnsi"/>
          <w:b/>
          <w:sz w:val="20"/>
          <w:highlight w:val="green"/>
        </w:rPr>
        <w:t xml:space="preserve"> </w:t>
      </w:r>
      <w:r>
        <w:rPr>
          <w:rFonts w:asciiTheme="minorHAnsi" w:hAnsiTheme="minorHAnsi" w:cstheme="minorHAnsi"/>
          <w:b/>
          <w:sz w:val="20"/>
          <w:highlight w:val="green"/>
        </w:rPr>
        <w:t>godkendes kompetencen på uddannelseslaege.dk</w:t>
      </w:r>
    </w:p>
    <w:p w14:paraId="24EAC488" w14:textId="77777777" w:rsidR="00270AD3" w:rsidRPr="00825CF2" w:rsidRDefault="00270AD3" w:rsidP="00270AD3">
      <w:pPr>
        <w:rPr>
          <w:rFonts w:asciiTheme="minorHAnsi" w:hAnsiTheme="minorHAnsi" w:cstheme="minorHAnsi"/>
          <w:sz w:val="20"/>
        </w:rPr>
      </w:pPr>
    </w:p>
    <w:p w14:paraId="5D8266ED" w14:textId="0D11BDF4" w:rsidR="00270AD3" w:rsidRPr="00825CF2" w:rsidRDefault="00270AD3" w:rsidP="00270AD3">
      <w:pPr>
        <w:rPr>
          <w:rFonts w:asciiTheme="minorHAnsi" w:hAnsiTheme="minorHAnsi" w:cstheme="minorHAnsi"/>
          <w:b/>
          <w:sz w:val="20"/>
        </w:rPr>
      </w:pPr>
      <w:r w:rsidRPr="00825CF2">
        <w:rPr>
          <w:rFonts w:asciiTheme="minorHAnsi" w:hAnsiTheme="minorHAnsi" w:cstheme="minorHAnsi"/>
          <w:b/>
          <w:sz w:val="20"/>
        </w:rPr>
        <w:t xml:space="preserve">Ovenstående kompetencer er opnået på (angiv hvilket) </w:t>
      </w:r>
      <w:r w:rsidR="00ED0B39" w:rsidRPr="00825CF2">
        <w:rPr>
          <w:rFonts w:asciiTheme="minorHAnsi" w:hAnsiTheme="minorHAnsi" w:cstheme="minorHAnsi"/>
          <w:b/>
          <w:sz w:val="20"/>
        </w:rPr>
        <w:t>uddannelsesår</w:t>
      </w:r>
      <w:r w:rsidRPr="00825CF2">
        <w:rPr>
          <w:rFonts w:asciiTheme="minorHAnsi" w:hAnsiTheme="minorHAnsi" w:cstheme="minorHAnsi"/>
          <w:b/>
          <w:sz w:val="20"/>
        </w:rPr>
        <w:t>:</w:t>
      </w:r>
    </w:p>
    <w:p w14:paraId="6EB383E9" w14:textId="77777777" w:rsidR="00270AD3" w:rsidRPr="00825CF2" w:rsidRDefault="00270AD3" w:rsidP="00270AD3">
      <w:pPr>
        <w:rPr>
          <w:rFonts w:asciiTheme="minorHAnsi" w:hAnsiTheme="minorHAnsi" w:cstheme="minorHAnsi"/>
          <w:sz w:val="20"/>
        </w:rPr>
      </w:pPr>
      <w:r w:rsidRPr="00825CF2">
        <w:rPr>
          <w:rFonts w:asciiTheme="minorHAnsi" w:hAnsiTheme="minorHAnsi" w:cstheme="minorHAnsi"/>
          <w:sz w:val="20"/>
        </w:rPr>
        <w:t>Dato: …………..</w:t>
      </w:r>
    </w:p>
    <w:p w14:paraId="77D87E79" w14:textId="77777777" w:rsidR="00270AD3" w:rsidRPr="00825CF2" w:rsidRDefault="00270AD3" w:rsidP="00270AD3">
      <w:pPr>
        <w:rPr>
          <w:rFonts w:asciiTheme="minorHAnsi" w:hAnsiTheme="minorHAnsi" w:cstheme="minorHAnsi"/>
          <w:sz w:val="20"/>
        </w:rPr>
      </w:pPr>
    </w:p>
    <w:p w14:paraId="296383C7" w14:textId="414B0EA0" w:rsidR="002C65CF" w:rsidRPr="00825CF2" w:rsidRDefault="00270AD3" w:rsidP="0016732F">
      <w:pPr>
        <w:rPr>
          <w:rFonts w:asciiTheme="minorHAnsi" w:hAnsiTheme="minorHAnsi" w:cstheme="minorHAnsi"/>
          <w:sz w:val="20"/>
        </w:rPr>
      </w:pPr>
      <w:r w:rsidRPr="00825CF2">
        <w:rPr>
          <w:rFonts w:asciiTheme="minorHAnsi" w:hAnsiTheme="minorHAnsi" w:cstheme="minorHAnsi"/>
          <w:sz w:val="20"/>
        </w:rPr>
        <w:t>Vejleders navn og underskrift: ………………………………………………………………………</w:t>
      </w:r>
    </w:p>
    <w:tbl>
      <w:tblPr>
        <w:tblW w:w="10247" w:type="dxa"/>
        <w:tblInd w:w="-470" w:type="dxa"/>
        <w:tblLayout w:type="fixed"/>
        <w:tblCellMar>
          <w:left w:w="70" w:type="dxa"/>
          <w:right w:w="70" w:type="dxa"/>
        </w:tblCellMar>
        <w:tblLook w:val="0000" w:firstRow="0" w:lastRow="0" w:firstColumn="0" w:lastColumn="0" w:noHBand="0" w:noVBand="0"/>
      </w:tblPr>
      <w:tblGrid>
        <w:gridCol w:w="8478"/>
        <w:gridCol w:w="851"/>
        <w:gridCol w:w="918"/>
      </w:tblGrid>
      <w:tr w:rsidR="002C65CF" w:rsidRPr="00825CF2" w14:paraId="2028BE60" w14:textId="77777777" w:rsidTr="00BD46AA">
        <w:trPr>
          <w:cantSplit/>
        </w:trPr>
        <w:tc>
          <w:tcPr>
            <w:tcW w:w="10247" w:type="dxa"/>
            <w:gridSpan w:val="3"/>
            <w:tcBorders>
              <w:bottom w:val="single" w:sz="4" w:space="0" w:color="auto"/>
            </w:tcBorders>
          </w:tcPr>
          <w:p w14:paraId="69C33172" w14:textId="77777777" w:rsidR="002C65CF" w:rsidRPr="00825CF2" w:rsidRDefault="002C65CF" w:rsidP="0016732F">
            <w:pPr>
              <w:rPr>
                <w:rFonts w:asciiTheme="minorHAnsi" w:hAnsiTheme="minorHAnsi" w:cstheme="minorHAnsi"/>
                <w:b/>
                <w:sz w:val="20"/>
              </w:rPr>
            </w:pPr>
            <w:r w:rsidRPr="00825CF2">
              <w:rPr>
                <w:rFonts w:asciiTheme="minorHAnsi" w:hAnsiTheme="minorHAnsi" w:cstheme="minorHAnsi"/>
                <w:b/>
                <w:sz w:val="20"/>
              </w:rPr>
              <w:lastRenderedPageBreak/>
              <w:t>Kompetencekort 2</w:t>
            </w:r>
          </w:p>
          <w:p w14:paraId="092C7766" w14:textId="77777777" w:rsidR="00B66E34" w:rsidRDefault="002C65CF" w:rsidP="0016732F">
            <w:pPr>
              <w:rPr>
                <w:rFonts w:asciiTheme="minorHAnsi" w:hAnsiTheme="minorHAnsi" w:cstheme="minorHAnsi"/>
                <w:b/>
                <w:sz w:val="20"/>
              </w:rPr>
            </w:pPr>
            <w:r w:rsidRPr="00825CF2">
              <w:rPr>
                <w:rFonts w:asciiTheme="minorHAnsi" w:hAnsiTheme="minorHAnsi" w:cstheme="minorHAnsi"/>
                <w:b/>
                <w:sz w:val="20"/>
              </w:rPr>
              <w:t>Akut psykiatri (</w:t>
            </w:r>
            <w:r w:rsidR="007179C6" w:rsidRPr="00825CF2">
              <w:rPr>
                <w:rFonts w:asciiTheme="minorHAnsi" w:hAnsiTheme="minorHAnsi" w:cstheme="minorHAnsi"/>
                <w:b/>
                <w:sz w:val="20"/>
              </w:rPr>
              <w:t>H1.4</w:t>
            </w:r>
            <w:r w:rsidRPr="00825CF2">
              <w:rPr>
                <w:rFonts w:asciiTheme="minorHAnsi" w:hAnsiTheme="minorHAnsi" w:cstheme="minorHAnsi"/>
                <w:b/>
                <w:sz w:val="20"/>
              </w:rPr>
              <w:t>,</w:t>
            </w:r>
            <w:r w:rsidR="00825CF2">
              <w:rPr>
                <w:rFonts w:asciiTheme="minorHAnsi" w:hAnsiTheme="minorHAnsi" w:cstheme="minorHAnsi"/>
                <w:b/>
                <w:sz w:val="20"/>
              </w:rPr>
              <w:t xml:space="preserve"> </w:t>
            </w:r>
            <w:r w:rsidR="00646BEF" w:rsidRPr="00825CF2">
              <w:rPr>
                <w:rFonts w:asciiTheme="minorHAnsi" w:hAnsiTheme="minorHAnsi" w:cstheme="minorHAnsi"/>
                <w:b/>
                <w:sz w:val="20"/>
              </w:rPr>
              <w:t>H1.5</w:t>
            </w:r>
            <w:r w:rsidRPr="00825CF2">
              <w:rPr>
                <w:rFonts w:asciiTheme="minorHAnsi" w:hAnsiTheme="minorHAnsi" w:cstheme="minorHAnsi"/>
                <w:b/>
                <w:sz w:val="20"/>
              </w:rPr>
              <w:t>,</w:t>
            </w:r>
            <w:r w:rsidR="00825CF2">
              <w:rPr>
                <w:rFonts w:asciiTheme="minorHAnsi" w:hAnsiTheme="minorHAnsi" w:cstheme="minorHAnsi"/>
                <w:b/>
                <w:sz w:val="20"/>
              </w:rPr>
              <w:t xml:space="preserve"> </w:t>
            </w:r>
            <w:r w:rsidR="00334D1F" w:rsidRPr="00825CF2">
              <w:rPr>
                <w:rFonts w:asciiTheme="minorHAnsi" w:hAnsiTheme="minorHAnsi" w:cstheme="minorHAnsi"/>
                <w:b/>
                <w:sz w:val="20"/>
              </w:rPr>
              <w:t>H1.14</w:t>
            </w:r>
            <w:r w:rsidRPr="00825CF2">
              <w:rPr>
                <w:rFonts w:asciiTheme="minorHAnsi" w:hAnsiTheme="minorHAnsi" w:cstheme="minorHAnsi"/>
                <w:b/>
                <w:sz w:val="20"/>
              </w:rPr>
              <w:t>,</w:t>
            </w:r>
            <w:r w:rsidR="00825CF2">
              <w:rPr>
                <w:rFonts w:asciiTheme="minorHAnsi" w:hAnsiTheme="minorHAnsi" w:cstheme="minorHAnsi"/>
                <w:b/>
                <w:sz w:val="20"/>
              </w:rPr>
              <w:t xml:space="preserve"> </w:t>
            </w:r>
            <w:r w:rsidR="001B3D7C" w:rsidRPr="00825CF2">
              <w:rPr>
                <w:rFonts w:asciiTheme="minorHAnsi" w:hAnsiTheme="minorHAnsi" w:cstheme="minorHAnsi"/>
                <w:b/>
                <w:sz w:val="20"/>
              </w:rPr>
              <w:t>H1.22</w:t>
            </w:r>
            <w:r w:rsidRPr="00825CF2">
              <w:rPr>
                <w:rFonts w:asciiTheme="minorHAnsi" w:hAnsiTheme="minorHAnsi" w:cstheme="minorHAnsi"/>
                <w:b/>
                <w:sz w:val="20"/>
              </w:rPr>
              <w:t>,</w:t>
            </w:r>
            <w:r w:rsidR="00825CF2">
              <w:rPr>
                <w:rFonts w:asciiTheme="minorHAnsi" w:hAnsiTheme="minorHAnsi" w:cstheme="minorHAnsi"/>
                <w:b/>
                <w:sz w:val="20"/>
              </w:rPr>
              <w:t xml:space="preserve"> </w:t>
            </w:r>
            <w:r w:rsidR="001B3D7C" w:rsidRPr="00825CF2">
              <w:rPr>
                <w:rFonts w:asciiTheme="minorHAnsi" w:hAnsiTheme="minorHAnsi" w:cstheme="minorHAnsi"/>
                <w:b/>
                <w:sz w:val="20"/>
              </w:rPr>
              <w:t>H5.2</w:t>
            </w:r>
            <w:r w:rsidRPr="00825CF2">
              <w:rPr>
                <w:rFonts w:asciiTheme="minorHAnsi" w:hAnsiTheme="minorHAnsi" w:cstheme="minorHAnsi"/>
                <w:b/>
                <w:sz w:val="20"/>
              </w:rPr>
              <w:t>)</w:t>
            </w:r>
            <w:r w:rsidR="000E3B1F">
              <w:rPr>
                <w:rFonts w:asciiTheme="minorHAnsi" w:hAnsiTheme="minorHAnsi" w:cstheme="minorHAnsi"/>
                <w:b/>
                <w:sz w:val="20"/>
              </w:rPr>
              <w:t xml:space="preserve"> </w:t>
            </w:r>
          </w:p>
          <w:p w14:paraId="004CDF8C" w14:textId="4A5A3856" w:rsidR="000E3B1F" w:rsidRPr="00825CF2" w:rsidRDefault="002C65CF" w:rsidP="00B66E34">
            <w:pPr>
              <w:rPr>
                <w:rFonts w:asciiTheme="minorHAnsi" w:hAnsiTheme="minorHAnsi" w:cstheme="minorHAnsi"/>
                <w:sz w:val="20"/>
              </w:rPr>
            </w:pPr>
            <w:r w:rsidRPr="00825CF2">
              <w:rPr>
                <w:rFonts w:asciiTheme="minorHAnsi" w:hAnsiTheme="minorHAnsi" w:cstheme="minorHAnsi"/>
                <w:sz w:val="20"/>
              </w:rPr>
              <w:t xml:space="preserve">                                                                                   </w:t>
            </w:r>
            <w:r w:rsidR="00270AD3">
              <w:rPr>
                <w:rFonts w:asciiTheme="minorHAnsi" w:hAnsiTheme="minorHAnsi" w:cstheme="minorHAnsi"/>
                <w:sz w:val="20"/>
              </w:rPr>
              <w:t xml:space="preserve">        </w:t>
            </w:r>
            <w:r w:rsidR="00B66E34">
              <w:rPr>
                <w:rFonts w:asciiTheme="minorHAnsi" w:hAnsiTheme="minorHAnsi" w:cstheme="minorHAnsi"/>
                <w:sz w:val="20"/>
              </w:rPr>
              <w:t xml:space="preserve"> </w:t>
            </w:r>
            <w:r w:rsidR="000E3B1F">
              <w:rPr>
                <w:rFonts w:asciiTheme="minorHAnsi" w:hAnsiTheme="minorHAnsi" w:cstheme="minorHAnsi"/>
                <w:sz w:val="20"/>
              </w:rPr>
              <w:t xml:space="preserve">    </w:t>
            </w:r>
            <w:r w:rsidR="00EC19CE" w:rsidRPr="000E3B1F">
              <w:rPr>
                <w:rFonts w:asciiTheme="minorHAnsi" w:hAnsiTheme="minorHAnsi" w:cstheme="minorHAnsi"/>
                <w:b/>
                <w:bCs/>
                <w:sz w:val="20"/>
                <w:highlight w:val="green"/>
              </w:rPr>
              <w:t>Delkompe</w:t>
            </w:r>
            <w:r w:rsidR="000E3B1F" w:rsidRPr="000E3B1F">
              <w:rPr>
                <w:rFonts w:asciiTheme="minorHAnsi" w:hAnsiTheme="minorHAnsi" w:cstheme="minorHAnsi"/>
                <w:b/>
                <w:bCs/>
                <w:sz w:val="20"/>
                <w:highlight w:val="green"/>
              </w:rPr>
              <w:t>tencer</w:t>
            </w:r>
            <w:r w:rsidR="00EC19CE" w:rsidRPr="000E3B1F">
              <w:rPr>
                <w:rFonts w:asciiTheme="minorHAnsi" w:hAnsiTheme="minorHAnsi" w:cstheme="minorHAnsi"/>
                <w:b/>
                <w:bCs/>
                <w:sz w:val="20"/>
                <w:highlight w:val="green"/>
              </w:rPr>
              <w:t xml:space="preserve"> gennemføres på forskellige </w:t>
            </w:r>
            <w:r w:rsidR="00B308EF">
              <w:rPr>
                <w:rFonts w:asciiTheme="minorHAnsi" w:hAnsiTheme="minorHAnsi" w:cstheme="minorHAnsi"/>
                <w:b/>
                <w:bCs/>
                <w:sz w:val="20"/>
                <w:highlight w:val="green"/>
              </w:rPr>
              <w:t>år af hoveduddannelsen</w:t>
            </w:r>
          </w:p>
        </w:tc>
      </w:tr>
      <w:tr w:rsidR="002C65CF" w:rsidRPr="00825CF2" w14:paraId="336C4CBB" w14:textId="77777777" w:rsidTr="00BD46AA">
        <w:trPr>
          <w:cantSplit/>
        </w:trPr>
        <w:tc>
          <w:tcPr>
            <w:tcW w:w="8478" w:type="dxa"/>
          </w:tcPr>
          <w:p w14:paraId="561C2B69" w14:textId="77777777" w:rsidR="002C65CF" w:rsidRPr="00825CF2" w:rsidRDefault="002C65CF" w:rsidP="0016732F">
            <w:pPr>
              <w:jc w:val="both"/>
              <w:rPr>
                <w:rFonts w:asciiTheme="minorHAnsi" w:hAnsiTheme="minorHAnsi" w:cstheme="minorHAnsi"/>
                <w:sz w:val="20"/>
              </w:rPr>
            </w:pPr>
            <w:r w:rsidRPr="00825CF2">
              <w:rPr>
                <w:rFonts w:asciiTheme="minorHAnsi" w:hAnsiTheme="minorHAnsi" w:cstheme="minorHAnsi"/>
                <w:b/>
                <w:sz w:val="20"/>
              </w:rPr>
              <w:t>Navn på H-læge:</w:t>
            </w:r>
          </w:p>
        </w:tc>
        <w:tc>
          <w:tcPr>
            <w:tcW w:w="1769" w:type="dxa"/>
            <w:gridSpan w:val="2"/>
          </w:tcPr>
          <w:p w14:paraId="11BA4EC3" w14:textId="77777777" w:rsidR="002C65CF" w:rsidRPr="00825CF2" w:rsidRDefault="002C65CF" w:rsidP="0016732F">
            <w:pPr>
              <w:rPr>
                <w:rFonts w:asciiTheme="minorHAnsi" w:hAnsiTheme="minorHAnsi" w:cstheme="minorHAnsi"/>
                <w:sz w:val="20"/>
              </w:rPr>
            </w:pPr>
            <w:r w:rsidRPr="00825CF2">
              <w:rPr>
                <w:rFonts w:asciiTheme="minorHAnsi" w:hAnsiTheme="minorHAnsi" w:cstheme="minorHAnsi"/>
                <w:sz w:val="20"/>
              </w:rPr>
              <w:t>Dato:</w:t>
            </w:r>
          </w:p>
        </w:tc>
      </w:tr>
      <w:tr w:rsidR="002C65CF" w:rsidRPr="00825CF2" w14:paraId="4E59FA1E" w14:textId="77777777" w:rsidTr="00BD46AA">
        <w:tc>
          <w:tcPr>
            <w:tcW w:w="8478" w:type="dxa"/>
          </w:tcPr>
          <w:p w14:paraId="5CC87D1F" w14:textId="16A8FE4A" w:rsidR="002C65CF" w:rsidRPr="00825CF2" w:rsidRDefault="002C65CF" w:rsidP="0016732F">
            <w:pPr>
              <w:rPr>
                <w:rFonts w:asciiTheme="minorHAnsi" w:hAnsiTheme="minorHAnsi" w:cstheme="minorHAnsi"/>
                <w:b/>
                <w:sz w:val="20"/>
              </w:rPr>
            </w:pPr>
            <w:bookmarkStart w:id="3" w:name="_Toc482101055"/>
            <w:r w:rsidRPr="00825CF2">
              <w:rPr>
                <w:rFonts w:asciiTheme="minorHAnsi" w:hAnsiTheme="minorHAnsi" w:cstheme="minorHAnsi"/>
                <w:b/>
                <w:sz w:val="20"/>
              </w:rPr>
              <w:t>Af</w:t>
            </w:r>
            <w:r w:rsidR="002D5FDD" w:rsidRPr="00825CF2">
              <w:rPr>
                <w:rFonts w:asciiTheme="minorHAnsi" w:hAnsiTheme="minorHAnsi" w:cstheme="minorHAnsi"/>
                <w:b/>
                <w:sz w:val="20"/>
              </w:rPr>
              <w:t>snit</w:t>
            </w:r>
            <w:r w:rsidRPr="00825CF2">
              <w:rPr>
                <w:rFonts w:asciiTheme="minorHAnsi" w:hAnsiTheme="minorHAnsi" w:cstheme="minorHAnsi"/>
                <w:b/>
                <w:sz w:val="20"/>
              </w:rPr>
              <w:t>:                                                      Hospital:</w:t>
            </w:r>
            <w:bookmarkEnd w:id="3"/>
          </w:p>
        </w:tc>
        <w:tc>
          <w:tcPr>
            <w:tcW w:w="851" w:type="dxa"/>
          </w:tcPr>
          <w:p w14:paraId="1274EA47" w14:textId="77777777" w:rsidR="002C65CF" w:rsidRPr="00825CF2" w:rsidRDefault="002C65CF" w:rsidP="0016732F">
            <w:pPr>
              <w:rPr>
                <w:rFonts w:asciiTheme="minorHAnsi" w:hAnsiTheme="minorHAnsi" w:cstheme="minorHAnsi"/>
                <w:b/>
                <w:sz w:val="20"/>
              </w:rPr>
            </w:pPr>
          </w:p>
        </w:tc>
        <w:tc>
          <w:tcPr>
            <w:tcW w:w="918" w:type="dxa"/>
          </w:tcPr>
          <w:p w14:paraId="2A4C5B5E" w14:textId="77777777" w:rsidR="002C65CF" w:rsidRPr="00825CF2" w:rsidRDefault="002C65CF" w:rsidP="0016732F">
            <w:pPr>
              <w:rPr>
                <w:rFonts w:asciiTheme="minorHAnsi" w:hAnsiTheme="minorHAnsi" w:cstheme="minorHAnsi"/>
                <w:b/>
                <w:sz w:val="20"/>
              </w:rPr>
            </w:pPr>
          </w:p>
        </w:tc>
      </w:tr>
      <w:tr w:rsidR="002C65CF" w:rsidRPr="00825CF2" w14:paraId="34AE9757" w14:textId="77777777" w:rsidTr="00D62536">
        <w:trPr>
          <w:trHeight w:val="87"/>
        </w:trPr>
        <w:tc>
          <w:tcPr>
            <w:tcW w:w="8478" w:type="dxa"/>
            <w:tcBorders>
              <w:bottom w:val="single" w:sz="4" w:space="0" w:color="auto"/>
            </w:tcBorders>
          </w:tcPr>
          <w:p w14:paraId="6CDD29FC" w14:textId="77777777" w:rsidR="002C65CF" w:rsidRPr="00825CF2" w:rsidRDefault="002C65CF" w:rsidP="0016732F">
            <w:pPr>
              <w:jc w:val="both"/>
              <w:rPr>
                <w:rFonts w:asciiTheme="minorHAnsi" w:hAnsiTheme="minorHAnsi" w:cstheme="minorHAnsi"/>
                <w:b/>
                <w:sz w:val="20"/>
              </w:rPr>
            </w:pPr>
          </w:p>
        </w:tc>
        <w:tc>
          <w:tcPr>
            <w:tcW w:w="851" w:type="dxa"/>
            <w:tcBorders>
              <w:bottom w:val="single" w:sz="4" w:space="0" w:color="auto"/>
            </w:tcBorders>
          </w:tcPr>
          <w:p w14:paraId="7BA0A79F" w14:textId="77777777" w:rsidR="002C65CF" w:rsidRPr="00825CF2" w:rsidRDefault="002C65CF" w:rsidP="0016732F">
            <w:pPr>
              <w:jc w:val="center"/>
              <w:rPr>
                <w:rFonts w:asciiTheme="minorHAnsi" w:hAnsiTheme="minorHAnsi" w:cstheme="minorHAnsi"/>
                <w:sz w:val="20"/>
              </w:rPr>
            </w:pPr>
          </w:p>
        </w:tc>
        <w:tc>
          <w:tcPr>
            <w:tcW w:w="918" w:type="dxa"/>
            <w:tcBorders>
              <w:bottom w:val="single" w:sz="4" w:space="0" w:color="auto"/>
            </w:tcBorders>
          </w:tcPr>
          <w:p w14:paraId="5D4B815C" w14:textId="77777777" w:rsidR="002C65CF" w:rsidRPr="00825CF2" w:rsidRDefault="002C65CF" w:rsidP="0016732F">
            <w:pPr>
              <w:jc w:val="center"/>
              <w:rPr>
                <w:rFonts w:asciiTheme="minorHAnsi" w:hAnsiTheme="minorHAnsi" w:cstheme="minorHAnsi"/>
                <w:sz w:val="20"/>
              </w:rPr>
            </w:pPr>
          </w:p>
        </w:tc>
      </w:tr>
      <w:tr w:rsidR="002C65CF" w:rsidRPr="00825CF2" w14:paraId="04D3935D" w14:textId="77777777" w:rsidTr="00BD46AA">
        <w:trPr>
          <w:cantSplit/>
        </w:trPr>
        <w:tc>
          <w:tcPr>
            <w:tcW w:w="10247" w:type="dxa"/>
            <w:gridSpan w:val="3"/>
            <w:tcBorders>
              <w:bottom w:val="single" w:sz="4" w:space="0" w:color="auto"/>
            </w:tcBorders>
          </w:tcPr>
          <w:p w14:paraId="28F0B42E" w14:textId="7FD32CE6" w:rsidR="002C65CF" w:rsidRPr="00825CF2" w:rsidRDefault="00B308EF" w:rsidP="0016732F">
            <w:pPr>
              <w:pStyle w:val="Overskrift8"/>
              <w:spacing w:before="0" w:after="0"/>
              <w:rPr>
                <w:rFonts w:asciiTheme="minorHAnsi" w:hAnsiTheme="minorHAnsi" w:cstheme="minorHAnsi"/>
                <w:bCs/>
                <w:sz w:val="20"/>
                <w:szCs w:val="20"/>
              </w:rPr>
            </w:pPr>
            <w:r>
              <w:rPr>
                <w:rFonts w:asciiTheme="minorHAnsi" w:hAnsiTheme="minorHAnsi" w:cstheme="minorHAnsi"/>
                <w:sz w:val="20"/>
                <w:szCs w:val="20"/>
                <w:highlight w:val="green"/>
              </w:rPr>
              <w:t>Arbejdet med denne kompetence</w:t>
            </w:r>
            <w:r w:rsidR="002C65CF" w:rsidRPr="00825CF2">
              <w:rPr>
                <w:rFonts w:asciiTheme="minorHAnsi" w:hAnsiTheme="minorHAnsi" w:cstheme="minorHAnsi"/>
                <w:sz w:val="20"/>
                <w:szCs w:val="20"/>
                <w:highlight w:val="green"/>
              </w:rPr>
              <w:t xml:space="preserve"> skal </w:t>
            </w:r>
            <w:r w:rsidR="002E38B5">
              <w:rPr>
                <w:rFonts w:asciiTheme="minorHAnsi" w:hAnsiTheme="minorHAnsi" w:cstheme="minorHAnsi"/>
                <w:sz w:val="20"/>
                <w:szCs w:val="20"/>
                <w:highlight w:val="green"/>
              </w:rPr>
              <w:t>påbegyndes</w:t>
            </w:r>
            <w:r w:rsidR="00EC19CE">
              <w:rPr>
                <w:rFonts w:asciiTheme="minorHAnsi" w:hAnsiTheme="minorHAnsi" w:cstheme="minorHAnsi"/>
                <w:sz w:val="20"/>
                <w:szCs w:val="20"/>
                <w:highlight w:val="green"/>
              </w:rPr>
              <w:t xml:space="preserve"> allerede</w:t>
            </w:r>
            <w:r w:rsidR="002C65CF" w:rsidRPr="00825CF2">
              <w:rPr>
                <w:rFonts w:asciiTheme="minorHAnsi" w:hAnsiTheme="minorHAnsi" w:cstheme="minorHAnsi"/>
                <w:sz w:val="20"/>
                <w:szCs w:val="20"/>
                <w:highlight w:val="green"/>
              </w:rPr>
              <w:t xml:space="preserve"> i første år</w:t>
            </w:r>
            <w:r w:rsidR="00825CF2">
              <w:rPr>
                <w:rFonts w:asciiTheme="minorHAnsi" w:hAnsiTheme="minorHAnsi" w:cstheme="minorHAnsi"/>
                <w:sz w:val="20"/>
                <w:szCs w:val="20"/>
                <w:highlight w:val="green"/>
              </w:rPr>
              <w:t xml:space="preserve"> af hoveduddannelsen</w:t>
            </w:r>
            <w:r w:rsidR="0006090E" w:rsidRPr="00825CF2">
              <w:rPr>
                <w:rFonts w:asciiTheme="minorHAnsi" w:hAnsiTheme="minorHAnsi" w:cstheme="minorHAnsi"/>
                <w:sz w:val="20"/>
                <w:szCs w:val="20"/>
                <w:highlight w:val="green"/>
              </w:rPr>
              <w:t>, se også uddannelsesprogram</w:t>
            </w:r>
            <w:r w:rsidR="0006090E" w:rsidRPr="00825CF2">
              <w:rPr>
                <w:rFonts w:asciiTheme="minorHAnsi" w:hAnsiTheme="minorHAnsi" w:cstheme="minorHAnsi"/>
                <w:sz w:val="20"/>
                <w:szCs w:val="20"/>
              </w:rPr>
              <w:t>.</w:t>
            </w:r>
          </w:p>
          <w:p w14:paraId="353D1ECE" w14:textId="7C2C2FB6" w:rsidR="002C65CF" w:rsidRPr="00825CF2" w:rsidRDefault="002C65CF" w:rsidP="0016732F">
            <w:pPr>
              <w:rPr>
                <w:rFonts w:asciiTheme="minorHAnsi" w:hAnsiTheme="minorHAnsi" w:cstheme="minorHAnsi"/>
                <w:sz w:val="20"/>
              </w:rPr>
            </w:pPr>
            <w:r w:rsidRPr="00825CF2">
              <w:rPr>
                <w:rFonts w:asciiTheme="minorHAnsi" w:hAnsiTheme="minorHAnsi" w:cstheme="minorHAnsi"/>
                <w:sz w:val="20"/>
              </w:rPr>
              <w:t xml:space="preserve">Vurderingen foregår ved gennemgang af og samtale om min. 5 journaler/notater foretaget i vagtfunktion eller anden akut funktion, som berører nedenstående punkter. Supervisor kan være H-lægens vejleder eller en anden senior læge. Kendskab til relevante love og forordninger vedrørende børn og unges forhold skal ud fra </w:t>
            </w:r>
            <w:r w:rsidR="00577196" w:rsidRPr="00825CF2">
              <w:rPr>
                <w:rFonts w:asciiTheme="minorHAnsi" w:hAnsiTheme="minorHAnsi" w:cstheme="minorHAnsi"/>
                <w:sz w:val="20"/>
              </w:rPr>
              <w:t>nedenstående</w:t>
            </w:r>
            <w:r w:rsidRPr="00825CF2">
              <w:rPr>
                <w:rFonts w:asciiTheme="minorHAnsi" w:hAnsiTheme="minorHAnsi" w:cstheme="minorHAnsi"/>
                <w:sz w:val="20"/>
              </w:rPr>
              <w:t xml:space="preserve"> fastlagte kriterier vurderes af erfarne kollegaer (og primærpersonale på døgnafsnit). Kompetencen er opnået, når vejleder og organisationen er trygge ved, at den uddannelsessøgende læge varetager akutte funktioner ud fra gældende lovgivning samt med nødvendig faglighed, og at </w:t>
            </w:r>
            <w:r w:rsidR="002D5FDD" w:rsidRPr="00825CF2">
              <w:rPr>
                <w:rFonts w:asciiTheme="minorHAnsi" w:hAnsiTheme="minorHAnsi" w:cstheme="minorHAnsi"/>
                <w:sz w:val="20"/>
              </w:rPr>
              <w:t>H</w:t>
            </w:r>
            <w:r w:rsidRPr="00825CF2">
              <w:rPr>
                <w:rFonts w:asciiTheme="minorHAnsi" w:hAnsiTheme="minorHAnsi" w:cstheme="minorHAnsi"/>
                <w:sz w:val="20"/>
              </w:rPr>
              <w:t>-lægen ved usikkerhed bruger teammedlemmer og/eller henvender sig til vejleder eller anden erfaren lægekollega (bagvagt) for støtte.</w:t>
            </w:r>
          </w:p>
        </w:tc>
      </w:tr>
    </w:tbl>
    <w:p w14:paraId="43C9180C" w14:textId="77777777" w:rsidR="002C65CF" w:rsidRPr="00825CF2" w:rsidRDefault="002C65CF" w:rsidP="0016732F">
      <w:pPr>
        <w:rPr>
          <w:rFonts w:asciiTheme="minorHAnsi" w:hAnsiTheme="minorHAnsi" w:cstheme="minorHAnsi"/>
          <w:sz w:val="20"/>
        </w:rPr>
      </w:pPr>
    </w:p>
    <w:p w14:paraId="31316C38" w14:textId="67A16762" w:rsidR="002C65CF" w:rsidRPr="00825CF2" w:rsidRDefault="007179C6" w:rsidP="0016732F">
      <w:pPr>
        <w:rPr>
          <w:rFonts w:asciiTheme="minorHAnsi" w:hAnsiTheme="minorHAnsi" w:cstheme="minorHAnsi"/>
          <w:sz w:val="20"/>
        </w:rPr>
      </w:pPr>
      <w:r w:rsidRPr="00825CF2">
        <w:rPr>
          <w:rFonts w:asciiTheme="minorHAnsi" w:hAnsiTheme="minorHAnsi" w:cstheme="minorHAnsi"/>
          <w:b/>
          <w:bCs/>
          <w:sz w:val="20"/>
        </w:rPr>
        <w:t>L</w:t>
      </w:r>
      <w:r w:rsidR="002C65CF" w:rsidRPr="00825CF2">
        <w:rPr>
          <w:rFonts w:asciiTheme="minorHAnsi" w:hAnsiTheme="minorHAnsi" w:cstheme="minorHAnsi"/>
          <w:b/>
          <w:bCs/>
          <w:sz w:val="20"/>
        </w:rPr>
        <w:t xml:space="preserve">ove og forordninger </w:t>
      </w:r>
      <w:r w:rsidRPr="00825CF2">
        <w:rPr>
          <w:rFonts w:asciiTheme="minorHAnsi" w:hAnsiTheme="minorHAnsi" w:cstheme="minorHAnsi"/>
          <w:b/>
          <w:bCs/>
          <w:sz w:val="20"/>
        </w:rPr>
        <w:t>(H1.4)</w:t>
      </w:r>
      <w:r w:rsidR="002C65CF" w:rsidRPr="00825CF2">
        <w:rPr>
          <w:rFonts w:asciiTheme="minorHAnsi" w:hAnsiTheme="minorHAnsi" w:cstheme="minorHAnsi"/>
          <w:b/>
          <w:bCs/>
          <w:sz w:val="20"/>
        </w:rPr>
        <w:t xml:space="preserve"> </w:t>
      </w:r>
      <w:r w:rsidR="000F22C8" w:rsidRPr="00AA3DDA">
        <w:rPr>
          <w:rFonts w:asciiTheme="minorHAnsi" w:hAnsiTheme="minorHAnsi" w:cstheme="minorHAnsi"/>
          <w:b/>
          <w:sz w:val="20"/>
          <w:highlight w:val="green"/>
        </w:rPr>
        <w:t>Ungdomspsykiatrisk</w:t>
      </w:r>
      <w:r w:rsidR="00537E4E" w:rsidRPr="00AA3DDA">
        <w:rPr>
          <w:rFonts w:asciiTheme="minorHAnsi" w:hAnsiTheme="minorHAnsi" w:cstheme="minorHAnsi"/>
          <w:b/>
          <w:sz w:val="20"/>
          <w:highlight w:val="green"/>
        </w:rPr>
        <w:t xml:space="preserve"> indlagt funktion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45"/>
        <w:gridCol w:w="483"/>
      </w:tblGrid>
      <w:tr w:rsidR="002C65CF" w:rsidRPr="00825CF2" w14:paraId="52849535" w14:textId="77777777" w:rsidTr="00BD46AA">
        <w:tc>
          <w:tcPr>
            <w:tcW w:w="4749" w:type="pct"/>
          </w:tcPr>
          <w:p w14:paraId="5011704B" w14:textId="78F41329" w:rsidR="002C65CF" w:rsidRPr="00825CF2" w:rsidRDefault="002C65CF" w:rsidP="0016732F">
            <w:pPr>
              <w:rPr>
                <w:rFonts w:asciiTheme="minorHAnsi" w:hAnsiTheme="minorHAnsi" w:cstheme="minorHAnsi"/>
                <w:sz w:val="20"/>
              </w:rPr>
            </w:pPr>
            <w:r w:rsidRPr="00825CF2">
              <w:rPr>
                <w:rFonts w:asciiTheme="minorHAnsi" w:hAnsiTheme="minorHAnsi" w:cstheme="minorHAnsi"/>
                <w:sz w:val="20"/>
              </w:rPr>
              <w:t xml:space="preserve">Kunne </w:t>
            </w:r>
            <w:r w:rsidR="007179C6" w:rsidRPr="00825CF2">
              <w:rPr>
                <w:rFonts w:asciiTheme="minorHAnsi" w:hAnsiTheme="minorHAnsi" w:cstheme="minorHAnsi"/>
                <w:sz w:val="20"/>
              </w:rPr>
              <w:t>anvende relevante love og forordninger vedrørende børn og unges forhold og redegøre for og handle ifølge:</w:t>
            </w:r>
          </w:p>
        </w:tc>
        <w:tc>
          <w:tcPr>
            <w:tcW w:w="251" w:type="pct"/>
          </w:tcPr>
          <w:p w14:paraId="480DBFD1" w14:textId="77777777" w:rsidR="002C65CF" w:rsidRPr="00825CF2" w:rsidRDefault="002C65CF" w:rsidP="0016732F">
            <w:pPr>
              <w:rPr>
                <w:rFonts w:asciiTheme="minorHAnsi" w:hAnsiTheme="minorHAnsi" w:cstheme="minorHAnsi"/>
                <w:sz w:val="20"/>
              </w:rPr>
            </w:pPr>
          </w:p>
        </w:tc>
      </w:tr>
      <w:tr w:rsidR="007179C6" w:rsidRPr="00825CF2" w14:paraId="31C816CC" w14:textId="77777777" w:rsidTr="00BD46AA">
        <w:tc>
          <w:tcPr>
            <w:tcW w:w="4749" w:type="pct"/>
          </w:tcPr>
          <w:p w14:paraId="3F7245D1" w14:textId="18387ABD" w:rsidR="007179C6" w:rsidRPr="00825CF2" w:rsidRDefault="007179C6" w:rsidP="00121DFA">
            <w:pPr>
              <w:pStyle w:val="Listeafsnit"/>
              <w:numPr>
                <w:ilvl w:val="0"/>
                <w:numId w:val="4"/>
              </w:numPr>
              <w:rPr>
                <w:rFonts w:asciiTheme="minorHAnsi" w:hAnsiTheme="minorHAnsi" w:cstheme="minorHAnsi"/>
                <w:sz w:val="20"/>
              </w:rPr>
            </w:pPr>
            <w:r w:rsidRPr="00825CF2">
              <w:rPr>
                <w:rFonts w:asciiTheme="minorHAnsi" w:hAnsiTheme="minorHAnsi" w:cstheme="minorHAnsi"/>
                <w:sz w:val="20"/>
              </w:rPr>
              <w:t xml:space="preserve">Lov om </w:t>
            </w:r>
            <w:r w:rsidR="00825CF2">
              <w:rPr>
                <w:rFonts w:asciiTheme="minorHAnsi" w:hAnsiTheme="minorHAnsi" w:cstheme="minorHAnsi"/>
                <w:sz w:val="20"/>
              </w:rPr>
              <w:t>F</w:t>
            </w:r>
            <w:r w:rsidRPr="00825CF2">
              <w:rPr>
                <w:rFonts w:asciiTheme="minorHAnsi" w:hAnsiTheme="minorHAnsi" w:cstheme="minorHAnsi"/>
                <w:sz w:val="20"/>
              </w:rPr>
              <w:t>rihedsberøvelse og anden tvang i psykiatrien (LBK nr. 185 af 01/02/2022)</w:t>
            </w:r>
          </w:p>
        </w:tc>
        <w:tc>
          <w:tcPr>
            <w:tcW w:w="251" w:type="pct"/>
          </w:tcPr>
          <w:p w14:paraId="1DED404A" w14:textId="77777777" w:rsidR="007179C6" w:rsidRPr="00825CF2" w:rsidRDefault="007179C6" w:rsidP="0016732F">
            <w:pPr>
              <w:rPr>
                <w:rFonts w:asciiTheme="minorHAnsi" w:hAnsiTheme="minorHAnsi" w:cstheme="minorHAnsi"/>
                <w:sz w:val="20"/>
              </w:rPr>
            </w:pPr>
          </w:p>
        </w:tc>
      </w:tr>
      <w:tr w:rsidR="007179C6" w:rsidRPr="00825CF2" w14:paraId="0BE86BE8" w14:textId="77777777" w:rsidTr="00BD46AA">
        <w:tc>
          <w:tcPr>
            <w:tcW w:w="4749" w:type="pct"/>
          </w:tcPr>
          <w:p w14:paraId="704430F0" w14:textId="15EFA8A9" w:rsidR="007179C6" w:rsidRPr="00825CF2" w:rsidRDefault="007179C6" w:rsidP="00121DFA">
            <w:pPr>
              <w:pStyle w:val="Listeafsnit"/>
              <w:numPr>
                <w:ilvl w:val="0"/>
                <w:numId w:val="4"/>
              </w:numPr>
              <w:rPr>
                <w:rFonts w:asciiTheme="minorHAnsi" w:hAnsiTheme="minorHAnsi" w:cstheme="minorHAnsi"/>
                <w:sz w:val="20"/>
              </w:rPr>
            </w:pPr>
            <w:r w:rsidRPr="00825CF2">
              <w:rPr>
                <w:rFonts w:asciiTheme="minorHAnsi" w:hAnsiTheme="minorHAnsi" w:cstheme="minorHAnsi"/>
                <w:sz w:val="20"/>
              </w:rPr>
              <w:t>Sundhedsloven (LBK nr. 210 af 27/01/2022), herunder informeret samtykke</w:t>
            </w:r>
          </w:p>
        </w:tc>
        <w:tc>
          <w:tcPr>
            <w:tcW w:w="251" w:type="pct"/>
          </w:tcPr>
          <w:p w14:paraId="03165C87" w14:textId="77777777" w:rsidR="007179C6" w:rsidRPr="00825CF2" w:rsidRDefault="007179C6" w:rsidP="0016732F">
            <w:pPr>
              <w:rPr>
                <w:rFonts w:asciiTheme="minorHAnsi" w:hAnsiTheme="minorHAnsi" w:cstheme="minorHAnsi"/>
                <w:sz w:val="20"/>
              </w:rPr>
            </w:pPr>
          </w:p>
        </w:tc>
      </w:tr>
      <w:tr w:rsidR="007179C6" w:rsidRPr="00825CF2" w14:paraId="367EDE3D" w14:textId="77777777" w:rsidTr="00BD46AA">
        <w:tc>
          <w:tcPr>
            <w:tcW w:w="4749" w:type="pct"/>
          </w:tcPr>
          <w:p w14:paraId="6010C5B6" w14:textId="1687BDFA" w:rsidR="007179C6" w:rsidRPr="00825CF2" w:rsidRDefault="007179C6" w:rsidP="00121DFA">
            <w:pPr>
              <w:pStyle w:val="Listeafsnit"/>
              <w:numPr>
                <w:ilvl w:val="0"/>
                <w:numId w:val="4"/>
              </w:numPr>
              <w:rPr>
                <w:rFonts w:asciiTheme="minorHAnsi" w:hAnsiTheme="minorHAnsi" w:cstheme="minorHAnsi"/>
                <w:sz w:val="20"/>
              </w:rPr>
            </w:pPr>
            <w:r w:rsidRPr="00825CF2">
              <w:rPr>
                <w:rFonts w:asciiTheme="minorHAnsi" w:hAnsiTheme="minorHAnsi" w:cstheme="minorHAnsi"/>
                <w:sz w:val="20"/>
              </w:rPr>
              <w:t>Forældreansvarsloven (LBK nr. 1768 af 30/11/2020)</w:t>
            </w:r>
          </w:p>
        </w:tc>
        <w:tc>
          <w:tcPr>
            <w:tcW w:w="251" w:type="pct"/>
          </w:tcPr>
          <w:p w14:paraId="7E7DADBB" w14:textId="77777777" w:rsidR="007179C6" w:rsidRPr="00825CF2" w:rsidRDefault="007179C6" w:rsidP="0016732F">
            <w:pPr>
              <w:rPr>
                <w:rFonts w:asciiTheme="minorHAnsi" w:hAnsiTheme="minorHAnsi" w:cstheme="minorHAnsi"/>
                <w:sz w:val="20"/>
              </w:rPr>
            </w:pPr>
          </w:p>
        </w:tc>
      </w:tr>
      <w:tr w:rsidR="007179C6" w:rsidRPr="00825CF2" w14:paraId="59E8B671" w14:textId="77777777" w:rsidTr="00BD46AA">
        <w:tc>
          <w:tcPr>
            <w:tcW w:w="4749" w:type="pct"/>
          </w:tcPr>
          <w:p w14:paraId="0CCBE47F" w14:textId="12CE7315" w:rsidR="007179C6" w:rsidRPr="00825CF2" w:rsidRDefault="007179C6" w:rsidP="00121DFA">
            <w:pPr>
              <w:pStyle w:val="Listeafsnit"/>
              <w:numPr>
                <w:ilvl w:val="0"/>
                <w:numId w:val="4"/>
              </w:numPr>
              <w:rPr>
                <w:rFonts w:asciiTheme="minorHAnsi" w:hAnsiTheme="minorHAnsi" w:cstheme="minorHAnsi"/>
                <w:sz w:val="20"/>
              </w:rPr>
            </w:pPr>
            <w:r w:rsidRPr="00825CF2">
              <w:rPr>
                <w:rFonts w:asciiTheme="minorHAnsi" w:hAnsiTheme="minorHAnsi" w:cstheme="minorHAnsi"/>
                <w:sz w:val="20"/>
              </w:rPr>
              <w:t>Serviceloven (LBK nr. 170 af 24/01/2022)</w:t>
            </w:r>
          </w:p>
        </w:tc>
        <w:tc>
          <w:tcPr>
            <w:tcW w:w="251" w:type="pct"/>
          </w:tcPr>
          <w:p w14:paraId="05098966" w14:textId="77777777" w:rsidR="007179C6" w:rsidRPr="00825CF2" w:rsidRDefault="007179C6" w:rsidP="0016732F">
            <w:pPr>
              <w:rPr>
                <w:rFonts w:asciiTheme="minorHAnsi" w:hAnsiTheme="minorHAnsi" w:cstheme="minorHAnsi"/>
                <w:sz w:val="20"/>
              </w:rPr>
            </w:pPr>
          </w:p>
        </w:tc>
      </w:tr>
    </w:tbl>
    <w:p w14:paraId="5C91CE67" w14:textId="77777777" w:rsidR="002C65CF" w:rsidRPr="00825CF2" w:rsidRDefault="002C65CF" w:rsidP="0016732F">
      <w:pPr>
        <w:rPr>
          <w:rFonts w:asciiTheme="minorHAnsi" w:hAnsiTheme="minorHAnsi" w:cstheme="minorHAnsi"/>
          <w:sz w:val="20"/>
        </w:rPr>
      </w:pPr>
    </w:p>
    <w:p w14:paraId="60A826E6" w14:textId="2A9084D3" w:rsidR="002C65CF" w:rsidRPr="00825CF2" w:rsidRDefault="00646BEF" w:rsidP="0016732F">
      <w:pPr>
        <w:rPr>
          <w:rFonts w:asciiTheme="minorHAnsi" w:hAnsiTheme="minorHAnsi" w:cstheme="minorHAnsi"/>
          <w:sz w:val="20"/>
        </w:rPr>
      </w:pPr>
      <w:r w:rsidRPr="00825CF2">
        <w:rPr>
          <w:rFonts w:asciiTheme="minorHAnsi" w:hAnsiTheme="minorHAnsi" w:cstheme="minorHAnsi"/>
          <w:b/>
          <w:bCs/>
          <w:sz w:val="20"/>
        </w:rPr>
        <w:t>Akut psykiatri (H1.5)</w:t>
      </w:r>
      <w:r w:rsidR="002C65CF" w:rsidRPr="00825CF2">
        <w:rPr>
          <w:rFonts w:asciiTheme="minorHAnsi" w:hAnsiTheme="minorHAnsi" w:cstheme="minorHAnsi"/>
          <w:b/>
          <w:bCs/>
          <w:sz w:val="20"/>
        </w:rPr>
        <w:t xml:space="preserve"> </w:t>
      </w:r>
      <w:r w:rsidR="00537E4E" w:rsidRPr="00176489">
        <w:rPr>
          <w:rFonts w:asciiTheme="minorHAnsi" w:hAnsiTheme="minorHAnsi" w:cstheme="minorHAnsi"/>
          <w:b/>
          <w:bCs/>
          <w:sz w:val="20"/>
          <w:highlight w:val="green"/>
        </w:rPr>
        <w:t>Børnepsykiatrisk</w:t>
      </w:r>
      <w:r w:rsidR="00176489" w:rsidRPr="00176489">
        <w:rPr>
          <w:rFonts w:asciiTheme="minorHAnsi" w:hAnsiTheme="minorHAnsi" w:cstheme="minorHAnsi"/>
          <w:b/>
          <w:bCs/>
          <w:sz w:val="20"/>
          <w:highlight w:val="green"/>
        </w:rPr>
        <w:t xml:space="preserve"> indlagt funktion og </w:t>
      </w:r>
      <w:r w:rsidR="000F22C8" w:rsidRPr="00176489">
        <w:rPr>
          <w:rFonts w:asciiTheme="minorHAnsi" w:hAnsiTheme="minorHAnsi" w:cstheme="minorHAnsi"/>
          <w:b/>
          <w:sz w:val="20"/>
          <w:highlight w:val="green"/>
        </w:rPr>
        <w:t>Ungdomspsykiatrisk</w:t>
      </w:r>
      <w:r w:rsidR="00537E4E" w:rsidRPr="00176489">
        <w:rPr>
          <w:rFonts w:asciiTheme="minorHAnsi" w:hAnsiTheme="minorHAnsi" w:cstheme="minorHAnsi"/>
          <w:b/>
          <w:sz w:val="20"/>
          <w:highlight w:val="green"/>
        </w:rPr>
        <w:t xml:space="preserve"> </w:t>
      </w:r>
      <w:r w:rsidR="00537E4E" w:rsidRPr="00AA3DDA">
        <w:rPr>
          <w:rFonts w:asciiTheme="minorHAnsi" w:hAnsiTheme="minorHAnsi" w:cstheme="minorHAnsi"/>
          <w:b/>
          <w:sz w:val="20"/>
          <w:highlight w:val="green"/>
        </w:rPr>
        <w:t>indlagt funktion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45"/>
        <w:gridCol w:w="483"/>
      </w:tblGrid>
      <w:tr w:rsidR="00F90EA5" w:rsidRPr="00825CF2" w14:paraId="437A679D" w14:textId="77777777" w:rsidTr="00BD46AA">
        <w:tc>
          <w:tcPr>
            <w:tcW w:w="4749" w:type="pct"/>
          </w:tcPr>
          <w:p w14:paraId="089F28C1" w14:textId="75CD2E50" w:rsidR="00F90EA5" w:rsidRPr="00825CF2" w:rsidRDefault="00F90EA5" w:rsidP="0016732F">
            <w:pPr>
              <w:rPr>
                <w:rFonts w:asciiTheme="minorHAnsi" w:hAnsiTheme="minorHAnsi" w:cstheme="minorHAnsi"/>
                <w:sz w:val="20"/>
              </w:rPr>
            </w:pPr>
            <w:r w:rsidRPr="00825CF2">
              <w:rPr>
                <w:rFonts w:asciiTheme="minorHAnsi" w:hAnsiTheme="minorHAnsi" w:cstheme="minorHAnsi"/>
                <w:sz w:val="20"/>
              </w:rPr>
              <w:t xml:space="preserve">Med overblik og faglig ekspertise kunne: </w:t>
            </w:r>
          </w:p>
        </w:tc>
        <w:tc>
          <w:tcPr>
            <w:tcW w:w="251" w:type="pct"/>
          </w:tcPr>
          <w:p w14:paraId="5CEB21BE" w14:textId="77777777" w:rsidR="00F90EA5" w:rsidRPr="00825CF2" w:rsidRDefault="00F90EA5" w:rsidP="0016732F">
            <w:pPr>
              <w:rPr>
                <w:rFonts w:asciiTheme="minorHAnsi" w:hAnsiTheme="minorHAnsi" w:cstheme="minorHAnsi"/>
                <w:sz w:val="20"/>
              </w:rPr>
            </w:pPr>
          </w:p>
        </w:tc>
      </w:tr>
      <w:tr w:rsidR="00F90EA5" w:rsidRPr="00825CF2" w14:paraId="35B7C1FF" w14:textId="77777777" w:rsidTr="00BD46AA">
        <w:tc>
          <w:tcPr>
            <w:tcW w:w="4749" w:type="pct"/>
          </w:tcPr>
          <w:p w14:paraId="5149F3A2" w14:textId="7B083CDD" w:rsidR="00F90EA5" w:rsidRPr="00825CF2" w:rsidRDefault="00825CF2" w:rsidP="00121DFA">
            <w:pPr>
              <w:pStyle w:val="Listeafsnit"/>
              <w:numPr>
                <w:ilvl w:val="0"/>
                <w:numId w:val="4"/>
              </w:numPr>
              <w:rPr>
                <w:rFonts w:asciiTheme="minorHAnsi" w:hAnsiTheme="minorHAnsi" w:cstheme="minorHAnsi"/>
                <w:sz w:val="20"/>
              </w:rPr>
            </w:pPr>
            <w:r>
              <w:rPr>
                <w:rFonts w:asciiTheme="minorHAnsi" w:hAnsiTheme="minorHAnsi" w:cstheme="minorHAnsi"/>
                <w:sz w:val="20"/>
              </w:rPr>
              <w:t>V</w:t>
            </w:r>
            <w:r w:rsidR="00F90EA5" w:rsidRPr="00825CF2">
              <w:rPr>
                <w:rFonts w:asciiTheme="minorHAnsi" w:hAnsiTheme="minorHAnsi" w:cstheme="minorHAnsi"/>
                <w:sz w:val="20"/>
              </w:rPr>
              <w:t>urdere indikation for akut indlæggelse</w:t>
            </w:r>
          </w:p>
        </w:tc>
        <w:tc>
          <w:tcPr>
            <w:tcW w:w="251" w:type="pct"/>
          </w:tcPr>
          <w:p w14:paraId="1D147ACD" w14:textId="77777777" w:rsidR="00F90EA5" w:rsidRPr="00825CF2" w:rsidRDefault="00F90EA5" w:rsidP="0016732F">
            <w:pPr>
              <w:rPr>
                <w:rFonts w:asciiTheme="minorHAnsi" w:hAnsiTheme="minorHAnsi" w:cstheme="minorHAnsi"/>
                <w:sz w:val="20"/>
              </w:rPr>
            </w:pPr>
          </w:p>
        </w:tc>
      </w:tr>
      <w:tr w:rsidR="00F90EA5" w:rsidRPr="00825CF2" w14:paraId="15324573" w14:textId="77777777" w:rsidTr="00BD46AA">
        <w:tc>
          <w:tcPr>
            <w:tcW w:w="4749" w:type="pct"/>
          </w:tcPr>
          <w:p w14:paraId="0B7F3139" w14:textId="0402D093" w:rsidR="00F90EA5" w:rsidRPr="00825CF2" w:rsidRDefault="00825CF2" w:rsidP="00121DFA">
            <w:pPr>
              <w:pStyle w:val="Listeafsnit"/>
              <w:numPr>
                <w:ilvl w:val="0"/>
                <w:numId w:val="4"/>
              </w:numPr>
              <w:rPr>
                <w:rFonts w:asciiTheme="minorHAnsi" w:hAnsiTheme="minorHAnsi" w:cstheme="minorHAnsi"/>
                <w:sz w:val="20"/>
              </w:rPr>
            </w:pPr>
            <w:r>
              <w:rPr>
                <w:rFonts w:asciiTheme="minorHAnsi" w:hAnsiTheme="minorHAnsi" w:cstheme="minorHAnsi"/>
                <w:sz w:val="20"/>
              </w:rPr>
              <w:t>F</w:t>
            </w:r>
            <w:r w:rsidR="00F90EA5" w:rsidRPr="00825CF2">
              <w:rPr>
                <w:rFonts w:asciiTheme="minorHAnsi" w:hAnsiTheme="minorHAnsi" w:cstheme="minorHAnsi"/>
                <w:sz w:val="20"/>
              </w:rPr>
              <w:t>oretage screening for selvmordsrisi</w:t>
            </w:r>
            <w:r w:rsidR="00CB71A7" w:rsidRPr="00825CF2">
              <w:rPr>
                <w:rFonts w:asciiTheme="minorHAnsi" w:hAnsiTheme="minorHAnsi" w:cstheme="minorHAnsi"/>
                <w:sz w:val="20"/>
              </w:rPr>
              <w:t>ko</w:t>
            </w:r>
          </w:p>
        </w:tc>
        <w:tc>
          <w:tcPr>
            <w:tcW w:w="251" w:type="pct"/>
          </w:tcPr>
          <w:p w14:paraId="29900591" w14:textId="77777777" w:rsidR="00F90EA5" w:rsidRPr="00825CF2" w:rsidRDefault="00F90EA5" w:rsidP="0016732F">
            <w:pPr>
              <w:rPr>
                <w:rFonts w:asciiTheme="minorHAnsi" w:hAnsiTheme="minorHAnsi" w:cstheme="minorHAnsi"/>
                <w:sz w:val="20"/>
              </w:rPr>
            </w:pPr>
          </w:p>
        </w:tc>
      </w:tr>
      <w:tr w:rsidR="00F90EA5" w:rsidRPr="00825CF2" w14:paraId="77AE4064" w14:textId="77777777" w:rsidTr="00BD46AA">
        <w:tc>
          <w:tcPr>
            <w:tcW w:w="4749" w:type="pct"/>
          </w:tcPr>
          <w:p w14:paraId="449F01FA" w14:textId="440F1B0E" w:rsidR="00F90EA5" w:rsidRPr="00825CF2" w:rsidRDefault="00825CF2" w:rsidP="00121DFA">
            <w:pPr>
              <w:pStyle w:val="Listeafsnit"/>
              <w:numPr>
                <w:ilvl w:val="0"/>
                <w:numId w:val="4"/>
              </w:numPr>
              <w:rPr>
                <w:rFonts w:asciiTheme="minorHAnsi" w:hAnsiTheme="minorHAnsi" w:cstheme="minorHAnsi"/>
                <w:sz w:val="20"/>
              </w:rPr>
            </w:pPr>
            <w:r>
              <w:rPr>
                <w:rFonts w:asciiTheme="minorHAnsi" w:hAnsiTheme="minorHAnsi" w:cstheme="minorHAnsi"/>
                <w:sz w:val="20"/>
              </w:rPr>
              <w:t>F</w:t>
            </w:r>
            <w:r w:rsidR="00F90EA5" w:rsidRPr="00825CF2">
              <w:rPr>
                <w:rFonts w:asciiTheme="minorHAnsi" w:hAnsiTheme="minorHAnsi" w:cstheme="minorHAnsi"/>
                <w:sz w:val="20"/>
              </w:rPr>
              <w:t xml:space="preserve">oretage aggressionsvurdering </w:t>
            </w:r>
          </w:p>
        </w:tc>
        <w:tc>
          <w:tcPr>
            <w:tcW w:w="251" w:type="pct"/>
          </w:tcPr>
          <w:p w14:paraId="231BAC50" w14:textId="77777777" w:rsidR="00F90EA5" w:rsidRPr="00825CF2" w:rsidRDefault="00F90EA5" w:rsidP="0016732F">
            <w:pPr>
              <w:rPr>
                <w:rFonts w:asciiTheme="minorHAnsi" w:hAnsiTheme="minorHAnsi" w:cstheme="minorHAnsi"/>
                <w:sz w:val="20"/>
              </w:rPr>
            </w:pPr>
          </w:p>
        </w:tc>
      </w:tr>
      <w:tr w:rsidR="00F90EA5" w:rsidRPr="00825CF2" w14:paraId="571FCFF9" w14:textId="77777777" w:rsidTr="00BD46AA">
        <w:tc>
          <w:tcPr>
            <w:tcW w:w="4749" w:type="pct"/>
          </w:tcPr>
          <w:p w14:paraId="72E93988" w14:textId="7B20854E" w:rsidR="00F90EA5" w:rsidRPr="00825CF2" w:rsidRDefault="00F90EA5" w:rsidP="00121DFA">
            <w:pPr>
              <w:pStyle w:val="Listeafsnit"/>
              <w:numPr>
                <w:ilvl w:val="0"/>
                <w:numId w:val="4"/>
              </w:numPr>
              <w:rPr>
                <w:rFonts w:asciiTheme="minorHAnsi" w:hAnsiTheme="minorHAnsi" w:cstheme="minorHAnsi"/>
                <w:sz w:val="20"/>
              </w:rPr>
            </w:pPr>
            <w:r w:rsidRPr="00825CF2">
              <w:rPr>
                <w:rFonts w:asciiTheme="minorHAnsi" w:hAnsiTheme="minorHAnsi" w:cstheme="minorHAnsi"/>
                <w:sz w:val="20"/>
              </w:rPr>
              <w:t xml:space="preserve">Varetage diagnosticering og behandling af akutte psykiatriske tilstande </w:t>
            </w:r>
          </w:p>
        </w:tc>
        <w:tc>
          <w:tcPr>
            <w:tcW w:w="251" w:type="pct"/>
          </w:tcPr>
          <w:p w14:paraId="78510453" w14:textId="77777777" w:rsidR="00F90EA5" w:rsidRPr="00825CF2" w:rsidRDefault="00F90EA5" w:rsidP="0016732F">
            <w:pPr>
              <w:rPr>
                <w:rFonts w:asciiTheme="minorHAnsi" w:hAnsiTheme="minorHAnsi" w:cstheme="minorHAnsi"/>
                <w:sz w:val="20"/>
              </w:rPr>
            </w:pPr>
          </w:p>
        </w:tc>
      </w:tr>
    </w:tbl>
    <w:p w14:paraId="4F8B9591" w14:textId="77777777" w:rsidR="002C65CF" w:rsidRPr="00825CF2" w:rsidRDefault="002C65CF" w:rsidP="0016732F">
      <w:pPr>
        <w:rPr>
          <w:rFonts w:asciiTheme="minorHAnsi" w:hAnsiTheme="minorHAnsi" w:cstheme="minorHAnsi"/>
          <w:sz w:val="20"/>
        </w:rPr>
      </w:pPr>
    </w:p>
    <w:p w14:paraId="38F5C5DA" w14:textId="797607F7" w:rsidR="002C65CF" w:rsidRPr="00825CF2" w:rsidRDefault="00334D1F" w:rsidP="0016732F">
      <w:pPr>
        <w:rPr>
          <w:rFonts w:asciiTheme="minorHAnsi" w:hAnsiTheme="minorHAnsi" w:cstheme="minorHAnsi"/>
          <w:sz w:val="20"/>
        </w:rPr>
      </w:pPr>
      <w:r w:rsidRPr="00825CF2">
        <w:rPr>
          <w:rFonts w:asciiTheme="minorHAnsi" w:hAnsiTheme="minorHAnsi" w:cstheme="minorHAnsi"/>
          <w:b/>
          <w:bCs/>
          <w:sz w:val="20"/>
        </w:rPr>
        <w:t>T</w:t>
      </w:r>
      <w:r w:rsidR="002C65CF" w:rsidRPr="00825CF2">
        <w:rPr>
          <w:rFonts w:asciiTheme="minorHAnsi" w:hAnsiTheme="minorHAnsi" w:cstheme="minorHAnsi"/>
          <w:b/>
          <w:bCs/>
          <w:sz w:val="20"/>
        </w:rPr>
        <w:t xml:space="preserve">ilpasnings- og belastningsreaktioner </w:t>
      </w:r>
      <w:r w:rsidRPr="00825CF2">
        <w:rPr>
          <w:rFonts w:asciiTheme="minorHAnsi" w:hAnsiTheme="minorHAnsi" w:cstheme="minorHAnsi"/>
          <w:b/>
          <w:bCs/>
          <w:sz w:val="20"/>
        </w:rPr>
        <w:t>(H1.14)</w:t>
      </w:r>
      <w:r w:rsidR="009C3DDF">
        <w:rPr>
          <w:rFonts w:asciiTheme="minorHAnsi" w:hAnsiTheme="minorHAnsi" w:cstheme="minorHAnsi"/>
          <w:b/>
          <w:bCs/>
          <w:sz w:val="20"/>
        </w:rPr>
        <w:t xml:space="preserve"> </w:t>
      </w:r>
      <w:r w:rsidR="009C3DDF" w:rsidRPr="00176489">
        <w:rPr>
          <w:rFonts w:asciiTheme="minorHAnsi" w:hAnsiTheme="minorHAnsi" w:cstheme="minorHAnsi"/>
          <w:b/>
          <w:bCs/>
          <w:sz w:val="20"/>
          <w:highlight w:val="green"/>
        </w:rPr>
        <w:t xml:space="preserve">Børnepsykiatrisk </w:t>
      </w:r>
      <w:r w:rsidR="009C3DDF">
        <w:rPr>
          <w:rFonts w:asciiTheme="minorHAnsi" w:hAnsiTheme="minorHAnsi" w:cstheme="minorHAnsi"/>
          <w:b/>
          <w:bCs/>
          <w:sz w:val="20"/>
          <w:highlight w:val="green"/>
        </w:rPr>
        <w:t>ambulant</w:t>
      </w:r>
      <w:r w:rsidR="009C3DDF" w:rsidRPr="00176489">
        <w:rPr>
          <w:rFonts w:asciiTheme="minorHAnsi" w:hAnsiTheme="minorHAnsi" w:cstheme="minorHAnsi"/>
          <w:b/>
          <w:bCs/>
          <w:sz w:val="20"/>
          <w:highlight w:val="green"/>
        </w:rPr>
        <w:t xml:space="preserve"> funktion og </w:t>
      </w:r>
      <w:r w:rsidR="009C3DDF" w:rsidRPr="00176489">
        <w:rPr>
          <w:rFonts w:asciiTheme="minorHAnsi" w:hAnsiTheme="minorHAnsi" w:cstheme="minorHAnsi"/>
          <w:b/>
          <w:sz w:val="20"/>
          <w:highlight w:val="green"/>
        </w:rPr>
        <w:t xml:space="preserve">Ungdomspsykiatrisk </w:t>
      </w:r>
      <w:r w:rsidR="009C3DDF">
        <w:rPr>
          <w:rFonts w:asciiTheme="minorHAnsi" w:hAnsiTheme="minorHAnsi" w:cstheme="minorHAnsi"/>
          <w:b/>
          <w:sz w:val="20"/>
          <w:highlight w:val="green"/>
        </w:rPr>
        <w:t>ambulant</w:t>
      </w:r>
      <w:r w:rsidR="009C3DDF" w:rsidRPr="00AA3DDA">
        <w:rPr>
          <w:rFonts w:asciiTheme="minorHAnsi" w:hAnsiTheme="minorHAnsi" w:cstheme="minorHAnsi"/>
          <w:b/>
          <w:sz w:val="20"/>
          <w:highlight w:val="green"/>
        </w:rPr>
        <w:t xml:space="preserve"> funktion</w:t>
      </w:r>
      <w:r w:rsidR="009C3DDF">
        <w:rPr>
          <w:rFonts w:asciiTheme="minorHAnsi" w:hAnsiTheme="minorHAnsi" w:cstheme="minorHAnsi"/>
          <w:b/>
          <w:sz w:val="2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45"/>
        <w:gridCol w:w="483"/>
      </w:tblGrid>
      <w:tr w:rsidR="002C65CF" w:rsidRPr="00825CF2" w14:paraId="03913363" w14:textId="77777777" w:rsidTr="00BD46AA">
        <w:tc>
          <w:tcPr>
            <w:tcW w:w="4749" w:type="pct"/>
          </w:tcPr>
          <w:p w14:paraId="47B3FE6F" w14:textId="38F37CB6" w:rsidR="002C65CF" w:rsidRPr="00825CF2" w:rsidRDefault="002C65CF" w:rsidP="0016732F">
            <w:pPr>
              <w:rPr>
                <w:rFonts w:asciiTheme="minorHAnsi" w:hAnsiTheme="minorHAnsi" w:cstheme="minorHAnsi"/>
                <w:sz w:val="20"/>
              </w:rPr>
            </w:pPr>
            <w:r w:rsidRPr="00825CF2">
              <w:rPr>
                <w:rFonts w:asciiTheme="minorHAnsi" w:hAnsiTheme="minorHAnsi" w:cstheme="minorHAnsi"/>
                <w:sz w:val="20"/>
              </w:rPr>
              <w:t xml:space="preserve">Med </w:t>
            </w:r>
            <w:r w:rsidR="00334D1F" w:rsidRPr="00825CF2">
              <w:rPr>
                <w:rFonts w:asciiTheme="minorHAnsi" w:hAnsiTheme="minorHAnsi" w:cstheme="minorHAnsi"/>
                <w:sz w:val="20"/>
              </w:rPr>
              <w:t xml:space="preserve">overblik og </w:t>
            </w:r>
            <w:r w:rsidRPr="00825CF2">
              <w:rPr>
                <w:rFonts w:asciiTheme="minorHAnsi" w:hAnsiTheme="minorHAnsi" w:cstheme="minorHAnsi"/>
                <w:sz w:val="20"/>
              </w:rPr>
              <w:t>faglig ekspertise kunne</w:t>
            </w:r>
            <w:r w:rsidR="00334D1F" w:rsidRPr="00825CF2">
              <w:rPr>
                <w:rFonts w:asciiTheme="minorHAnsi" w:hAnsiTheme="minorHAnsi" w:cstheme="minorHAnsi"/>
                <w:sz w:val="20"/>
              </w:rPr>
              <w:t>:</w:t>
            </w:r>
            <w:r w:rsidRPr="00825CF2">
              <w:rPr>
                <w:rFonts w:asciiTheme="minorHAnsi" w:hAnsiTheme="minorHAnsi" w:cstheme="minorHAnsi"/>
                <w:sz w:val="20"/>
              </w:rPr>
              <w:t xml:space="preserve"> </w:t>
            </w:r>
          </w:p>
        </w:tc>
        <w:tc>
          <w:tcPr>
            <w:tcW w:w="251" w:type="pct"/>
          </w:tcPr>
          <w:p w14:paraId="5F34B1AD" w14:textId="77777777" w:rsidR="002C65CF" w:rsidRPr="00825CF2" w:rsidRDefault="002C65CF" w:rsidP="0016732F">
            <w:pPr>
              <w:rPr>
                <w:rFonts w:asciiTheme="minorHAnsi" w:hAnsiTheme="minorHAnsi" w:cstheme="minorHAnsi"/>
                <w:sz w:val="20"/>
              </w:rPr>
            </w:pPr>
          </w:p>
        </w:tc>
      </w:tr>
      <w:tr w:rsidR="00334D1F" w:rsidRPr="00825CF2" w14:paraId="16E912F9" w14:textId="77777777" w:rsidTr="00BD46AA">
        <w:tc>
          <w:tcPr>
            <w:tcW w:w="4749" w:type="pct"/>
          </w:tcPr>
          <w:p w14:paraId="70B3C55B" w14:textId="63A30F47" w:rsidR="00334D1F" w:rsidRPr="00825CF2" w:rsidRDefault="00825CF2" w:rsidP="00121DFA">
            <w:pPr>
              <w:pStyle w:val="Listeafsnit"/>
              <w:numPr>
                <w:ilvl w:val="0"/>
                <w:numId w:val="4"/>
              </w:numPr>
              <w:rPr>
                <w:rFonts w:asciiTheme="minorHAnsi" w:hAnsiTheme="minorHAnsi" w:cstheme="minorHAnsi"/>
                <w:sz w:val="20"/>
              </w:rPr>
            </w:pPr>
            <w:r>
              <w:rPr>
                <w:rFonts w:asciiTheme="minorHAnsi" w:hAnsiTheme="minorHAnsi" w:cstheme="minorHAnsi"/>
                <w:sz w:val="20"/>
              </w:rPr>
              <w:t>D</w:t>
            </w:r>
            <w:r w:rsidR="00334D1F" w:rsidRPr="00825CF2">
              <w:rPr>
                <w:rFonts w:asciiTheme="minorHAnsi" w:hAnsiTheme="minorHAnsi" w:cstheme="minorHAnsi"/>
                <w:sz w:val="20"/>
              </w:rPr>
              <w:t xml:space="preserve">iagnosticere tilpasningsreaktioner </w:t>
            </w:r>
          </w:p>
        </w:tc>
        <w:tc>
          <w:tcPr>
            <w:tcW w:w="251" w:type="pct"/>
          </w:tcPr>
          <w:p w14:paraId="3BA72952" w14:textId="77777777" w:rsidR="00334D1F" w:rsidRPr="00825CF2" w:rsidRDefault="00334D1F" w:rsidP="0016732F">
            <w:pPr>
              <w:rPr>
                <w:rFonts w:asciiTheme="minorHAnsi" w:hAnsiTheme="minorHAnsi" w:cstheme="minorHAnsi"/>
                <w:sz w:val="20"/>
              </w:rPr>
            </w:pPr>
          </w:p>
        </w:tc>
      </w:tr>
      <w:tr w:rsidR="002C65CF" w:rsidRPr="00825CF2" w14:paraId="2C8CA3CF" w14:textId="77777777" w:rsidTr="00BD46AA">
        <w:tc>
          <w:tcPr>
            <w:tcW w:w="4749" w:type="pct"/>
          </w:tcPr>
          <w:p w14:paraId="746D01E7" w14:textId="3DD6A2B4" w:rsidR="002C65CF" w:rsidRPr="00825CF2" w:rsidRDefault="00825CF2" w:rsidP="00121DFA">
            <w:pPr>
              <w:pStyle w:val="Listeafsnit"/>
              <w:numPr>
                <w:ilvl w:val="0"/>
                <w:numId w:val="4"/>
              </w:numPr>
              <w:rPr>
                <w:rFonts w:asciiTheme="minorHAnsi" w:hAnsiTheme="minorHAnsi" w:cstheme="minorHAnsi"/>
                <w:sz w:val="20"/>
              </w:rPr>
            </w:pPr>
            <w:r>
              <w:rPr>
                <w:rFonts w:asciiTheme="minorHAnsi" w:hAnsiTheme="minorHAnsi" w:cstheme="minorHAnsi"/>
                <w:sz w:val="20"/>
              </w:rPr>
              <w:t>D</w:t>
            </w:r>
            <w:r w:rsidR="002C65CF" w:rsidRPr="00825CF2">
              <w:rPr>
                <w:rFonts w:asciiTheme="minorHAnsi" w:hAnsiTheme="minorHAnsi" w:cstheme="minorHAnsi"/>
                <w:sz w:val="20"/>
              </w:rPr>
              <w:t xml:space="preserve">iagnosticere akutte og posttraumatiske belastningsreaktioner </w:t>
            </w:r>
          </w:p>
        </w:tc>
        <w:tc>
          <w:tcPr>
            <w:tcW w:w="251" w:type="pct"/>
          </w:tcPr>
          <w:p w14:paraId="14EEE9D1" w14:textId="77777777" w:rsidR="002C65CF" w:rsidRPr="00825CF2" w:rsidRDefault="002C65CF" w:rsidP="0016732F">
            <w:pPr>
              <w:rPr>
                <w:rFonts w:asciiTheme="minorHAnsi" w:hAnsiTheme="minorHAnsi" w:cstheme="minorHAnsi"/>
                <w:sz w:val="20"/>
              </w:rPr>
            </w:pPr>
          </w:p>
        </w:tc>
      </w:tr>
      <w:tr w:rsidR="002C65CF" w:rsidRPr="00825CF2" w14:paraId="3EB675C5" w14:textId="77777777" w:rsidTr="00BD46AA">
        <w:tc>
          <w:tcPr>
            <w:tcW w:w="4749" w:type="pct"/>
          </w:tcPr>
          <w:p w14:paraId="2A750E79" w14:textId="4E78DDB2" w:rsidR="002C65CF" w:rsidRPr="00825CF2" w:rsidRDefault="00825CF2" w:rsidP="00121DFA">
            <w:pPr>
              <w:pStyle w:val="Listeafsnit"/>
              <w:numPr>
                <w:ilvl w:val="0"/>
                <w:numId w:val="4"/>
              </w:numPr>
              <w:jc w:val="both"/>
              <w:rPr>
                <w:rFonts w:asciiTheme="minorHAnsi" w:hAnsiTheme="minorHAnsi" w:cstheme="minorHAnsi"/>
                <w:sz w:val="20"/>
              </w:rPr>
            </w:pPr>
            <w:r>
              <w:rPr>
                <w:rFonts w:asciiTheme="minorHAnsi" w:hAnsiTheme="minorHAnsi" w:cstheme="minorHAnsi"/>
                <w:sz w:val="20"/>
              </w:rPr>
              <w:t>R</w:t>
            </w:r>
            <w:r w:rsidR="002C65CF" w:rsidRPr="00825CF2">
              <w:rPr>
                <w:rFonts w:asciiTheme="minorHAnsi" w:hAnsiTheme="minorHAnsi" w:cstheme="minorHAnsi"/>
                <w:sz w:val="20"/>
              </w:rPr>
              <w:t>ådgive patient, familie og netværk</w:t>
            </w:r>
            <w:r w:rsidR="00334D1F" w:rsidRPr="00825CF2">
              <w:rPr>
                <w:rFonts w:asciiTheme="minorHAnsi" w:hAnsiTheme="minorHAnsi" w:cstheme="minorHAnsi"/>
                <w:sz w:val="20"/>
              </w:rPr>
              <w:t xml:space="preserve"> samt henvise til behandling</w:t>
            </w:r>
          </w:p>
        </w:tc>
        <w:tc>
          <w:tcPr>
            <w:tcW w:w="251" w:type="pct"/>
          </w:tcPr>
          <w:p w14:paraId="67B8FC5D" w14:textId="77777777" w:rsidR="002C65CF" w:rsidRPr="00825CF2" w:rsidRDefault="002C65CF" w:rsidP="0016732F">
            <w:pPr>
              <w:rPr>
                <w:rFonts w:asciiTheme="minorHAnsi" w:hAnsiTheme="minorHAnsi" w:cstheme="minorHAnsi"/>
                <w:sz w:val="20"/>
              </w:rPr>
            </w:pPr>
          </w:p>
        </w:tc>
      </w:tr>
    </w:tbl>
    <w:p w14:paraId="78D0D550" w14:textId="77777777" w:rsidR="002C65CF" w:rsidRPr="00825CF2" w:rsidRDefault="002C65CF" w:rsidP="0016732F">
      <w:pPr>
        <w:rPr>
          <w:rFonts w:asciiTheme="minorHAnsi" w:hAnsiTheme="minorHAnsi" w:cstheme="minorHAnsi"/>
          <w:sz w:val="20"/>
        </w:rPr>
      </w:pPr>
    </w:p>
    <w:p w14:paraId="7E945A97" w14:textId="66E26AE0" w:rsidR="002C65CF" w:rsidRPr="00825CF2" w:rsidRDefault="002F0057" w:rsidP="0016732F">
      <w:pPr>
        <w:rPr>
          <w:rFonts w:asciiTheme="minorHAnsi" w:hAnsiTheme="minorHAnsi" w:cstheme="minorHAnsi"/>
          <w:sz w:val="20"/>
        </w:rPr>
      </w:pPr>
      <w:r w:rsidRPr="00825CF2">
        <w:rPr>
          <w:rFonts w:asciiTheme="minorHAnsi" w:hAnsiTheme="minorHAnsi" w:cstheme="minorHAnsi"/>
          <w:b/>
          <w:bCs/>
          <w:sz w:val="20"/>
        </w:rPr>
        <w:t xml:space="preserve">Misbrug </w:t>
      </w:r>
      <w:r w:rsidR="001B3D7C" w:rsidRPr="00825CF2">
        <w:rPr>
          <w:rFonts w:asciiTheme="minorHAnsi" w:hAnsiTheme="minorHAnsi" w:cstheme="minorHAnsi"/>
          <w:b/>
          <w:bCs/>
          <w:sz w:val="20"/>
        </w:rPr>
        <w:t>(H1.22)</w:t>
      </w:r>
      <w:r w:rsidR="00635FBF">
        <w:rPr>
          <w:rFonts w:asciiTheme="minorHAnsi" w:hAnsiTheme="minorHAnsi" w:cstheme="minorHAnsi"/>
          <w:b/>
          <w:bCs/>
          <w:sz w:val="20"/>
        </w:rPr>
        <w:t xml:space="preserve"> </w:t>
      </w:r>
      <w:r w:rsidR="000844AD">
        <w:rPr>
          <w:rFonts w:asciiTheme="minorHAnsi" w:hAnsiTheme="minorHAnsi" w:cstheme="minorHAnsi"/>
          <w:b/>
          <w:bCs/>
          <w:sz w:val="20"/>
          <w:highlight w:val="green"/>
        </w:rPr>
        <w:t>Ungdomspsykiatrisk indlagt</w:t>
      </w:r>
      <w:r w:rsidR="00640413" w:rsidRPr="00176489">
        <w:rPr>
          <w:rFonts w:asciiTheme="minorHAnsi" w:hAnsiTheme="minorHAnsi" w:cstheme="minorHAnsi"/>
          <w:b/>
          <w:bCs/>
          <w:sz w:val="20"/>
          <w:highlight w:val="green"/>
        </w:rPr>
        <w:t xml:space="preserve"> funktion og </w:t>
      </w:r>
      <w:r w:rsidR="000F22C8" w:rsidRPr="00176489">
        <w:rPr>
          <w:rFonts w:asciiTheme="minorHAnsi" w:hAnsiTheme="minorHAnsi" w:cstheme="minorHAnsi"/>
          <w:b/>
          <w:sz w:val="20"/>
          <w:highlight w:val="green"/>
        </w:rPr>
        <w:t>Ungdomspsykiatrisk</w:t>
      </w:r>
      <w:r w:rsidR="00640413" w:rsidRPr="00176489">
        <w:rPr>
          <w:rFonts w:asciiTheme="minorHAnsi" w:hAnsiTheme="minorHAnsi" w:cstheme="minorHAnsi"/>
          <w:b/>
          <w:sz w:val="20"/>
          <w:highlight w:val="green"/>
        </w:rPr>
        <w:t xml:space="preserve"> </w:t>
      </w:r>
      <w:r w:rsidR="00640413">
        <w:rPr>
          <w:rFonts w:asciiTheme="minorHAnsi" w:hAnsiTheme="minorHAnsi" w:cstheme="minorHAnsi"/>
          <w:b/>
          <w:sz w:val="20"/>
          <w:highlight w:val="green"/>
        </w:rPr>
        <w:t>ambulant</w:t>
      </w:r>
      <w:r w:rsidR="00640413" w:rsidRPr="00AA3DDA">
        <w:rPr>
          <w:rFonts w:asciiTheme="minorHAnsi" w:hAnsiTheme="minorHAnsi" w:cstheme="minorHAnsi"/>
          <w:b/>
          <w:sz w:val="20"/>
          <w:highlight w:val="green"/>
        </w:rPr>
        <w:t xml:space="preserve"> funktion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45"/>
        <w:gridCol w:w="483"/>
      </w:tblGrid>
      <w:tr w:rsidR="002C65CF" w:rsidRPr="00825CF2" w14:paraId="55B88CA5" w14:textId="77777777" w:rsidTr="00BD46AA">
        <w:tc>
          <w:tcPr>
            <w:tcW w:w="4749" w:type="pct"/>
          </w:tcPr>
          <w:p w14:paraId="1C644EDD" w14:textId="7B9D511D" w:rsidR="002C65CF" w:rsidRPr="00825CF2" w:rsidRDefault="001B3D7C" w:rsidP="0016732F">
            <w:pPr>
              <w:rPr>
                <w:rFonts w:asciiTheme="minorHAnsi" w:hAnsiTheme="minorHAnsi" w:cstheme="minorHAnsi"/>
                <w:sz w:val="20"/>
              </w:rPr>
            </w:pPr>
            <w:r w:rsidRPr="00825CF2">
              <w:rPr>
                <w:rFonts w:asciiTheme="minorHAnsi" w:hAnsiTheme="minorHAnsi" w:cstheme="minorHAnsi"/>
                <w:sz w:val="20"/>
              </w:rPr>
              <w:t xml:space="preserve">Med overblik og faglig ekspertise kunne: </w:t>
            </w:r>
          </w:p>
        </w:tc>
        <w:tc>
          <w:tcPr>
            <w:tcW w:w="251" w:type="pct"/>
          </w:tcPr>
          <w:p w14:paraId="4F323F70" w14:textId="77777777" w:rsidR="002C65CF" w:rsidRPr="00825CF2" w:rsidRDefault="002C65CF" w:rsidP="0016732F">
            <w:pPr>
              <w:rPr>
                <w:rFonts w:asciiTheme="minorHAnsi" w:hAnsiTheme="minorHAnsi" w:cstheme="minorHAnsi"/>
                <w:sz w:val="20"/>
              </w:rPr>
            </w:pPr>
          </w:p>
        </w:tc>
      </w:tr>
      <w:tr w:rsidR="001B3D7C" w:rsidRPr="00825CF2" w14:paraId="39F6E9BC" w14:textId="77777777" w:rsidTr="00BD46AA">
        <w:tc>
          <w:tcPr>
            <w:tcW w:w="4749" w:type="pct"/>
          </w:tcPr>
          <w:p w14:paraId="12A27E24" w14:textId="1146934F" w:rsidR="001B3D7C" w:rsidRPr="00825CF2" w:rsidRDefault="002C2BD2" w:rsidP="00121DFA">
            <w:pPr>
              <w:pStyle w:val="Listeafsnit"/>
              <w:numPr>
                <w:ilvl w:val="0"/>
                <w:numId w:val="4"/>
              </w:numPr>
              <w:rPr>
                <w:rFonts w:asciiTheme="minorHAnsi" w:hAnsiTheme="minorHAnsi" w:cstheme="minorHAnsi"/>
                <w:sz w:val="20"/>
              </w:rPr>
            </w:pPr>
            <w:r>
              <w:rPr>
                <w:rFonts w:asciiTheme="minorHAnsi" w:hAnsiTheme="minorHAnsi" w:cstheme="minorHAnsi"/>
                <w:sz w:val="20"/>
              </w:rPr>
              <w:t>V</w:t>
            </w:r>
            <w:r w:rsidR="001B3D7C" w:rsidRPr="00825CF2">
              <w:rPr>
                <w:rFonts w:asciiTheme="minorHAnsi" w:hAnsiTheme="minorHAnsi" w:cstheme="minorHAnsi"/>
                <w:sz w:val="20"/>
              </w:rPr>
              <w:t>aretage primær afklaring og henvise til relevant behandling</w:t>
            </w:r>
            <w:r w:rsidR="00825CF2">
              <w:rPr>
                <w:rFonts w:asciiTheme="minorHAnsi" w:hAnsiTheme="minorHAnsi" w:cstheme="minorHAnsi"/>
                <w:sz w:val="20"/>
              </w:rPr>
              <w:t xml:space="preserve"> af misbrug</w:t>
            </w:r>
            <w:r w:rsidR="001B3D7C" w:rsidRPr="00825CF2">
              <w:rPr>
                <w:rFonts w:asciiTheme="minorHAnsi" w:hAnsiTheme="minorHAnsi" w:cstheme="minorHAnsi"/>
                <w:sz w:val="20"/>
              </w:rPr>
              <w:t xml:space="preserve"> som årsag eller </w:t>
            </w:r>
            <w:r w:rsidR="007A5E96" w:rsidRPr="00825CF2">
              <w:rPr>
                <w:rFonts w:asciiTheme="minorHAnsi" w:hAnsiTheme="minorHAnsi" w:cstheme="minorHAnsi"/>
                <w:sz w:val="20"/>
              </w:rPr>
              <w:t xml:space="preserve">til </w:t>
            </w:r>
            <w:r w:rsidR="001B3D7C" w:rsidRPr="00825CF2">
              <w:rPr>
                <w:rFonts w:asciiTheme="minorHAnsi" w:hAnsiTheme="minorHAnsi" w:cstheme="minorHAnsi"/>
                <w:sz w:val="20"/>
              </w:rPr>
              <w:t>psykisk lidelse hos børn og unge</w:t>
            </w:r>
          </w:p>
        </w:tc>
        <w:tc>
          <w:tcPr>
            <w:tcW w:w="251" w:type="pct"/>
          </w:tcPr>
          <w:p w14:paraId="7ECDD87B" w14:textId="77777777" w:rsidR="001B3D7C" w:rsidRPr="00825CF2" w:rsidRDefault="001B3D7C" w:rsidP="0016732F">
            <w:pPr>
              <w:rPr>
                <w:rFonts w:asciiTheme="minorHAnsi" w:hAnsiTheme="minorHAnsi" w:cstheme="minorHAnsi"/>
                <w:sz w:val="20"/>
              </w:rPr>
            </w:pPr>
          </w:p>
        </w:tc>
      </w:tr>
      <w:tr w:rsidR="001B3D7C" w:rsidRPr="00825CF2" w14:paraId="302BC5C0" w14:textId="77777777" w:rsidTr="00BD46AA">
        <w:tc>
          <w:tcPr>
            <w:tcW w:w="4749" w:type="pct"/>
          </w:tcPr>
          <w:p w14:paraId="58D9BE89" w14:textId="717B0539" w:rsidR="001B3D7C" w:rsidRPr="00825CF2" w:rsidRDefault="002C2BD2" w:rsidP="00121DFA">
            <w:pPr>
              <w:pStyle w:val="Listeafsnit"/>
              <w:numPr>
                <w:ilvl w:val="0"/>
                <w:numId w:val="4"/>
              </w:numPr>
              <w:rPr>
                <w:rFonts w:asciiTheme="minorHAnsi" w:hAnsiTheme="minorHAnsi" w:cstheme="minorHAnsi"/>
                <w:sz w:val="20"/>
              </w:rPr>
            </w:pPr>
            <w:r>
              <w:rPr>
                <w:rFonts w:asciiTheme="minorHAnsi" w:hAnsiTheme="minorHAnsi" w:cstheme="minorHAnsi"/>
                <w:sz w:val="20"/>
              </w:rPr>
              <w:t>A</w:t>
            </w:r>
            <w:r w:rsidR="001B3D7C" w:rsidRPr="00825CF2">
              <w:rPr>
                <w:rFonts w:asciiTheme="minorHAnsi" w:hAnsiTheme="minorHAnsi" w:cstheme="minorHAnsi"/>
                <w:sz w:val="20"/>
              </w:rPr>
              <w:t>fdække alkohol- og stofmisbrug hos børn og unge med psykiske lidelser</w:t>
            </w:r>
          </w:p>
        </w:tc>
        <w:tc>
          <w:tcPr>
            <w:tcW w:w="251" w:type="pct"/>
          </w:tcPr>
          <w:p w14:paraId="346F62BD" w14:textId="77777777" w:rsidR="001B3D7C" w:rsidRPr="00825CF2" w:rsidRDefault="001B3D7C" w:rsidP="0016732F">
            <w:pPr>
              <w:rPr>
                <w:rFonts w:asciiTheme="minorHAnsi" w:hAnsiTheme="minorHAnsi" w:cstheme="minorHAnsi"/>
                <w:sz w:val="20"/>
              </w:rPr>
            </w:pPr>
          </w:p>
        </w:tc>
      </w:tr>
      <w:tr w:rsidR="002C65CF" w:rsidRPr="00825CF2" w14:paraId="46B01280" w14:textId="77777777" w:rsidTr="00BD46AA">
        <w:tc>
          <w:tcPr>
            <w:tcW w:w="4749" w:type="pct"/>
          </w:tcPr>
          <w:p w14:paraId="23F8716E" w14:textId="474EBEDD" w:rsidR="002C65CF" w:rsidRPr="00825CF2" w:rsidRDefault="002C65CF" w:rsidP="00121DFA">
            <w:pPr>
              <w:pStyle w:val="Listeafsnit"/>
              <w:numPr>
                <w:ilvl w:val="0"/>
                <w:numId w:val="4"/>
              </w:numPr>
              <w:rPr>
                <w:rFonts w:asciiTheme="minorHAnsi" w:hAnsiTheme="minorHAnsi" w:cstheme="minorHAnsi"/>
                <w:sz w:val="20"/>
              </w:rPr>
            </w:pPr>
            <w:r w:rsidRPr="00825CF2">
              <w:rPr>
                <w:rFonts w:asciiTheme="minorHAnsi" w:hAnsiTheme="minorHAnsi" w:cstheme="minorHAnsi"/>
                <w:sz w:val="20"/>
              </w:rPr>
              <w:t xml:space="preserve"> </w:t>
            </w:r>
            <w:r w:rsidR="002C2BD2">
              <w:rPr>
                <w:rFonts w:asciiTheme="minorHAnsi" w:hAnsiTheme="minorHAnsi" w:cstheme="minorHAnsi"/>
                <w:sz w:val="20"/>
              </w:rPr>
              <w:t>V</w:t>
            </w:r>
            <w:r w:rsidRPr="00825CF2">
              <w:rPr>
                <w:rFonts w:asciiTheme="minorHAnsi" w:hAnsiTheme="minorHAnsi" w:cstheme="minorHAnsi"/>
                <w:sz w:val="20"/>
              </w:rPr>
              <w:t xml:space="preserve">urdere akut intoksikation og abstinenstilstande samt udføre </w:t>
            </w:r>
            <w:r w:rsidR="001B3D7C" w:rsidRPr="00825CF2">
              <w:rPr>
                <w:rFonts w:asciiTheme="minorHAnsi" w:hAnsiTheme="minorHAnsi" w:cstheme="minorHAnsi"/>
                <w:sz w:val="20"/>
              </w:rPr>
              <w:t>eller</w:t>
            </w:r>
            <w:r w:rsidRPr="00825CF2">
              <w:rPr>
                <w:rFonts w:asciiTheme="minorHAnsi" w:hAnsiTheme="minorHAnsi" w:cstheme="minorHAnsi"/>
                <w:sz w:val="20"/>
              </w:rPr>
              <w:t xml:space="preserve"> henvise til behandling</w:t>
            </w:r>
          </w:p>
        </w:tc>
        <w:tc>
          <w:tcPr>
            <w:tcW w:w="251" w:type="pct"/>
          </w:tcPr>
          <w:p w14:paraId="0D245A7D" w14:textId="77777777" w:rsidR="002C65CF" w:rsidRPr="00825CF2" w:rsidRDefault="002C65CF" w:rsidP="0016732F">
            <w:pPr>
              <w:rPr>
                <w:rFonts w:asciiTheme="minorHAnsi" w:hAnsiTheme="minorHAnsi" w:cstheme="minorHAnsi"/>
                <w:sz w:val="20"/>
              </w:rPr>
            </w:pPr>
          </w:p>
        </w:tc>
      </w:tr>
    </w:tbl>
    <w:p w14:paraId="109BD60C" w14:textId="043C1919" w:rsidR="002C65CF" w:rsidRPr="00825CF2" w:rsidRDefault="002C65CF" w:rsidP="0016732F">
      <w:pPr>
        <w:rPr>
          <w:rFonts w:asciiTheme="minorHAnsi" w:hAnsiTheme="minorHAnsi" w:cstheme="minorHAnsi"/>
          <w:sz w:val="20"/>
        </w:rPr>
      </w:pPr>
    </w:p>
    <w:p w14:paraId="52E86877" w14:textId="5C9302DA" w:rsidR="001B3D7C" w:rsidRPr="00825CF2" w:rsidRDefault="001B3D7C" w:rsidP="0016732F">
      <w:pPr>
        <w:rPr>
          <w:rFonts w:asciiTheme="minorHAnsi" w:hAnsiTheme="minorHAnsi" w:cstheme="minorHAnsi"/>
          <w:sz w:val="20"/>
        </w:rPr>
      </w:pPr>
      <w:r w:rsidRPr="00825CF2">
        <w:rPr>
          <w:rFonts w:asciiTheme="minorHAnsi" w:hAnsiTheme="minorHAnsi" w:cstheme="minorHAnsi"/>
          <w:b/>
          <w:bCs/>
          <w:sz w:val="20"/>
        </w:rPr>
        <w:t>Anmeldelsespraksis (H5.2)</w:t>
      </w:r>
      <w:r w:rsidR="000F22C8">
        <w:rPr>
          <w:rFonts w:asciiTheme="minorHAnsi" w:hAnsiTheme="minorHAnsi" w:cstheme="minorHAnsi"/>
          <w:b/>
          <w:bCs/>
          <w:sz w:val="20"/>
        </w:rPr>
        <w:t xml:space="preserve"> </w:t>
      </w:r>
      <w:r w:rsidR="000F22C8" w:rsidRPr="00176489">
        <w:rPr>
          <w:rFonts w:asciiTheme="minorHAnsi" w:hAnsiTheme="minorHAnsi" w:cstheme="minorHAnsi"/>
          <w:b/>
          <w:sz w:val="20"/>
          <w:highlight w:val="green"/>
        </w:rPr>
        <w:t xml:space="preserve">Ungdomspsykiatrisk </w:t>
      </w:r>
      <w:r w:rsidR="000F22C8">
        <w:rPr>
          <w:rFonts w:asciiTheme="minorHAnsi" w:hAnsiTheme="minorHAnsi" w:cstheme="minorHAnsi"/>
          <w:b/>
          <w:sz w:val="20"/>
          <w:highlight w:val="green"/>
        </w:rPr>
        <w:t>ambulant</w:t>
      </w:r>
      <w:r w:rsidR="000F22C8" w:rsidRPr="00AA3DDA">
        <w:rPr>
          <w:rFonts w:asciiTheme="minorHAnsi" w:hAnsiTheme="minorHAnsi" w:cstheme="minorHAnsi"/>
          <w:b/>
          <w:sz w:val="20"/>
          <w:highlight w:val="green"/>
        </w:rPr>
        <w:t xml:space="preserve"> funktion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45"/>
        <w:gridCol w:w="483"/>
      </w:tblGrid>
      <w:tr w:rsidR="001B3D7C" w:rsidRPr="00825CF2" w14:paraId="5353F360" w14:textId="77777777" w:rsidTr="00143646">
        <w:tc>
          <w:tcPr>
            <w:tcW w:w="4749" w:type="pct"/>
          </w:tcPr>
          <w:p w14:paraId="38FC8695" w14:textId="61BCC501" w:rsidR="001B3D7C" w:rsidRPr="00825CF2" w:rsidRDefault="001B3D7C" w:rsidP="00121DFA">
            <w:pPr>
              <w:pStyle w:val="Listeafsnit"/>
              <w:numPr>
                <w:ilvl w:val="0"/>
                <w:numId w:val="4"/>
              </w:numPr>
              <w:rPr>
                <w:rFonts w:asciiTheme="minorHAnsi" w:hAnsiTheme="minorHAnsi" w:cstheme="minorHAnsi"/>
                <w:sz w:val="20"/>
              </w:rPr>
            </w:pPr>
            <w:r w:rsidRPr="00825CF2">
              <w:rPr>
                <w:rFonts w:asciiTheme="minorHAnsi" w:hAnsiTheme="minorHAnsi" w:cstheme="minorHAnsi"/>
                <w:sz w:val="20"/>
              </w:rPr>
              <w:t>Anvende regler for anmeldelsespraksis vedrørende bivirkninger</w:t>
            </w:r>
          </w:p>
        </w:tc>
        <w:tc>
          <w:tcPr>
            <w:tcW w:w="251" w:type="pct"/>
          </w:tcPr>
          <w:p w14:paraId="4AC3C471" w14:textId="77777777" w:rsidR="001B3D7C" w:rsidRPr="00825CF2" w:rsidRDefault="001B3D7C" w:rsidP="0016732F">
            <w:pPr>
              <w:rPr>
                <w:rFonts w:asciiTheme="minorHAnsi" w:hAnsiTheme="minorHAnsi" w:cstheme="minorHAnsi"/>
                <w:sz w:val="20"/>
              </w:rPr>
            </w:pPr>
          </w:p>
        </w:tc>
      </w:tr>
      <w:tr w:rsidR="001B3D7C" w:rsidRPr="00825CF2" w14:paraId="1173824E" w14:textId="77777777" w:rsidTr="00143646">
        <w:tc>
          <w:tcPr>
            <w:tcW w:w="4749" w:type="pct"/>
          </w:tcPr>
          <w:p w14:paraId="56AC78EC" w14:textId="28ACEA6F" w:rsidR="001B3D7C" w:rsidRPr="00825CF2" w:rsidRDefault="001B3D7C" w:rsidP="00121DFA">
            <w:pPr>
              <w:pStyle w:val="Listeafsnit"/>
              <w:numPr>
                <w:ilvl w:val="0"/>
                <w:numId w:val="4"/>
              </w:numPr>
              <w:rPr>
                <w:rFonts w:asciiTheme="minorHAnsi" w:hAnsiTheme="minorHAnsi" w:cstheme="minorHAnsi"/>
                <w:sz w:val="20"/>
              </w:rPr>
            </w:pPr>
            <w:r w:rsidRPr="00825CF2">
              <w:rPr>
                <w:rFonts w:asciiTheme="minorHAnsi" w:hAnsiTheme="minorHAnsi" w:cstheme="minorHAnsi"/>
                <w:sz w:val="20"/>
              </w:rPr>
              <w:t>Anvende regler vedrørende anmeldelse af og forholdsregler ved smitsomme sygdomme</w:t>
            </w:r>
          </w:p>
        </w:tc>
        <w:tc>
          <w:tcPr>
            <w:tcW w:w="251" w:type="pct"/>
          </w:tcPr>
          <w:p w14:paraId="31A7E7C7" w14:textId="77777777" w:rsidR="001B3D7C" w:rsidRPr="00825CF2" w:rsidRDefault="001B3D7C" w:rsidP="0016732F">
            <w:pPr>
              <w:rPr>
                <w:rFonts w:asciiTheme="minorHAnsi" w:hAnsiTheme="minorHAnsi" w:cstheme="minorHAnsi"/>
                <w:sz w:val="20"/>
              </w:rPr>
            </w:pPr>
          </w:p>
        </w:tc>
      </w:tr>
      <w:tr w:rsidR="001B3D7C" w:rsidRPr="00825CF2" w14:paraId="0FA8A6E6" w14:textId="77777777" w:rsidTr="00143646">
        <w:tc>
          <w:tcPr>
            <w:tcW w:w="4749" w:type="pct"/>
          </w:tcPr>
          <w:p w14:paraId="175AA8FB" w14:textId="5E667085" w:rsidR="001B3D7C" w:rsidRPr="00825CF2" w:rsidRDefault="001B3D7C" w:rsidP="00121DFA">
            <w:pPr>
              <w:pStyle w:val="Listeafsnit"/>
              <w:numPr>
                <w:ilvl w:val="0"/>
                <w:numId w:val="4"/>
              </w:numPr>
              <w:rPr>
                <w:rFonts w:asciiTheme="minorHAnsi" w:hAnsiTheme="minorHAnsi" w:cstheme="minorHAnsi"/>
                <w:b/>
                <w:bCs/>
                <w:sz w:val="20"/>
              </w:rPr>
            </w:pPr>
            <w:r w:rsidRPr="00825CF2">
              <w:rPr>
                <w:rFonts w:asciiTheme="minorHAnsi" w:hAnsiTheme="minorHAnsi" w:cstheme="minorHAnsi"/>
                <w:sz w:val="20"/>
              </w:rPr>
              <w:t>Anvende regler</w:t>
            </w:r>
            <w:r w:rsidR="002D5FDD" w:rsidRPr="00825CF2">
              <w:rPr>
                <w:rFonts w:asciiTheme="minorHAnsi" w:hAnsiTheme="minorHAnsi" w:cstheme="minorHAnsi"/>
                <w:sz w:val="20"/>
              </w:rPr>
              <w:t xml:space="preserve"> for underretning i henhold til</w:t>
            </w:r>
            <w:r w:rsidR="002D5FDD" w:rsidRPr="00825CF2">
              <w:rPr>
                <w:rFonts w:asciiTheme="minorHAnsi" w:hAnsiTheme="minorHAnsi" w:cstheme="minorHAnsi"/>
                <w:b/>
                <w:bCs/>
                <w:sz w:val="20"/>
              </w:rPr>
              <w:t xml:space="preserve"> </w:t>
            </w:r>
            <w:r w:rsidR="002D5FDD" w:rsidRPr="00825CF2">
              <w:rPr>
                <w:rFonts w:asciiTheme="minorHAnsi" w:hAnsiTheme="minorHAnsi" w:cstheme="minorHAnsi"/>
                <w:sz w:val="20"/>
              </w:rPr>
              <w:t>Serviceloven (LBK nr. 170 af 24/01/2022)</w:t>
            </w:r>
          </w:p>
        </w:tc>
        <w:tc>
          <w:tcPr>
            <w:tcW w:w="251" w:type="pct"/>
          </w:tcPr>
          <w:p w14:paraId="0C1152F8" w14:textId="77777777" w:rsidR="001B3D7C" w:rsidRPr="00825CF2" w:rsidRDefault="001B3D7C" w:rsidP="0016732F">
            <w:pPr>
              <w:rPr>
                <w:rFonts w:asciiTheme="minorHAnsi" w:hAnsiTheme="minorHAnsi" w:cstheme="minorHAnsi"/>
                <w:sz w:val="20"/>
              </w:rPr>
            </w:pPr>
          </w:p>
        </w:tc>
      </w:tr>
    </w:tbl>
    <w:p w14:paraId="167FA616" w14:textId="77777777" w:rsidR="00B308EF" w:rsidRDefault="00B308EF" w:rsidP="000844AD">
      <w:pPr>
        <w:rPr>
          <w:rFonts w:asciiTheme="minorHAnsi" w:hAnsiTheme="minorHAnsi" w:cstheme="minorHAnsi"/>
          <w:sz w:val="20"/>
        </w:rPr>
      </w:pPr>
    </w:p>
    <w:p w14:paraId="7B88DE14" w14:textId="6147B1DF" w:rsidR="000844AD" w:rsidRPr="002C2BD2" w:rsidRDefault="000844AD" w:rsidP="000844AD">
      <w:pPr>
        <w:rPr>
          <w:rFonts w:asciiTheme="minorHAnsi" w:hAnsiTheme="minorHAnsi" w:cstheme="minorHAnsi"/>
          <w:b/>
          <w:sz w:val="20"/>
        </w:rPr>
      </w:pPr>
      <w:r w:rsidRPr="002C2BD2">
        <w:rPr>
          <w:rFonts w:asciiTheme="minorHAnsi" w:hAnsiTheme="minorHAnsi" w:cstheme="minorHAnsi"/>
          <w:b/>
          <w:sz w:val="20"/>
          <w:highlight w:val="green"/>
        </w:rPr>
        <w:t>Først når kompetencen er opnået på speciallægeniveau</w:t>
      </w:r>
      <w:r>
        <w:rPr>
          <w:rFonts w:asciiTheme="minorHAnsi" w:hAnsiTheme="minorHAnsi" w:cstheme="minorHAnsi"/>
          <w:b/>
          <w:sz w:val="20"/>
          <w:highlight w:val="green"/>
        </w:rPr>
        <w:t xml:space="preserve"> (i H4-år)</w:t>
      </w:r>
      <w:r w:rsidRPr="002C2BD2">
        <w:rPr>
          <w:rFonts w:asciiTheme="minorHAnsi" w:hAnsiTheme="minorHAnsi" w:cstheme="minorHAnsi"/>
          <w:b/>
          <w:sz w:val="20"/>
          <w:highlight w:val="green"/>
        </w:rPr>
        <w:t xml:space="preserve"> </w:t>
      </w:r>
      <w:r>
        <w:rPr>
          <w:rFonts w:asciiTheme="minorHAnsi" w:hAnsiTheme="minorHAnsi" w:cstheme="minorHAnsi"/>
          <w:b/>
          <w:sz w:val="20"/>
          <w:highlight w:val="green"/>
        </w:rPr>
        <w:t>godkendes kompetencen på uddannelseslaege.dk</w:t>
      </w:r>
    </w:p>
    <w:p w14:paraId="4CBCAB50" w14:textId="77777777" w:rsidR="000844AD" w:rsidRPr="00825CF2" w:rsidRDefault="000844AD" w:rsidP="000844AD">
      <w:pPr>
        <w:rPr>
          <w:rFonts w:asciiTheme="minorHAnsi" w:hAnsiTheme="minorHAnsi" w:cstheme="minorHAnsi"/>
          <w:sz w:val="20"/>
        </w:rPr>
      </w:pPr>
    </w:p>
    <w:p w14:paraId="082FE91E" w14:textId="1D1C5AC5" w:rsidR="00B308EF" w:rsidRPr="00825CF2" w:rsidRDefault="000844AD" w:rsidP="000844AD">
      <w:pPr>
        <w:rPr>
          <w:rFonts w:asciiTheme="minorHAnsi" w:hAnsiTheme="minorHAnsi" w:cstheme="minorHAnsi"/>
          <w:b/>
          <w:sz w:val="20"/>
        </w:rPr>
      </w:pPr>
      <w:r w:rsidRPr="00825CF2">
        <w:rPr>
          <w:rFonts w:asciiTheme="minorHAnsi" w:hAnsiTheme="minorHAnsi" w:cstheme="minorHAnsi"/>
          <w:b/>
          <w:sz w:val="20"/>
        </w:rPr>
        <w:t xml:space="preserve">Ovenstående kompetencer er opnået på (angiv hvilket) </w:t>
      </w:r>
      <w:r w:rsidR="00ED0B39" w:rsidRPr="00825CF2">
        <w:rPr>
          <w:rFonts w:asciiTheme="minorHAnsi" w:hAnsiTheme="minorHAnsi" w:cstheme="minorHAnsi"/>
          <w:b/>
          <w:sz w:val="20"/>
        </w:rPr>
        <w:t>uddannelsesår</w:t>
      </w:r>
      <w:r>
        <w:rPr>
          <w:rFonts w:asciiTheme="minorHAnsi" w:hAnsiTheme="minorHAnsi" w:cstheme="minorHAnsi"/>
          <w:b/>
          <w:sz w:val="20"/>
        </w:rPr>
        <w:t xml:space="preserve"> og i hvilken funktion</w:t>
      </w:r>
      <w:r w:rsidRPr="00825CF2">
        <w:rPr>
          <w:rFonts w:asciiTheme="minorHAnsi" w:hAnsiTheme="minorHAnsi" w:cstheme="minorHAnsi"/>
          <w:b/>
          <w:sz w:val="20"/>
        </w:rPr>
        <w:t>:</w:t>
      </w:r>
    </w:p>
    <w:p w14:paraId="54E904AD" w14:textId="77777777" w:rsidR="00B308EF" w:rsidRDefault="00B308EF" w:rsidP="000844AD">
      <w:pPr>
        <w:rPr>
          <w:rFonts w:asciiTheme="minorHAnsi" w:hAnsiTheme="minorHAnsi" w:cstheme="minorHAnsi"/>
          <w:sz w:val="20"/>
        </w:rPr>
      </w:pPr>
    </w:p>
    <w:p w14:paraId="421B336F" w14:textId="495B76CA" w:rsidR="000844AD" w:rsidRPr="00825CF2" w:rsidRDefault="000844AD" w:rsidP="000844AD">
      <w:pPr>
        <w:rPr>
          <w:rFonts w:asciiTheme="minorHAnsi" w:hAnsiTheme="minorHAnsi" w:cstheme="minorHAnsi"/>
          <w:sz w:val="20"/>
        </w:rPr>
      </w:pPr>
      <w:r w:rsidRPr="00825CF2">
        <w:rPr>
          <w:rFonts w:asciiTheme="minorHAnsi" w:hAnsiTheme="minorHAnsi" w:cstheme="minorHAnsi"/>
          <w:sz w:val="20"/>
        </w:rPr>
        <w:t>Dato: …………..</w:t>
      </w:r>
    </w:p>
    <w:p w14:paraId="72BCFED0" w14:textId="6CBEC017" w:rsidR="0016732F" w:rsidRPr="00825CF2" w:rsidRDefault="00B83F0D">
      <w:pPr>
        <w:rPr>
          <w:rFonts w:asciiTheme="minorHAnsi" w:hAnsiTheme="minorHAnsi" w:cstheme="minorHAnsi"/>
          <w:sz w:val="20"/>
        </w:rPr>
      </w:pPr>
      <w:r w:rsidRPr="00825CF2">
        <w:rPr>
          <w:rFonts w:asciiTheme="minorHAnsi" w:hAnsiTheme="minorHAnsi" w:cstheme="minorHAnsi"/>
          <w:sz w:val="20"/>
        </w:rPr>
        <w:t>Vejleders navn og underskrift: ………………………………………………………………………</w:t>
      </w:r>
      <w:r w:rsidR="00F06E3D" w:rsidRPr="00825CF2">
        <w:rPr>
          <w:rFonts w:asciiTheme="minorHAnsi" w:hAnsiTheme="minorHAnsi" w:cstheme="minorHAnsi"/>
          <w:sz w:val="20"/>
        </w:rPr>
        <w:t xml:space="preserve"> </w:t>
      </w:r>
    </w:p>
    <w:tbl>
      <w:tblPr>
        <w:tblW w:w="9777" w:type="dxa"/>
        <w:tblLayout w:type="fixed"/>
        <w:tblCellMar>
          <w:left w:w="70" w:type="dxa"/>
          <w:right w:w="70" w:type="dxa"/>
        </w:tblCellMar>
        <w:tblLook w:val="0000" w:firstRow="0" w:lastRow="0" w:firstColumn="0" w:lastColumn="0" w:noHBand="0" w:noVBand="0"/>
      </w:tblPr>
      <w:tblGrid>
        <w:gridCol w:w="8008"/>
        <w:gridCol w:w="851"/>
        <w:gridCol w:w="918"/>
      </w:tblGrid>
      <w:tr w:rsidR="002C65CF" w:rsidRPr="00825CF2" w14:paraId="3F5E0305" w14:textId="77777777" w:rsidTr="00BD46AA">
        <w:trPr>
          <w:cantSplit/>
        </w:trPr>
        <w:tc>
          <w:tcPr>
            <w:tcW w:w="9777" w:type="dxa"/>
            <w:gridSpan w:val="3"/>
            <w:tcBorders>
              <w:bottom w:val="single" w:sz="4" w:space="0" w:color="auto"/>
            </w:tcBorders>
          </w:tcPr>
          <w:p w14:paraId="6B421D7A" w14:textId="7F8D81E4" w:rsidR="002C65CF" w:rsidRPr="00825CF2" w:rsidRDefault="002C65CF" w:rsidP="0016732F">
            <w:pPr>
              <w:rPr>
                <w:rFonts w:asciiTheme="minorHAnsi" w:hAnsiTheme="minorHAnsi" w:cstheme="minorHAnsi"/>
                <w:b/>
                <w:sz w:val="20"/>
              </w:rPr>
            </w:pPr>
            <w:r w:rsidRPr="00825CF2">
              <w:rPr>
                <w:rFonts w:asciiTheme="minorHAnsi" w:hAnsiTheme="minorHAnsi" w:cstheme="minorHAnsi"/>
                <w:sz w:val="20"/>
              </w:rPr>
              <w:lastRenderedPageBreak/>
              <w:br w:type="page"/>
            </w:r>
            <w:r w:rsidRPr="00825CF2">
              <w:rPr>
                <w:rFonts w:asciiTheme="minorHAnsi" w:hAnsiTheme="minorHAnsi" w:cstheme="minorHAnsi"/>
                <w:b/>
                <w:sz w:val="20"/>
              </w:rPr>
              <w:t>Kompetencekort 3a - Centralstimulantia</w:t>
            </w:r>
          </w:p>
          <w:p w14:paraId="6271B5F2" w14:textId="3B7ED5AA" w:rsidR="00A071DC" w:rsidRPr="00825CF2" w:rsidRDefault="002C65CF" w:rsidP="0016732F">
            <w:pPr>
              <w:rPr>
                <w:rFonts w:asciiTheme="minorHAnsi" w:hAnsiTheme="minorHAnsi" w:cstheme="minorHAnsi"/>
                <w:sz w:val="20"/>
              </w:rPr>
            </w:pPr>
            <w:r w:rsidRPr="00825CF2">
              <w:rPr>
                <w:rFonts w:asciiTheme="minorHAnsi" w:hAnsiTheme="minorHAnsi" w:cstheme="minorHAnsi"/>
                <w:b/>
                <w:sz w:val="20"/>
              </w:rPr>
              <w:t>Psykofarmakologi. (</w:t>
            </w:r>
            <w:r w:rsidR="00C70915" w:rsidRPr="00825CF2">
              <w:rPr>
                <w:rFonts w:asciiTheme="minorHAnsi" w:hAnsiTheme="minorHAnsi" w:cstheme="minorHAnsi"/>
                <w:b/>
                <w:sz w:val="20"/>
              </w:rPr>
              <w:t>H1.6</w:t>
            </w:r>
            <w:r w:rsidRPr="00825CF2">
              <w:rPr>
                <w:rFonts w:asciiTheme="minorHAnsi" w:hAnsiTheme="minorHAnsi" w:cstheme="minorHAnsi"/>
                <w:b/>
                <w:sz w:val="20"/>
              </w:rPr>
              <w:t>,</w:t>
            </w:r>
            <w:r w:rsidR="00A72042" w:rsidRPr="00825CF2">
              <w:rPr>
                <w:rFonts w:asciiTheme="minorHAnsi" w:hAnsiTheme="minorHAnsi" w:cstheme="minorHAnsi"/>
                <w:b/>
                <w:sz w:val="20"/>
              </w:rPr>
              <w:t xml:space="preserve"> </w:t>
            </w:r>
            <w:r w:rsidR="00A071DC" w:rsidRPr="00825CF2">
              <w:rPr>
                <w:rFonts w:asciiTheme="minorHAnsi" w:hAnsiTheme="minorHAnsi" w:cstheme="minorHAnsi"/>
                <w:b/>
                <w:sz w:val="20"/>
              </w:rPr>
              <w:t>H1.13</w:t>
            </w:r>
            <w:r w:rsidRPr="00825CF2">
              <w:rPr>
                <w:rFonts w:asciiTheme="minorHAnsi" w:hAnsiTheme="minorHAnsi" w:cstheme="minorHAnsi"/>
                <w:b/>
                <w:sz w:val="20"/>
              </w:rPr>
              <w:t>)</w:t>
            </w:r>
            <w:r w:rsidR="00EC19CE">
              <w:rPr>
                <w:rFonts w:asciiTheme="minorHAnsi" w:hAnsiTheme="minorHAnsi" w:cstheme="minorHAnsi"/>
                <w:b/>
                <w:sz w:val="20"/>
              </w:rPr>
              <w:t xml:space="preserve">  </w:t>
            </w:r>
            <w:r w:rsidRPr="00825CF2">
              <w:rPr>
                <w:rFonts w:asciiTheme="minorHAnsi" w:hAnsiTheme="minorHAnsi" w:cstheme="minorHAnsi"/>
                <w:sz w:val="20"/>
              </w:rPr>
              <w:t xml:space="preserve">                                                           </w:t>
            </w:r>
            <w:r w:rsidR="002C2BD2">
              <w:rPr>
                <w:rFonts w:asciiTheme="minorHAnsi" w:hAnsiTheme="minorHAnsi" w:cstheme="minorHAnsi"/>
                <w:sz w:val="20"/>
              </w:rPr>
              <w:t xml:space="preserve">                                </w:t>
            </w:r>
            <w:r w:rsidR="00EC19CE" w:rsidRPr="00010481">
              <w:rPr>
                <w:rFonts w:asciiTheme="minorHAnsi" w:hAnsiTheme="minorHAnsi" w:cstheme="minorHAnsi"/>
                <w:b/>
                <w:sz w:val="20"/>
                <w:highlight w:val="green"/>
              </w:rPr>
              <w:t>Generel kompetence (alle 4 H-år)</w:t>
            </w:r>
            <w:r w:rsidR="00EC19CE" w:rsidRPr="00825CF2">
              <w:rPr>
                <w:rFonts w:asciiTheme="minorHAnsi" w:hAnsiTheme="minorHAnsi" w:cstheme="minorHAnsi"/>
                <w:b/>
                <w:sz w:val="20"/>
              </w:rPr>
              <w:t xml:space="preserve">                               </w:t>
            </w:r>
          </w:p>
        </w:tc>
      </w:tr>
      <w:tr w:rsidR="002C65CF" w:rsidRPr="00825CF2" w14:paraId="4A63FF82" w14:textId="77777777" w:rsidTr="00BD46AA">
        <w:trPr>
          <w:cantSplit/>
        </w:trPr>
        <w:tc>
          <w:tcPr>
            <w:tcW w:w="8008" w:type="dxa"/>
          </w:tcPr>
          <w:p w14:paraId="14A6A532" w14:textId="77777777" w:rsidR="002C65CF" w:rsidRPr="00825CF2" w:rsidRDefault="002C65CF" w:rsidP="0016732F">
            <w:pPr>
              <w:jc w:val="both"/>
              <w:rPr>
                <w:rFonts w:asciiTheme="minorHAnsi" w:hAnsiTheme="minorHAnsi" w:cstheme="minorHAnsi"/>
                <w:sz w:val="20"/>
              </w:rPr>
            </w:pPr>
            <w:r w:rsidRPr="00825CF2">
              <w:rPr>
                <w:rFonts w:asciiTheme="minorHAnsi" w:hAnsiTheme="minorHAnsi" w:cstheme="minorHAnsi"/>
                <w:b/>
                <w:sz w:val="20"/>
              </w:rPr>
              <w:t>Navn på H-læge:</w:t>
            </w:r>
          </w:p>
        </w:tc>
        <w:tc>
          <w:tcPr>
            <w:tcW w:w="1769" w:type="dxa"/>
            <w:gridSpan w:val="2"/>
          </w:tcPr>
          <w:p w14:paraId="581C227D" w14:textId="77777777" w:rsidR="002C65CF" w:rsidRPr="00825CF2" w:rsidRDefault="002C65CF" w:rsidP="0016732F">
            <w:pPr>
              <w:rPr>
                <w:rFonts w:asciiTheme="minorHAnsi" w:hAnsiTheme="minorHAnsi" w:cstheme="minorHAnsi"/>
                <w:sz w:val="20"/>
              </w:rPr>
            </w:pPr>
            <w:r w:rsidRPr="00825CF2">
              <w:rPr>
                <w:rFonts w:asciiTheme="minorHAnsi" w:hAnsiTheme="minorHAnsi" w:cstheme="minorHAnsi"/>
                <w:sz w:val="20"/>
              </w:rPr>
              <w:t>Dato:</w:t>
            </w:r>
          </w:p>
        </w:tc>
      </w:tr>
      <w:tr w:rsidR="002C65CF" w:rsidRPr="00825CF2" w14:paraId="3789B0C3" w14:textId="77777777" w:rsidTr="00BD46AA">
        <w:tc>
          <w:tcPr>
            <w:tcW w:w="8008" w:type="dxa"/>
          </w:tcPr>
          <w:p w14:paraId="794DFFDB" w14:textId="52EBC487" w:rsidR="002C65CF" w:rsidRPr="00825CF2" w:rsidRDefault="002C65CF" w:rsidP="0016732F">
            <w:pPr>
              <w:rPr>
                <w:rFonts w:asciiTheme="minorHAnsi" w:hAnsiTheme="minorHAnsi" w:cstheme="minorHAnsi"/>
                <w:b/>
                <w:sz w:val="20"/>
              </w:rPr>
            </w:pPr>
            <w:bookmarkStart w:id="4" w:name="_Toc482101056"/>
            <w:r w:rsidRPr="00825CF2">
              <w:rPr>
                <w:rFonts w:asciiTheme="minorHAnsi" w:hAnsiTheme="minorHAnsi" w:cstheme="minorHAnsi"/>
                <w:b/>
                <w:sz w:val="20"/>
              </w:rPr>
              <w:t>Af</w:t>
            </w:r>
            <w:r w:rsidR="00C70915" w:rsidRPr="00825CF2">
              <w:rPr>
                <w:rFonts w:asciiTheme="minorHAnsi" w:hAnsiTheme="minorHAnsi" w:cstheme="minorHAnsi"/>
                <w:b/>
                <w:sz w:val="20"/>
              </w:rPr>
              <w:t>snit</w:t>
            </w:r>
            <w:r w:rsidRPr="00825CF2">
              <w:rPr>
                <w:rFonts w:asciiTheme="minorHAnsi" w:hAnsiTheme="minorHAnsi" w:cstheme="minorHAnsi"/>
                <w:b/>
                <w:sz w:val="20"/>
              </w:rPr>
              <w:t>:                                                      Hospital:</w:t>
            </w:r>
            <w:bookmarkEnd w:id="4"/>
          </w:p>
        </w:tc>
        <w:tc>
          <w:tcPr>
            <w:tcW w:w="851" w:type="dxa"/>
          </w:tcPr>
          <w:p w14:paraId="405D6866" w14:textId="77777777" w:rsidR="002C65CF" w:rsidRPr="00825CF2" w:rsidRDefault="002C65CF" w:rsidP="0016732F">
            <w:pPr>
              <w:rPr>
                <w:rFonts w:asciiTheme="minorHAnsi" w:hAnsiTheme="minorHAnsi" w:cstheme="minorHAnsi"/>
                <w:b/>
                <w:sz w:val="20"/>
              </w:rPr>
            </w:pPr>
          </w:p>
        </w:tc>
        <w:tc>
          <w:tcPr>
            <w:tcW w:w="918" w:type="dxa"/>
          </w:tcPr>
          <w:p w14:paraId="5A7AE400" w14:textId="77777777" w:rsidR="002C65CF" w:rsidRPr="00825CF2" w:rsidRDefault="002C65CF" w:rsidP="0016732F">
            <w:pPr>
              <w:rPr>
                <w:rFonts w:asciiTheme="minorHAnsi" w:hAnsiTheme="minorHAnsi" w:cstheme="minorHAnsi"/>
                <w:b/>
                <w:sz w:val="20"/>
              </w:rPr>
            </w:pPr>
          </w:p>
        </w:tc>
      </w:tr>
      <w:tr w:rsidR="002C65CF" w:rsidRPr="00825CF2" w14:paraId="2D8D8B9E" w14:textId="77777777" w:rsidTr="00BD46AA">
        <w:tc>
          <w:tcPr>
            <w:tcW w:w="8008" w:type="dxa"/>
            <w:tcBorders>
              <w:bottom w:val="single" w:sz="4" w:space="0" w:color="auto"/>
            </w:tcBorders>
          </w:tcPr>
          <w:p w14:paraId="384EFDBC" w14:textId="77777777" w:rsidR="002C65CF" w:rsidRPr="00825CF2" w:rsidRDefault="002C65CF" w:rsidP="0016732F">
            <w:pPr>
              <w:jc w:val="both"/>
              <w:rPr>
                <w:rFonts w:asciiTheme="minorHAnsi" w:hAnsiTheme="minorHAnsi" w:cstheme="minorHAnsi"/>
                <w:b/>
                <w:sz w:val="20"/>
              </w:rPr>
            </w:pPr>
          </w:p>
        </w:tc>
        <w:tc>
          <w:tcPr>
            <w:tcW w:w="851" w:type="dxa"/>
            <w:tcBorders>
              <w:bottom w:val="single" w:sz="4" w:space="0" w:color="auto"/>
            </w:tcBorders>
          </w:tcPr>
          <w:p w14:paraId="4968E76B" w14:textId="77777777" w:rsidR="002C65CF" w:rsidRPr="00825CF2" w:rsidRDefault="002C65CF" w:rsidP="0016732F">
            <w:pPr>
              <w:jc w:val="center"/>
              <w:rPr>
                <w:rFonts w:asciiTheme="minorHAnsi" w:hAnsiTheme="minorHAnsi" w:cstheme="minorHAnsi"/>
                <w:sz w:val="20"/>
              </w:rPr>
            </w:pPr>
          </w:p>
        </w:tc>
        <w:tc>
          <w:tcPr>
            <w:tcW w:w="918" w:type="dxa"/>
            <w:tcBorders>
              <w:bottom w:val="single" w:sz="4" w:space="0" w:color="auto"/>
            </w:tcBorders>
          </w:tcPr>
          <w:p w14:paraId="5882D0B5" w14:textId="77777777" w:rsidR="002C65CF" w:rsidRPr="00825CF2" w:rsidRDefault="002C65CF" w:rsidP="0016732F">
            <w:pPr>
              <w:jc w:val="center"/>
              <w:rPr>
                <w:rFonts w:asciiTheme="minorHAnsi" w:hAnsiTheme="minorHAnsi" w:cstheme="minorHAnsi"/>
                <w:sz w:val="20"/>
              </w:rPr>
            </w:pPr>
          </w:p>
        </w:tc>
      </w:tr>
      <w:tr w:rsidR="002C65CF" w:rsidRPr="00825CF2" w14:paraId="5A5FF844" w14:textId="77777777" w:rsidTr="00BD46AA">
        <w:trPr>
          <w:cantSplit/>
        </w:trPr>
        <w:tc>
          <w:tcPr>
            <w:tcW w:w="9777" w:type="dxa"/>
            <w:gridSpan w:val="3"/>
            <w:tcBorders>
              <w:bottom w:val="single" w:sz="4" w:space="0" w:color="auto"/>
            </w:tcBorders>
          </w:tcPr>
          <w:p w14:paraId="459AA3B1" w14:textId="77777777" w:rsidR="002C2BD2" w:rsidRPr="00825CF2" w:rsidRDefault="002C2BD2" w:rsidP="002C2BD2">
            <w:pPr>
              <w:pStyle w:val="Overskrift8"/>
              <w:spacing w:before="0" w:after="0"/>
              <w:rPr>
                <w:rFonts w:asciiTheme="minorHAnsi" w:hAnsiTheme="minorHAnsi" w:cstheme="minorHAnsi"/>
                <w:sz w:val="20"/>
                <w:szCs w:val="20"/>
              </w:rPr>
            </w:pPr>
            <w:r w:rsidRPr="00825CF2">
              <w:rPr>
                <w:rFonts w:asciiTheme="minorHAnsi" w:hAnsiTheme="minorHAnsi" w:cstheme="minorHAnsi"/>
                <w:sz w:val="20"/>
                <w:szCs w:val="20"/>
                <w:highlight w:val="green"/>
              </w:rPr>
              <w:t>Denne vurdering skal gennemføres flere gange</w:t>
            </w:r>
            <w:r>
              <w:rPr>
                <w:rFonts w:asciiTheme="minorHAnsi" w:hAnsiTheme="minorHAnsi" w:cstheme="minorHAnsi"/>
                <w:sz w:val="20"/>
                <w:szCs w:val="20"/>
                <w:highlight w:val="green"/>
              </w:rPr>
              <w:t xml:space="preserve"> under hoveduddannelsen og minimum 1 gang</w:t>
            </w:r>
            <w:r w:rsidRPr="00825CF2">
              <w:rPr>
                <w:rFonts w:asciiTheme="minorHAnsi" w:hAnsiTheme="minorHAnsi" w:cstheme="minorHAnsi"/>
                <w:sz w:val="20"/>
                <w:szCs w:val="20"/>
                <w:highlight w:val="green"/>
              </w:rPr>
              <w:t xml:space="preserve"> hvert uddannelsesår, se også uddannelsesprogram.</w:t>
            </w:r>
          </w:p>
          <w:p w14:paraId="2A31FA67" w14:textId="6EEFEF77" w:rsidR="002C65CF" w:rsidRPr="00825CF2" w:rsidRDefault="002C2BD2" w:rsidP="0016732F">
            <w:pPr>
              <w:pStyle w:val="NormalWeb"/>
              <w:spacing w:before="0" w:beforeAutospacing="0" w:after="0" w:afterAutospacing="0"/>
              <w:rPr>
                <w:rFonts w:asciiTheme="minorHAnsi" w:hAnsiTheme="minorHAnsi" w:cstheme="minorHAnsi"/>
                <w:bCs/>
                <w:i/>
              </w:rPr>
            </w:pPr>
            <w:r>
              <w:rPr>
                <w:rFonts w:asciiTheme="minorHAnsi" w:hAnsiTheme="minorHAnsi" w:cstheme="minorHAnsi"/>
                <w:bCs/>
              </w:rPr>
              <w:t xml:space="preserve">Vurderingen </w:t>
            </w:r>
            <w:r w:rsidR="002C65CF" w:rsidRPr="00825CF2">
              <w:rPr>
                <w:rFonts w:asciiTheme="minorHAnsi" w:hAnsiTheme="minorHAnsi" w:cstheme="minorHAnsi"/>
                <w:bCs/>
              </w:rPr>
              <w:t xml:space="preserve">foregår ved vejlederens vurdering ud fra det angivne skema, samt gennemgang af journaler med fokus på medicinopstart, gennemførelse og monitorering og hertil hørende notater. Kompetencekortet bør gentages med angivelse af A eller O i de relevante felter og evt. videreformidles til næste vejleder således, at kompetencen først godkendes i </w:t>
            </w:r>
            <w:r w:rsidR="0069665C">
              <w:rPr>
                <w:rFonts w:asciiTheme="minorHAnsi" w:hAnsiTheme="minorHAnsi" w:cstheme="minorHAnsi"/>
                <w:bCs/>
              </w:rPr>
              <w:t>uddannelseslaege.dk</w:t>
            </w:r>
            <w:r w:rsidR="002C65CF" w:rsidRPr="00825CF2">
              <w:rPr>
                <w:rFonts w:asciiTheme="minorHAnsi" w:hAnsiTheme="minorHAnsi" w:cstheme="minorHAnsi"/>
                <w:bCs/>
              </w:rPr>
              <w:t>, når kompetencen er opnået på speciallægeniveau.</w:t>
            </w:r>
          </w:p>
        </w:tc>
      </w:tr>
    </w:tbl>
    <w:p w14:paraId="2EC4210C" w14:textId="77777777" w:rsidR="002C65CF" w:rsidRPr="00825CF2" w:rsidRDefault="002C65CF" w:rsidP="0016732F">
      <w:pPr>
        <w:rPr>
          <w:rFonts w:asciiTheme="minorHAnsi" w:hAnsiTheme="minorHAnsi" w:cstheme="minorHAnsi"/>
          <w:sz w:val="20"/>
        </w:rPr>
      </w:pPr>
    </w:p>
    <w:p w14:paraId="35993C43" w14:textId="77777777" w:rsidR="002C65CF" w:rsidRPr="00825CF2" w:rsidRDefault="002C65CF" w:rsidP="0016732F">
      <w:pPr>
        <w:rPr>
          <w:rFonts w:asciiTheme="minorHAnsi" w:hAnsiTheme="minorHAnsi" w:cstheme="minorHAnsi"/>
          <w:b/>
          <w:bCs/>
          <w:sz w:val="20"/>
        </w:rPr>
      </w:pPr>
      <w:r w:rsidRPr="00825CF2">
        <w:rPr>
          <w:rFonts w:asciiTheme="minorHAnsi" w:hAnsiTheme="minorHAnsi" w:cstheme="minorHAnsi"/>
          <w:b/>
          <w:bCs/>
          <w:sz w:val="20"/>
        </w:rPr>
        <w:t>Kunne udføre psykofarmakologisk behandling af børn og unge:</w:t>
      </w:r>
    </w:p>
    <w:p w14:paraId="52A99BCC" w14:textId="77777777" w:rsidR="002C65CF" w:rsidRPr="00825CF2" w:rsidRDefault="002C65CF" w:rsidP="0016732F">
      <w:pPr>
        <w:rPr>
          <w:rFonts w:asciiTheme="minorHAnsi" w:hAnsiTheme="minorHAnsi" w:cstheme="minorHAnsi"/>
          <w:bCs/>
          <w:i/>
          <w:sz w:val="20"/>
        </w:rPr>
      </w:pPr>
      <w:r w:rsidRPr="00825CF2">
        <w:rPr>
          <w:rFonts w:asciiTheme="minorHAnsi" w:hAnsiTheme="minorHAnsi" w:cstheme="minorHAnsi"/>
          <w:bCs/>
          <w:i/>
          <w:sz w:val="20"/>
        </w:rPr>
        <w:t>Kendskab – lejlighedsvis handling under tæt vejledning/supervision</w:t>
      </w:r>
    </w:p>
    <w:p w14:paraId="4FCAC98F" w14:textId="77777777" w:rsidR="002C65CF" w:rsidRPr="00825CF2" w:rsidRDefault="002C65CF" w:rsidP="0016732F">
      <w:pPr>
        <w:rPr>
          <w:rFonts w:asciiTheme="minorHAnsi" w:hAnsiTheme="minorHAnsi" w:cstheme="minorHAnsi"/>
          <w:bCs/>
          <w:i/>
          <w:sz w:val="20"/>
        </w:rPr>
      </w:pPr>
      <w:r w:rsidRPr="00825CF2">
        <w:rPr>
          <w:rFonts w:asciiTheme="minorHAnsi" w:hAnsiTheme="minorHAnsi" w:cstheme="minorHAnsi"/>
          <w:bCs/>
          <w:i/>
          <w:sz w:val="20"/>
        </w:rPr>
        <w:t>Erfaring – Handling under regelmæssig vejledning/supervision</w:t>
      </w:r>
    </w:p>
    <w:p w14:paraId="31A354BB" w14:textId="77777777" w:rsidR="002C65CF" w:rsidRPr="00825CF2" w:rsidRDefault="002C65CF" w:rsidP="0016732F">
      <w:pPr>
        <w:rPr>
          <w:rFonts w:asciiTheme="minorHAnsi" w:hAnsiTheme="minorHAnsi" w:cstheme="minorHAnsi"/>
          <w:bCs/>
          <w:i/>
          <w:sz w:val="20"/>
        </w:rPr>
      </w:pPr>
      <w:r w:rsidRPr="00825CF2">
        <w:rPr>
          <w:rFonts w:asciiTheme="minorHAnsi" w:hAnsiTheme="minorHAnsi" w:cstheme="minorHAnsi"/>
          <w:bCs/>
          <w:i/>
          <w:sz w:val="20"/>
        </w:rPr>
        <w:t>Rutine – Selvstændig handling under sporadisk vejledning/supervision</w:t>
      </w:r>
    </w:p>
    <w:p w14:paraId="61F66558" w14:textId="77777777" w:rsidR="002C65CF" w:rsidRPr="00825CF2" w:rsidRDefault="002C65CF" w:rsidP="0016732F">
      <w:pPr>
        <w:rPr>
          <w:rFonts w:asciiTheme="minorHAnsi" w:hAnsiTheme="minorHAnsi" w:cstheme="minorHAnsi"/>
          <w:bCs/>
          <w:i/>
          <w:sz w:val="20"/>
        </w:rPr>
      </w:pPr>
      <w:r w:rsidRPr="00825CF2">
        <w:rPr>
          <w:rFonts w:asciiTheme="minorHAnsi" w:hAnsiTheme="minorHAnsi" w:cstheme="minorHAnsi"/>
          <w:bCs/>
          <w:i/>
          <w:sz w:val="20"/>
        </w:rPr>
        <w:t>Beherskelse – Selvstændig handling under kun undtagelsesvis vejledning/supervision</w:t>
      </w:r>
    </w:p>
    <w:p w14:paraId="449AD1E3" w14:textId="77777777" w:rsidR="002C65CF" w:rsidRPr="00825CF2" w:rsidRDefault="002C65CF" w:rsidP="0016732F">
      <w:pPr>
        <w:rPr>
          <w:rFonts w:asciiTheme="minorHAnsi" w:hAnsiTheme="minorHAnsi" w:cstheme="minorHAnsi"/>
          <w:bCs/>
          <w:i/>
          <w:sz w:val="20"/>
        </w:rPr>
      </w:pPr>
      <w:r w:rsidRPr="00825CF2">
        <w:rPr>
          <w:rFonts w:asciiTheme="minorHAnsi" w:hAnsiTheme="minorHAnsi" w:cstheme="minorHAnsi"/>
          <w:bCs/>
          <w:i/>
          <w:sz w:val="20"/>
        </w:rPr>
        <w:t>Mestring – Kan på speciallægeniveau vejlede andre om brug af psykofarmaka</w:t>
      </w:r>
    </w:p>
    <w:p w14:paraId="272021E5" w14:textId="77777777" w:rsidR="00D51EBF" w:rsidRPr="00825CF2" w:rsidRDefault="00D51EBF" w:rsidP="0016732F">
      <w:pPr>
        <w:rPr>
          <w:rFonts w:asciiTheme="minorHAnsi" w:hAnsiTheme="minorHAnsi" w:cstheme="minorHAnsi"/>
          <w:bCs/>
          <w:i/>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6"/>
        <w:gridCol w:w="2016"/>
        <w:gridCol w:w="1049"/>
        <w:gridCol w:w="893"/>
        <w:gridCol w:w="971"/>
        <w:gridCol w:w="1214"/>
        <w:gridCol w:w="1179"/>
      </w:tblGrid>
      <w:tr w:rsidR="002C65CF" w:rsidRPr="00825CF2" w14:paraId="562C17B0" w14:textId="77777777" w:rsidTr="0016732F">
        <w:tc>
          <w:tcPr>
            <w:tcW w:w="2349" w:type="dxa"/>
            <w:shd w:val="clear" w:color="auto" w:fill="auto"/>
          </w:tcPr>
          <w:p w14:paraId="0272C10B" w14:textId="77777777" w:rsidR="002C65CF" w:rsidRPr="00825CF2" w:rsidRDefault="002C65CF" w:rsidP="0016732F">
            <w:pPr>
              <w:rPr>
                <w:rFonts w:asciiTheme="minorHAnsi" w:hAnsiTheme="minorHAnsi" w:cstheme="minorHAnsi"/>
                <w:b/>
                <w:bCs/>
                <w:sz w:val="20"/>
              </w:rPr>
            </w:pPr>
            <w:r w:rsidRPr="00825CF2">
              <w:rPr>
                <w:rFonts w:asciiTheme="minorHAnsi" w:hAnsiTheme="minorHAnsi" w:cstheme="minorHAnsi"/>
                <w:b/>
                <w:bCs/>
                <w:sz w:val="20"/>
              </w:rPr>
              <w:t>Centralstimulantia</w:t>
            </w:r>
          </w:p>
        </w:tc>
        <w:tc>
          <w:tcPr>
            <w:tcW w:w="2054" w:type="dxa"/>
            <w:shd w:val="clear" w:color="auto" w:fill="auto"/>
          </w:tcPr>
          <w:p w14:paraId="076472BB" w14:textId="77777777" w:rsidR="002C65CF" w:rsidRPr="00825CF2" w:rsidRDefault="002C65CF" w:rsidP="0016732F">
            <w:pPr>
              <w:rPr>
                <w:rFonts w:asciiTheme="minorHAnsi" w:hAnsiTheme="minorHAnsi" w:cstheme="minorHAnsi"/>
                <w:b/>
                <w:bCs/>
                <w:sz w:val="20"/>
              </w:rPr>
            </w:pPr>
          </w:p>
        </w:tc>
        <w:tc>
          <w:tcPr>
            <w:tcW w:w="1069" w:type="dxa"/>
            <w:shd w:val="clear" w:color="auto" w:fill="auto"/>
          </w:tcPr>
          <w:p w14:paraId="33921819" w14:textId="77777777" w:rsidR="002C65CF" w:rsidRPr="00825CF2" w:rsidRDefault="002C65CF" w:rsidP="0016732F">
            <w:pPr>
              <w:rPr>
                <w:rFonts w:asciiTheme="minorHAnsi" w:hAnsiTheme="minorHAnsi" w:cstheme="minorHAnsi"/>
                <w:b/>
                <w:bCs/>
                <w:sz w:val="20"/>
              </w:rPr>
            </w:pPr>
            <w:r w:rsidRPr="00825CF2">
              <w:rPr>
                <w:rFonts w:asciiTheme="minorHAnsi" w:hAnsiTheme="minorHAnsi" w:cstheme="minorHAnsi"/>
                <w:b/>
                <w:bCs/>
                <w:sz w:val="20"/>
              </w:rPr>
              <w:t>Kendskab</w:t>
            </w:r>
          </w:p>
        </w:tc>
        <w:tc>
          <w:tcPr>
            <w:tcW w:w="910" w:type="dxa"/>
            <w:shd w:val="clear" w:color="auto" w:fill="auto"/>
          </w:tcPr>
          <w:p w14:paraId="06B34F58" w14:textId="77777777" w:rsidR="002C65CF" w:rsidRPr="00825CF2" w:rsidRDefault="002C65CF" w:rsidP="0016732F">
            <w:pPr>
              <w:rPr>
                <w:rFonts w:asciiTheme="minorHAnsi" w:hAnsiTheme="minorHAnsi" w:cstheme="minorHAnsi"/>
                <w:b/>
                <w:bCs/>
                <w:sz w:val="20"/>
              </w:rPr>
            </w:pPr>
            <w:r w:rsidRPr="00825CF2">
              <w:rPr>
                <w:rFonts w:asciiTheme="minorHAnsi" w:hAnsiTheme="minorHAnsi" w:cstheme="minorHAnsi"/>
                <w:b/>
                <w:bCs/>
                <w:sz w:val="20"/>
              </w:rPr>
              <w:t>Erfaring</w:t>
            </w:r>
          </w:p>
        </w:tc>
        <w:tc>
          <w:tcPr>
            <w:tcW w:w="1126" w:type="dxa"/>
            <w:shd w:val="clear" w:color="auto" w:fill="auto"/>
          </w:tcPr>
          <w:p w14:paraId="27F78626" w14:textId="77777777" w:rsidR="002C65CF" w:rsidRPr="00825CF2" w:rsidRDefault="002C65CF" w:rsidP="0016732F">
            <w:pPr>
              <w:rPr>
                <w:rFonts w:asciiTheme="minorHAnsi" w:hAnsiTheme="minorHAnsi" w:cstheme="minorHAnsi"/>
                <w:b/>
                <w:bCs/>
                <w:sz w:val="20"/>
              </w:rPr>
            </w:pPr>
            <w:r w:rsidRPr="00825CF2">
              <w:rPr>
                <w:rFonts w:asciiTheme="minorHAnsi" w:hAnsiTheme="minorHAnsi" w:cstheme="minorHAnsi"/>
                <w:b/>
                <w:bCs/>
                <w:sz w:val="20"/>
              </w:rPr>
              <w:t>Rutine</w:t>
            </w:r>
          </w:p>
        </w:tc>
        <w:tc>
          <w:tcPr>
            <w:tcW w:w="941" w:type="dxa"/>
            <w:shd w:val="clear" w:color="auto" w:fill="auto"/>
          </w:tcPr>
          <w:p w14:paraId="5DE23136" w14:textId="77777777" w:rsidR="002C65CF" w:rsidRPr="00825CF2" w:rsidRDefault="002C65CF" w:rsidP="0016732F">
            <w:pPr>
              <w:rPr>
                <w:rFonts w:asciiTheme="minorHAnsi" w:hAnsiTheme="minorHAnsi" w:cstheme="minorHAnsi"/>
                <w:b/>
                <w:bCs/>
                <w:sz w:val="20"/>
              </w:rPr>
            </w:pPr>
            <w:r w:rsidRPr="00825CF2">
              <w:rPr>
                <w:rFonts w:asciiTheme="minorHAnsi" w:hAnsiTheme="minorHAnsi" w:cstheme="minorHAnsi"/>
                <w:b/>
                <w:bCs/>
                <w:sz w:val="20"/>
              </w:rPr>
              <w:t>Beherskelse</w:t>
            </w:r>
          </w:p>
        </w:tc>
        <w:tc>
          <w:tcPr>
            <w:tcW w:w="1179" w:type="dxa"/>
            <w:shd w:val="clear" w:color="auto" w:fill="auto"/>
          </w:tcPr>
          <w:p w14:paraId="4986DF2A" w14:textId="77777777" w:rsidR="002C65CF" w:rsidRPr="00825CF2" w:rsidRDefault="002C65CF" w:rsidP="0016732F">
            <w:pPr>
              <w:rPr>
                <w:rFonts w:asciiTheme="minorHAnsi" w:hAnsiTheme="minorHAnsi" w:cstheme="minorHAnsi"/>
                <w:b/>
                <w:bCs/>
                <w:sz w:val="20"/>
              </w:rPr>
            </w:pPr>
            <w:r w:rsidRPr="00825CF2">
              <w:rPr>
                <w:rFonts w:asciiTheme="minorHAnsi" w:hAnsiTheme="minorHAnsi" w:cstheme="minorHAnsi"/>
                <w:b/>
                <w:bCs/>
                <w:sz w:val="20"/>
              </w:rPr>
              <w:t>Mestring</w:t>
            </w:r>
          </w:p>
        </w:tc>
      </w:tr>
      <w:tr w:rsidR="002C65CF" w:rsidRPr="00825CF2" w14:paraId="00F06E21" w14:textId="77777777" w:rsidTr="0016732F">
        <w:tc>
          <w:tcPr>
            <w:tcW w:w="2349" w:type="dxa"/>
            <w:shd w:val="clear" w:color="auto" w:fill="auto"/>
          </w:tcPr>
          <w:p w14:paraId="74959513" w14:textId="77777777" w:rsidR="002C65CF" w:rsidRPr="00825CF2" w:rsidRDefault="002C65CF" w:rsidP="0016732F">
            <w:pPr>
              <w:rPr>
                <w:rFonts w:asciiTheme="minorHAnsi" w:hAnsiTheme="minorHAnsi" w:cstheme="minorHAnsi"/>
                <w:bCs/>
                <w:sz w:val="20"/>
              </w:rPr>
            </w:pPr>
            <w:r w:rsidRPr="00825CF2">
              <w:rPr>
                <w:rFonts w:asciiTheme="minorHAnsi" w:hAnsiTheme="minorHAnsi" w:cstheme="minorHAnsi"/>
                <w:bCs/>
                <w:sz w:val="20"/>
              </w:rPr>
              <w:t>Indikationer</w:t>
            </w:r>
          </w:p>
        </w:tc>
        <w:tc>
          <w:tcPr>
            <w:tcW w:w="2054" w:type="dxa"/>
            <w:shd w:val="clear" w:color="auto" w:fill="auto"/>
          </w:tcPr>
          <w:p w14:paraId="2984E773" w14:textId="77777777" w:rsidR="002C65CF" w:rsidRPr="00825CF2" w:rsidRDefault="002C65CF" w:rsidP="0016732F">
            <w:pPr>
              <w:rPr>
                <w:rFonts w:asciiTheme="minorHAnsi" w:hAnsiTheme="minorHAnsi" w:cstheme="minorHAnsi"/>
                <w:b/>
                <w:bCs/>
                <w:sz w:val="20"/>
              </w:rPr>
            </w:pPr>
          </w:p>
        </w:tc>
        <w:tc>
          <w:tcPr>
            <w:tcW w:w="1069" w:type="dxa"/>
            <w:shd w:val="clear" w:color="auto" w:fill="auto"/>
          </w:tcPr>
          <w:p w14:paraId="6AAFEFD5" w14:textId="77777777" w:rsidR="002C65CF" w:rsidRPr="00825CF2" w:rsidRDefault="002C65CF" w:rsidP="0016732F">
            <w:pPr>
              <w:rPr>
                <w:rFonts w:asciiTheme="minorHAnsi" w:hAnsiTheme="minorHAnsi" w:cstheme="minorHAnsi"/>
                <w:bCs/>
                <w:sz w:val="20"/>
              </w:rPr>
            </w:pPr>
          </w:p>
        </w:tc>
        <w:tc>
          <w:tcPr>
            <w:tcW w:w="910" w:type="dxa"/>
            <w:shd w:val="clear" w:color="auto" w:fill="auto"/>
          </w:tcPr>
          <w:p w14:paraId="7A909C09" w14:textId="77777777" w:rsidR="002C65CF" w:rsidRPr="00825CF2" w:rsidRDefault="002C65CF" w:rsidP="0016732F">
            <w:pPr>
              <w:rPr>
                <w:rFonts w:asciiTheme="minorHAnsi" w:hAnsiTheme="minorHAnsi" w:cstheme="minorHAnsi"/>
                <w:bCs/>
                <w:sz w:val="20"/>
              </w:rPr>
            </w:pPr>
            <w:r w:rsidRPr="00825CF2">
              <w:rPr>
                <w:rFonts w:asciiTheme="minorHAnsi" w:hAnsiTheme="minorHAnsi" w:cstheme="minorHAnsi"/>
                <w:bCs/>
                <w:sz w:val="20"/>
              </w:rPr>
              <w:t>I-stilling</w:t>
            </w:r>
          </w:p>
        </w:tc>
        <w:tc>
          <w:tcPr>
            <w:tcW w:w="1126" w:type="dxa"/>
            <w:shd w:val="clear" w:color="auto" w:fill="auto"/>
          </w:tcPr>
          <w:p w14:paraId="18BF076C" w14:textId="77777777" w:rsidR="002C65CF" w:rsidRPr="00825CF2" w:rsidRDefault="002C65CF" w:rsidP="0016732F">
            <w:pPr>
              <w:rPr>
                <w:rFonts w:asciiTheme="minorHAnsi" w:hAnsiTheme="minorHAnsi" w:cstheme="minorHAnsi"/>
                <w:bCs/>
                <w:sz w:val="20"/>
              </w:rPr>
            </w:pPr>
          </w:p>
        </w:tc>
        <w:tc>
          <w:tcPr>
            <w:tcW w:w="941" w:type="dxa"/>
            <w:shd w:val="clear" w:color="auto" w:fill="auto"/>
          </w:tcPr>
          <w:p w14:paraId="738C8157" w14:textId="77777777" w:rsidR="002C65CF" w:rsidRPr="00825CF2" w:rsidRDefault="002C65CF" w:rsidP="0016732F">
            <w:pPr>
              <w:rPr>
                <w:rFonts w:asciiTheme="minorHAnsi" w:hAnsiTheme="minorHAnsi" w:cstheme="minorHAnsi"/>
                <w:bCs/>
                <w:sz w:val="20"/>
              </w:rPr>
            </w:pPr>
          </w:p>
        </w:tc>
        <w:tc>
          <w:tcPr>
            <w:tcW w:w="1179" w:type="dxa"/>
            <w:shd w:val="clear" w:color="auto" w:fill="auto"/>
          </w:tcPr>
          <w:p w14:paraId="704ACEE7" w14:textId="77777777" w:rsidR="002C65CF" w:rsidRPr="00825CF2" w:rsidRDefault="002C65CF" w:rsidP="0016732F">
            <w:pPr>
              <w:rPr>
                <w:rFonts w:asciiTheme="minorHAnsi" w:hAnsiTheme="minorHAnsi" w:cstheme="minorHAnsi"/>
                <w:bCs/>
                <w:sz w:val="20"/>
              </w:rPr>
            </w:pPr>
            <w:r w:rsidRPr="00825CF2">
              <w:rPr>
                <w:rFonts w:asciiTheme="minorHAnsi" w:hAnsiTheme="minorHAnsi" w:cstheme="minorHAnsi"/>
                <w:bCs/>
                <w:sz w:val="20"/>
              </w:rPr>
              <w:t>Speciallæge</w:t>
            </w:r>
          </w:p>
        </w:tc>
      </w:tr>
      <w:tr w:rsidR="002C65CF" w:rsidRPr="00825CF2" w14:paraId="38E2A89D" w14:textId="77777777" w:rsidTr="0016732F">
        <w:tc>
          <w:tcPr>
            <w:tcW w:w="2349" w:type="dxa"/>
            <w:shd w:val="clear" w:color="auto" w:fill="auto"/>
          </w:tcPr>
          <w:p w14:paraId="22BDA55B" w14:textId="77777777" w:rsidR="002C65CF" w:rsidRPr="00825CF2" w:rsidRDefault="002C65CF" w:rsidP="0016732F">
            <w:pPr>
              <w:rPr>
                <w:rFonts w:asciiTheme="minorHAnsi" w:hAnsiTheme="minorHAnsi" w:cstheme="minorHAnsi"/>
                <w:bCs/>
                <w:sz w:val="20"/>
              </w:rPr>
            </w:pPr>
            <w:r w:rsidRPr="00825CF2">
              <w:rPr>
                <w:rFonts w:asciiTheme="minorHAnsi" w:hAnsiTheme="minorHAnsi" w:cstheme="minorHAnsi"/>
                <w:bCs/>
                <w:sz w:val="20"/>
              </w:rPr>
              <w:t>Præparatvalg</w:t>
            </w:r>
          </w:p>
        </w:tc>
        <w:tc>
          <w:tcPr>
            <w:tcW w:w="2054" w:type="dxa"/>
            <w:shd w:val="clear" w:color="auto" w:fill="auto"/>
          </w:tcPr>
          <w:p w14:paraId="607D64D5" w14:textId="77777777" w:rsidR="002C65CF" w:rsidRPr="00825CF2" w:rsidRDefault="002C65CF" w:rsidP="0016732F">
            <w:pPr>
              <w:rPr>
                <w:rFonts w:asciiTheme="minorHAnsi" w:hAnsiTheme="minorHAnsi" w:cstheme="minorHAnsi"/>
                <w:bCs/>
                <w:sz w:val="20"/>
              </w:rPr>
            </w:pPr>
            <w:r w:rsidRPr="00825CF2">
              <w:rPr>
                <w:rFonts w:asciiTheme="minorHAnsi" w:hAnsiTheme="minorHAnsi" w:cstheme="minorHAnsi"/>
                <w:bCs/>
                <w:sz w:val="20"/>
              </w:rPr>
              <w:t>Præparatfaktorer</w:t>
            </w:r>
          </w:p>
          <w:p w14:paraId="45921D60" w14:textId="77777777" w:rsidR="002C65CF" w:rsidRPr="00825CF2" w:rsidRDefault="002C65CF" w:rsidP="0016732F">
            <w:pPr>
              <w:rPr>
                <w:rFonts w:asciiTheme="minorHAnsi" w:hAnsiTheme="minorHAnsi" w:cstheme="minorHAnsi"/>
                <w:bCs/>
                <w:sz w:val="20"/>
              </w:rPr>
            </w:pPr>
            <w:r w:rsidRPr="00825CF2">
              <w:rPr>
                <w:rFonts w:asciiTheme="minorHAnsi" w:hAnsiTheme="minorHAnsi" w:cstheme="minorHAnsi"/>
                <w:bCs/>
                <w:sz w:val="20"/>
              </w:rPr>
              <w:t>Patientfaktorer</w:t>
            </w:r>
          </w:p>
        </w:tc>
        <w:tc>
          <w:tcPr>
            <w:tcW w:w="1069" w:type="dxa"/>
            <w:shd w:val="clear" w:color="auto" w:fill="auto"/>
          </w:tcPr>
          <w:p w14:paraId="117DD3E1" w14:textId="77777777" w:rsidR="002C65CF" w:rsidRPr="00825CF2" w:rsidRDefault="002C65CF" w:rsidP="0016732F">
            <w:pPr>
              <w:rPr>
                <w:rFonts w:asciiTheme="minorHAnsi" w:hAnsiTheme="minorHAnsi" w:cstheme="minorHAnsi"/>
                <w:bCs/>
                <w:sz w:val="20"/>
              </w:rPr>
            </w:pPr>
          </w:p>
        </w:tc>
        <w:tc>
          <w:tcPr>
            <w:tcW w:w="910" w:type="dxa"/>
            <w:shd w:val="clear" w:color="auto" w:fill="auto"/>
          </w:tcPr>
          <w:p w14:paraId="233616B6" w14:textId="77777777" w:rsidR="002C65CF" w:rsidRPr="00825CF2" w:rsidRDefault="002C65CF" w:rsidP="0016732F">
            <w:pPr>
              <w:rPr>
                <w:rFonts w:asciiTheme="minorHAnsi" w:hAnsiTheme="minorHAnsi" w:cstheme="minorHAnsi"/>
                <w:bCs/>
                <w:sz w:val="20"/>
              </w:rPr>
            </w:pPr>
            <w:r w:rsidRPr="00825CF2">
              <w:rPr>
                <w:rFonts w:asciiTheme="minorHAnsi" w:hAnsiTheme="minorHAnsi" w:cstheme="minorHAnsi"/>
                <w:bCs/>
                <w:sz w:val="20"/>
              </w:rPr>
              <w:t>I-stilling</w:t>
            </w:r>
          </w:p>
        </w:tc>
        <w:tc>
          <w:tcPr>
            <w:tcW w:w="1126" w:type="dxa"/>
            <w:shd w:val="clear" w:color="auto" w:fill="auto"/>
          </w:tcPr>
          <w:p w14:paraId="6D1211E4" w14:textId="77777777" w:rsidR="002C65CF" w:rsidRPr="00825CF2" w:rsidRDefault="002C65CF" w:rsidP="0016732F">
            <w:pPr>
              <w:rPr>
                <w:rFonts w:asciiTheme="minorHAnsi" w:hAnsiTheme="minorHAnsi" w:cstheme="minorHAnsi"/>
                <w:bCs/>
                <w:sz w:val="20"/>
              </w:rPr>
            </w:pPr>
          </w:p>
        </w:tc>
        <w:tc>
          <w:tcPr>
            <w:tcW w:w="941" w:type="dxa"/>
            <w:shd w:val="clear" w:color="auto" w:fill="auto"/>
          </w:tcPr>
          <w:p w14:paraId="6945467F" w14:textId="77777777" w:rsidR="002C65CF" w:rsidRPr="00825CF2" w:rsidRDefault="002C65CF" w:rsidP="0016732F">
            <w:pPr>
              <w:rPr>
                <w:rFonts w:asciiTheme="minorHAnsi" w:hAnsiTheme="minorHAnsi" w:cstheme="minorHAnsi"/>
                <w:bCs/>
                <w:sz w:val="20"/>
              </w:rPr>
            </w:pPr>
          </w:p>
        </w:tc>
        <w:tc>
          <w:tcPr>
            <w:tcW w:w="1179" w:type="dxa"/>
            <w:shd w:val="clear" w:color="auto" w:fill="auto"/>
          </w:tcPr>
          <w:p w14:paraId="21AE5AEB" w14:textId="77777777" w:rsidR="002C65CF" w:rsidRPr="00825CF2" w:rsidRDefault="002C65CF" w:rsidP="0016732F">
            <w:pPr>
              <w:rPr>
                <w:rFonts w:asciiTheme="minorHAnsi" w:hAnsiTheme="minorHAnsi" w:cstheme="minorHAnsi"/>
                <w:bCs/>
                <w:sz w:val="20"/>
              </w:rPr>
            </w:pPr>
            <w:r w:rsidRPr="00825CF2">
              <w:rPr>
                <w:rFonts w:asciiTheme="minorHAnsi" w:hAnsiTheme="minorHAnsi" w:cstheme="minorHAnsi"/>
                <w:bCs/>
                <w:sz w:val="20"/>
              </w:rPr>
              <w:t>Speciallæge</w:t>
            </w:r>
          </w:p>
        </w:tc>
      </w:tr>
      <w:tr w:rsidR="002C65CF" w:rsidRPr="00825CF2" w14:paraId="58D62886" w14:textId="77777777" w:rsidTr="0016732F">
        <w:tc>
          <w:tcPr>
            <w:tcW w:w="2349" w:type="dxa"/>
            <w:shd w:val="clear" w:color="auto" w:fill="auto"/>
          </w:tcPr>
          <w:p w14:paraId="6A6B4E33" w14:textId="77777777" w:rsidR="002C65CF" w:rsidRPr="00825CF2" w:rsidRDefault="002C65CF" w:rsidP="0016732F">
            <w:pPr>
              <w:rPr>
                <w:rFonts w:asciiTheme="minorHAnsi" w:hAnsiTheme="minorHAnsi" w:cstheme="minorHAnsi"/>
                <w:bCs/>
                <w:sz w:val="20"/>
              </w:rPr>
            </w:pPr>
            <w:r w:rsidRPr="00825CF2">
              <w:rPr>
                <w:rFonts w:asciiTheme="minorHAnsi" w:hAnsiTheme="minorHAnsi" w:cstheme="minorHAnsi"/>
                <w:bCs/>
                <w:sz w:val="20"/>
              </w:rPr>
              <w:t>Behandlingsstart</w:t>
            </w:r>
          </w:p>
        </w:tc>
        <w:tc>
          <w:tcPr>
            <w:tcW w:w="2054" w:type="dxa"/>
            <w:shd w:val="clear" w:color="auto" w:fill="auto"/>
          </w:tcPr>
          <w:p w14:paraId="31A3D917" w14:textId="77777777" w:rsidR="002C65CF" w:rsidRPr="00825CF2" w:rsidRDefault="002C65CF" w:rsidP="0016732F">
            <w:pPr>
              <w:rPr>
                <w:rFonts w:asciiTheme="minorHAnsi" w:hAnsiTheme="minorHAnsi" w:cstheme="minorHAnsi"/>
                <w:bCs/>
                <w:sz w:val="20"/>
              </w:rPr>
            </w:pPr>
            <w:r w:rsidRPr="00825CF2">
              <w:rPr>
                <w:rFonts w:asciiTheme="minorHAnsi" w:hAnsiTheme="minorHAnsi" w:cstheme="minorHAnsi"/>
                <w:bCs/>
                <w:sz w:val="20"/>
              </w:rPr>
              <w:t>Kontraindikationer</w:t>
            </w:r>
          </w:p>
          <w:p w14:paraId="75CC03AB" w14:textId="77777777" w:rsidR="002C65CF" w:rsidRPr="00825CF2" w:rsidRDefault="002C65CF" w:rsidP="0016732F">
            <w:pPr>
              <w:rPr>
                <w:rFonts w:asciiTheme="minorHAnsi" w:hAnsiTheme="minorHAnsi" w:cstheme="minorHAnsi"/>
                <w:bCs/>
                <w:sz w:val="20"/>
              </w:rPr>
            </w:pPr>
            <w:r w:rsidRPr="00825CF2">
              <w:rPr>
                <w:rFonts w:asciiTheme="minorHAnsi" w:hAnsiTheme="minorHAnsi" w:cstheme="minorHAnsi"/>
                <w:bCs/>
                <w:sz w:val="20"/>
              </w:rPr>
              <w:t>Initialdosering</w:t>
            </w:r>
          </w:p>
          <w:p w14:paraId="2EB5BFCB" w14:textId="77777777" w:rsidR="002C65CF" w:rsidRPr="00825CF2" w:rsidRDefault="002C65CF" w:rsidP="0016732F">
            <w:pPr>
              <w:rPr>
                <w:rFonts w:asciiTheme="minorHAnsi" w:hAnsiTheme="minorHAnsi" w:cstheme="minorHAnsi"/>
                <w:bCs/>
                <w:sz w:val="20"/>
              </w:rPr>
            </w:pPr>
            <w:r w:rsidRPr="00825CF2">
              <w:rPr>
                <w:rFonts w:asciiTheme="minorHAnsi" w:hAnsiTheme="minorHAnsi" w:cstheme="minorHAnsi"/>
                <w:bCs/>
                <w:sz w:val="20"/>
              </w:rPr>
              <w:t>Administrationsmåde</w:t>
            </w:r>
          </w:p>
          <w:p w14:paraId="0D8B8E37" w14:textId="77777777" w:rsidR="002C65CF" w:rsidRPr="00825CF2" w:rsidRDefault="002C65CF" w:rsidP="0016732F">
            <w:pPr>
              <w:rPr>
                <w:rFonts w:asciiTheme="minorHAnsi" w:hAnsiTheme="minorHAnsi" w:cstheme="minorHAnsi"/>
                <w:bCs/>
                <w:sz w:val="20"/>
              </w:rPr>
            </w:pPr>
            <w:r w:rsidRPr="00825CF2">
              <w:rPr>
                <w:rFonts w:asciiTheme="minorHAnsi" w:hAnsiTheme="minorHAnsi" w:cstheme="minorHAnsi"/>
                <w:bCs/>
                <w:sz w:val="20"/>
              </w:rPr>
              <w:t>Patientinformation</w:t>
            </w:r>
          </w:p>
        </w:tc>
        <w:tc>
          <w:tcPr>
            <w:tcW w:w="1069" w:type="dxa"/>
            <w:shd w:val="clear" w:color="auto" w:fill="auto"/>
          </w:tcPr>
          <w:p w14:paraId="3DDB81B0" w14:textId="77777777" w:rsidR="002C65CF" w:rsidRPr="00825CF2" w:rsidRDefault="002C65CF" w:rsidP="0016732F">
            <w:pPr>
              <w:rPr>
                <w:rFonts w:asciiTheme="minorHAnsi" w:hAnsiTheme="minorHAnsi" w:cstheme="minorHAnsi"/>
                <w:bCs/>
                <w:sz w:val="20"/>
              </w:rPr>
            </w:pPr>
          </w:p>
        </w:tc>
        <w:tc>
          <w:tcPr>
            <w:tcW w:w="910" w:type="dxa"/>
            <w:shd w:val="clear" w:color="auto" w:fill="auto"/>
          </w:tcPr>
          <w:p w14:paraId="290B0F23" w14:textId="77777777" w:rsidR="002C65CF" w:rsidRPr="00825CF2" w:rsidRDefault="002C65CF" w:rsidP="0016732F">
            <w:pPr>
              <w:rPr>
                <w:rFonts w:asciiTheme="minorHAnsi" w:hAnsiTheme="minorHAnsi" w:cstheme="minorHAnsi"/>
                <w:bCs/>
                <w:sz w:val="20"/>
              </w:rPr>
            </w:pPr>
          </w:p>
        </w:tc>
        <w:tc>
          <w:tcPr>
            <w:tcW w:w="1126" w:type="dxa"/>
            <w:shd w:val="clear" w:color="auto" w:fill="auto"/>
          </w:tcPr>
          <w:p w14:paraId="28506F28" w14:textId="77777777" w:rsidR="002C65CF" w:rsidRPr="00825CF2" w:rsidRDefault="002C65CF" w:rsidP="0016732F">
            <w:pPr>
              <w:rPr>
                <w:rFonts w:asciiTheme="minorHAnsi" w:hAnsiTheme="minorHAnsi" w:cstheme="minorHAnsi"/>
                <w:bCs/>
                <w:sz w:val="20"/>
              </w:rPr>
            </w:pPr>
            <w:r w:rsidRPr="00825CF2">
              <w:rPr>
                <w:rFonts w:asciiTheme="minorHAnsi" w:hAnsiTheme="minorHAnsi" w:cstheme="minorHAnsi"/>
                <w:bCs/>
                <w:sz w:val="20"/>
              </w:rPr>
              <w:t>I-stilling</w:t>
            </w:r>
          </w:p>
        </w:tc>
        <w:tc>
          <w:tcPr>
            <w:tcW w:w="941" w:type="dxa"/>
            <w:shd w:val="clear" w:color="auto" w:fill="auto"/>
          </w:tcPr>
          <w:p w14:paraId="30C52946" w14:textId="77777777" w:rsidR="002C65CF" w:rsidRPr="00825CF2" w:rsidRDefault="002C65CF" w:rsidP="0016732F">
            <w:pPr>
              <w:rPr>
                <w:rFonts w:asciiTheme="minorHAnsi" w:hAnsiTheme="minorHAnsi" w:cstheme="minorHAnsi"/>
                <w:bCs/>
                <w:sz w:val="20"/>
              </w:rPr>
            </w:pPr>
          </w:p>
        </w:tc>
        <w:tc>
          <w:tcPr>
            <w:tcW w:w="1179" w:type="dxa"/>
            <w:shd w:val="clear" w:color="auto" w:fill="auto"/>
          </w:tcPr>
          <w:p w14:paraId="16CD30CF" w14:textId="77777777" w:rsidR="002C65CF" w:rsidRPr="00825CF2" w:rsidRDefault="002C65CF" w:rsidP="0016732F">
            <w:pPr>
              <w:rPr>
                <w:rFonts w:asciiTheme="minorHAnsi" w:hAnsiTheme="minorHAnsi" w:cstheme="minorHAnsi"/>
                <w:bCs/>
                <w:sz w:val="20"/>
              </w:rPr>
            </w:pPr>
            <w:r w:rsidRPr="00825CF2">
              <w:rPr>
                <w:rFonts w:asciiTheme="minorHAnsi" w:hAnsiTheme="minorHAnsi" w:cstheme="minorHAnsi"/>
                <w:bCs/>
                <w:sz w:val="20"/>
              </w:rPr>
              <w:t>Speciallæge</w:t>
            </w:r>
          </w:p>
        </w:tc>
      </w:tr>
      <w:tr w:rsidR="002C65CF" w:rsidRPr="00825CF2" w14:paraId="60CDC1B0" w14:textId="77777777" w:rsidTr="0016732F">
        <w:tc>
          <w:tcPr>
            <w:tcW w:w="2349" w:type="dxa"/>
            <w:shd w:val="clear" w:color="auto" w:fill="auto"/>
          </w:tcPr>
          <w:p w14:paraId="2ADD86C8" w14:textId="77777777" w:rsidR="002C65CF" w:rsidRPr="00825CF2" w:rsidRDefault="002C65CF" w:rsidP="0016732F">
            <w:pPr>
              <w:rPr>
                <w:rFonts w:asciiTheme="minorHAnsi" w:hAnsiTheme="minorHAnsi" w:cstheme="minorHAnsi"/>
                <w:bCs/>
                <w:sz w:val="20"/>
              </w:rPr>
            </w:pPr>
            <w:r w:rsidRPr="00825CF2">
              <w:rPr>
                <w:rFonts w:asciiTheme="minorHAnsi" w:hAnsiTheme="minorHAnsi" w:cstheme="minorHAnsi"/>
                <w:bCs/>
                <w:sz w:val="20"/>
              </w:rPr>
              <w:t>Monitorering og optimering</w:t>
            </w:r>
          </w:p>
        </w:tc>
        <w:tc>
          <w:tcPr>
            <w:tcW w:w="2054" w:type="dxa"/>
            <w:shd w:val="clear" w:color="auto" w:fill="auto"/>
          </w:tcPr>
          <w:p w14:paraId="0F8861EE" w14:textId="77777777" w:rsidR="002C65CF" w:rsidRPr="00825CF2" w:rsidRDefault="002C65CF" w:rsidP="0016732F">
            <w:pPr>
              <w:rPr>
                <w:rFonts w:asciiTheme="minorHAnsi" w:hAnsiTheme="minorHAnsi" w:cstheme="minorHAnsi"/>
                <w:bCs/>
                <w:sz w:val="20"/>
              </w:rPr>
            </w:pPr>
            <w:r w:rsidRPr="00825CF2">
              <w:rPr>
                <w:rFonts w:asciiTheme="minorHAnsi" w:hAnsiTheme="minorHAnsi" w:cstheme="minorHAnsi"/>
                <w:bCs/>
                <w:sz w:val="20"/>
              </w:rPr>
              <w:t>Effekt</w:t>
            </w:r>
          </w:p>
          <w:p w14:paraId="7E218E92" w14:textId="77777777" w:rsidR="002C65CF" w:rsidRPr="00825CF2" w:rsidRDefault="002C65CF" w:rsidP="0016732F">
            <w:pPr>
              <w:rPr>
                <w:rFonts w:asciiTheme="minorHAnsi" w:hAnsiTheme="minorHAnsi" w:cstheme="minorHAnsi"/>
                <w:bCs/>
                <w:sz w:val="20"/>
              </w:rPr>
            </w:pPr>
            <w:r w:rsidRPr="00825CF2">
              <w:rPr>
                <w:rFonts w:asciiTheme="minorHAnsi" w:hAnsiTheme="minorHAnsi" w:cstheme="minorHAnsi"/>
                <w:bCs/>
                <w:sz w:val="20"/>
              </w:rPr>
              <w:t>Bivirkninger og toxicitet</w:t>
            </w:r>
          </w:p>
          <w:p w14:paraId="68677032" w14:textId="77777777" w:rsidR="002C65CF" w:rsidRPr="00825CF2" w:rsidRDefault="002C65CF" w:rsidP="0016732F">
            <w:pPr>
              <w:rPr>
                <w:rFonts w:asciiTheme="minorHAnsi" w:hAnsiTheme="minorHAnsi" w:cstheme="minorHAnsi"/>
                <w:bCs/>
                <w:sz w:val="20"/>
              </w:rPr>
            </w:pPr>
            <w:r w:rsidRPr="00825CF2">
              <w:rPr>
                <w:rFonts w:asciiTheme="minorHAnsi" w:hAnsiTheme="minorHAnsi" w:cstheme="minorHAnsi"/>
                <w:bCs/>
                <w:sz w:val="20"/>
              </w:rPr>
              <w:t>Monitorering</w:t>
            </w:r>
          </w:p>
        </w:tc>
        <w:tc>
          <w:tcPr>
            <w:tcW w:w="1069" w:type="dxa"/>
            <w:shd w:val="clear" w:color="auto" w:fill="auto"/>
          </w:tcPr>
          <w:p w14:paraId="6348236D" w14:textId="77777777" w:rsidR="002C65CF" w:rsidRPr="00825CF2" w:rsidRDefault="002C65CF" w:rsidP="0016732F">
            <w:pPr>
              <w:rPr>
                <w:rFonts w:asciiTheme="minorHAnsi" w:hAnsiTheme="minorHAnsi" w:cstheme="minorHAnsi"/>
                <w:bCs/>
                <w:sz w:val="20"/>
              </w:rPr>
            </w:pPr>
          </w:p>
        </w:tc>
        <w:tc>
          <w:tcPr>
            <w:tcW w:w="910" w:type="dxa"/>
            <w:shd w:val="clear" w:color="auto" w:fill="auto"/>
          </w:tcPr>
          <w:p w14:paraId="6183F0B3" w14:textId="77777777" w:rsidR="002C65CF" w:rsidRPr="00825CF2" w:rsidRDefault="002C65CF" w:rsidP="0016732F">
            <w:pPr>
              <w:rPr>
                <w:rFonts w:asciiTheme="minorHAnsi" w:hAnsiTheme="minorHAnsi" w:cstheme="minorHAnsi"/>
                <w:bCs/>
                <w:sz w:val="20"/>
              </w:rPr>
            </w:pPr>
            <w:r w:rsidRPr="00825CF2">
              <w:rPr>
                <w:rFonts w:asciiTheme="minorHAnsi" w:hAnsiTheme="minorHAnsi" w:cstheme="minorHAnsi"/>
                <w:bCs/>
                <w:sz w:val="20"/>
              </w:rPr>
              <w:t>I-stilling</w:t>
            </w:r>
          </w:p>
        </w:tc>
        <w:tc>
          <w:tcPr>
            <w:tcW w:w="1126" w:type="dxa"/>
            <w:shd w:val="clear" w:color="auto" w:fill="auto"/>
          </w:tcPr>
          <w:p w14:paraId="1DB5F6A5" w14:textId="77777777" w:rsidR="002C65CF" w:rsidRPr="00825CF2" w:rsidRDefault="002C65CF" w:rsidP="0016732F">
            <w:pPr>
              <w:rPr>
                <w:rFonts w:asciiTheme="minorHAnsi" w:hAnsiTheme="minorHAnsi" w:cstheme="minorHAnsi"/>
                <w:bCs/>
                <w:sz w:val="20"/>
              </w:rPr>
            </w:pPr>
          </w:p>
        </w:tc>
        <w:tc>
          <w:tcPr>
            <w:tcW w:w="941" w:type="dxa"/>
            <w:shd w:val="clear" w:color="auto" w:fill="auto"/>
          </w:tcPr>
          <w:p w14:paraId="68C3D5D4" w14:textId="77777777" w:rsidR="002C65CF" w:rsidRPr="00825CF2" w:rsidRDefault="002C65CF" w:rsidP="0016732F">
            <w:pPr>
              <w:rPr>
                <w:rFonts w:asciiTheme="minorHAnsi" w:hAnsiTheme="minorHAnsi" w:cstheme="minorHAnsi"/>
                <w:bCs/>
                <w:sz w:val="20"/>
              </w:rPr>
            </w:pPr>
            <w:r w:rsidRPr="00825CF2">
              <w:rPr>
                <w:rFonts w:asciiTheme="minorHAnsi" w:hAnsiTheme="minorHAnsi" w:cstheme="minorHAnsi"/>
                <w:bCs/>
                <w:sz w:val="20"/>
              </w:rPr>
              <w:t>Speciallæge</w:t>
            </w:r>
          </w:p>
        </w:tc>
        <w:tc>
          <w:tcPr>
            <w:tcW w:w="1179" w:type="dxa"/>
            <w:shd w:val="clear" w:color="auto" w:fill="auto"/>
          </w:tcPr>
          <w:p w14:paraId="3BEF2791" w14:textId="77777777" w:rsidR="002C65CF" w:rsidRPr="00825CF2" w:rsidRDefault="002C65CF" w:rsidP="0016732F">
            <w:pPr>
              <w:rPr>
                <w:rFonts w:asciiTheme="minorHAnsi" w:hAnsiTheme="minorHAnsi" w:cstheme="minorHAnsi"/>
                <w:bCs/>
                <w:sz w:val="20"/>
              </w:rPr>
            </w:pPr>
          </w:p>
        </w:tc>
      </w:tr>
      <w:tr w:rsidR="002C65CF" w:rsidRPr="00825CF2" w14:paraId="3C775E65" w14:textId="77777777" w:rsidTr="0016732F">
        <w:tc>
          <w:tcPr>
            <w:tcW w:w="2349" w:type="dxa"/>
            <w:shd w:val="clear" w:color="auto" w:fill="auto"/>
          </w:tcPr>
          <w:p w14:paraId="508C58E0" w14:textId="77777777" w:rsidR="002C65CF" w:rsidRPr="00825CF2" w:rsidRDefault="002C65CF" w:rsidP="0016732F">
            <w:pPr>
              <w:rPr>
                <w:rFonts w:asciiTheme="minorHAnsi" w:hAnsiTheme="minorHAnsi" w:cstheme="minorHAnsi"/>
                <w:bCs/>
                <w:sz w:val="20"/>
              </w:rPr>
            </w:pPr>
            <w:r w:rsidRPr="00825CF2">
              <w:rPr>
                <w:rFonts w:asciiTheme="minorHAnsi" w:hAnsiTheme="minorHAnsi" w:cstheme="minorHAnsi"/>
                <w:bCs/>
                <w:sz w:val="20"/>
              </w:rPr>
              <w:t>Behandlingsvarighed</w:t>
            </w:r>
          </w:p>
        </w:tc>
        <w:tc>
          <w:tcPr>
            <w:tcW w:w="2054" w:type="dxa"/>
            <w:shd w:val="clear" w:color="auto" w:fill="auto"/>
          </w:tcPr>
          <w:p w14:paraId="333A5E58" w14:textId="77777777" w:rsidR="002C65CF" w:rsidRPr="00825CF2" w:rsidRDefault="002C65CF" w:rsidP="0016732F">
            <w:pPr>
              <w:rPr>
                <w:rFonts w:asciiTheme="minorHAnsi" w:hAnsiTheme="minorHAnsi" w:cstheme="minorHAnsi"/>
                <w:bCs/>
                <w:sz w:val="20"/>
              </w:rPr>
            </w:pPr>
          </w:p>
        </w:tc>
        <w:tc>
          <w:tcPr>
            <w:tcW w:w="1069" w:type="dxa"/>
            <w:shd w:val="clear" w:color="auto" w:fill="auto"/>
          </w:tcPr>
          <w:p w14:paraId="61422F0F" w14:textId="77777777" w:rsidR="002C65CF" w:rsidRPr="00825CF2" w:rsidRDefault="002C65CF" w:rsidP="0016732F">
            <w:pPr>
              <w:rPr>
                <w:rFonts w:asciiTheme="minorHAnsi" w:hAnsiTheme="minorHAnsi" w:cstheme="minorHAnsi"/>
                <w:bCs/>
                <w:sz w:val="20"/>
              </w:rPr>
            </w:pPr>
          </w:p>
        </w:tc>
        <w:tc>
          <w:tcPr>
            <w:tcW w:w="910" w:type="dxa"/>
            <w:shd w:val="clear" w:color="auto" w:fill="auto"/>
          </w:tcPr>
          <w:p w14:paraId="43142B2A" w14:textId="77777777" w:rsidR="002C65CF" w:rsidRPr="00825CF2" w:rsidRDefault="002C65CF" w:rsidP="0016732F">
            <w:pPr>
              <w:rPr>
                <w:rFonts w:asciiTheme="minorHAnsi" w:hAnsiTheme="minorHAnsi" w:cstheme="minorHAnsi"/>
                <w:bCs/>
                <w:sz w:val="20"/>
              </w:rPr>
            </w:pPr>
          </w:p>
        </w:tc>
        <w:tc>
          <w:tcPr>
            <w:tcW w:w="1126" w:type="dxa"/>
            <w:shd w:val="clear" w:color="auto" w:fill="auto"/>
          </w:tcPr>
          <w:p w14:paraId="77C8C67E" w14:textId="77777777" w:rsidR="002C65CF" w:rsidRPr="00825CF2" w:rsidRDefault="002C65CF" w:rsidP="0016732F">
            <w:pPr>
              <w:rPr>
                <w:rFonts w:asciiTheme="minorHAnsi" w:hAnsiTheme="minorHAnsi" w:cstheme="minorHAnsi"/>
                <w:bCs/>
                <w:sz w:val="20"/>
              </w:rPr>
            </w:pPr>
          </w:p>
        </w:tc>
        <w:tc>
          <w:tcPr>
            <w:tcW w:w="941" w:type="dxa"/>
            <w:shd w:val="clear" w:color="auto" w:fill="auto"/>
          </w:tcPr>
          <w:p w14:paraId="6C73C09D" w14:textId="77777777" w:rsidR="002C65CF" w:rsidRPr="00825CF2" w:rsidRDefault="002C65CF" w:rsidP="0016732F">
            <w:pPr>
              <w:rPr>
                <w:rFonts w:asciiTheme="minorHAnsi" w:hAnsiTheme="minorHAnsi" w:cstheme="minorHAnsi"/>
                <w:bCs/>
                <w:sz w:val="20"/>
              </w:rPr>
            </w:pPr>
            <w:r w:rsidRPr="00825CF2">
              <w:rPr>
                <w:rFonts w:asciiTheme="minorHAnsi" w:hAnsiTheme="minorHAnsi" w:cstheme="minorHAnsi"/>
                <w:bCs/>
                <w:sz w:val="20"/>
              </w:rPr>
              <w:t>Speciallæge</w:t>
            </w:r>
          </w:p>
        </w:tc>
        <w:tc>
          <w:tcPr>
            <w:tcW w:w="1179" w:type="dxa"/>
            <w:shd w:val="clear" w:color="auto" w:fill="auto"/>
          </w:tcPr>
          <w:p w14:paraId="2FB13628" w14:textId="77777777" w:rsidR="002C65CF" w:rsidRPr="00825CF2" w:rsidRDefault="002C65CF" w:rsidP="0016732F">
            <w:pPr>
              <w:rPr>
                <w:rFonts w:asciiTheme="minorHAnsi" w:hAnsiTheme="minorHAnsi" w:cstheme="minorHAnsi"/>
                <w:bCs/>
                <w:sz w:val="20"/>
              </w:rPr>
            </w:pPr>
          </w:p>
        </w:tc>
      </w:tr>
      <w:tr w:rsidR="002C65CF" w:rsidRPr="00825CF2" w14:paraId="5450F0EE" w14:textId="77777777" w:rsidTr="0016732F">
        <w:tc>
          <w:tcPr>
            <w:tcW w:w="2349" w:type="dxa"/>
            <w:shd w:val="clear" w:color="auto" w:fill="auto"/>
          </w:tcPr>
          <w:p w14:paraId="4A6D1591" w14:textId="77777777" w:rsidR="002C65CF" w:rsidRPr="00825CF2" w:rsidRDefault="002C65CF" w:rsidP="0016732F">
            <w:pPr>
              <w:rPr>
                <w:rFonts w:asciiTheme="minorHAnsi" w:hAnsiTheme="minorHAnsi" w:cstheme="minorHAnsi"/>
                <w:bCs/>
                <w:sz w:val="20"/>
              </w:rPr>
            </w:pPr>
            <w:r w:rsidRPr="00825CF2">
              <w:rPr>
                <w:rFonts w:asciiTheme="minorHAnsi" w:hAnsiTheme="minorHAnsi" w:cstheme="minorHAnsi"/>
                <w:bCs/>
                <w:sz w:val="20"/>
              </w:rPr>
              <w:t>Behandlingsafslutning</w:t>
            </w:r>
          </w:p>
        </w:tc>
        <w:tc>
          <w:tcPr>
            <w:tcW w:w="2054" w:type="dxa"/>
            <w:shd w:val="clear" w:color="auto" w:fill="auto"/>
          </w:tcPr>
          <w:p w14:paraId="55E14373" w14:textId="77777777" w:rsidR="002C65CF" w:rsidRPr="00825CF2" w:rsidRDefault="002C65CF" w:rsidP="0016732F">
            <w:pPr>
              <w:rPr>
                <w:rFonts w:asciiTheme="minorHAnsi" w:hAnsiTheme="minorHAnsi" w:cstheme="minorHAnsi"/>
                <w:bCs/>
                <w:sz w:val="20"/>
              </w:rPr>
            </w:pPr>
            <w:r w:rsidRPr="00825CF2">
              <w:rPr>
                <w:rFonts w:asciiTheme="minorHAnsi" w:hAnsiTheme="minorHAnsi" w:cstheme="minorHAnsi"/>
                <w:bCs/>
                <w:sz w:val="20"/>
              </w:rPr>
              <w:t>Indikation</w:t>
            </w:r>
          </w:p>
          <w:p w14:paraId="3DE58292" w14:textId="77777777" w:rsidR="002C65CF" w:rsidRPr="00825CF2" w:rsidRDefault="002C65CF" w:rsidP="0016732F">
            <w:pPr>
              <w:rPr>
                <w:rFonts w:asciiTheme="minorHAnsi" w:hAnsiTheme="minorHAnsi" w:cstheme="minorHAnsi"/>
                <w:bCs/>
                <w:sz w:val="20"/>
              </w:rPr>
            </w:pPr>
            <w:r w:rsidRPr="00825CF2">
              <w:rPr>
                <w:rFonts w:asciiTheme="minorHAnsi" w:hAnsiTheme="minorHAnsi" w:cstheme="minorHAnsi"/>
                <w:bCs/>
                <w:sz w:val="20"/>
              </w:rPr>
              <w:t>Gennemførelse</w:t>
            </w:r>
          </w:p>
        </w:tc>
        <w:tc>
          <w:tcPr>
            <w:tcW w:w="1069" w:type="dxa"/>
            <w:shd w:val="clear" w:color="auto" w:fill="auto"/>
          </w:tcPr>
          <w:p w14:paraId="28CEF52E" w14:textId="77777777" w:rsidR="002C65CF" w:rsidRPr="00825CF2" w:rsidRDefault="002C65CF" w:rsidP="0016732F">
            <w:pPr>
              <w:rPr>
                <w:rFonts w:asciiTheme="minorHAnsi" w:hAnsiTheme="minorHAnsi" w:cstheme="minorHAnsi"/>
                <w:bCs/>
                <w:sz w:val="20"/>
              </w:rPr>
            </w:pPr>
          </w:p>
        </w:tc>
        <w:tc>
          <w:tcPr>
            <w:tcW w:w="910" w:type="dxa"/>
            <w:shd w:val="clear" w:color="auto" w:fill="auto"/>
          </w:tcPr>
          <w:p w14:paraId="26A0ACE5" w14:textId="77777777" w:rsidR="002C65CF" w:rsidRPr="00825CF2" w:rsidRDefault="002C65CF" w:rsidP="0016732F">
            <w:pPr>
              <w:rPr>
                <w:rFonts w:asciiTheme="minorHAnsi" w:hAnsiTheme="minorHAnsi" w:cstheme="minorHAnsi"/>
                <w:bCs/>
                <w:sz w:val="20"/>
              </w:rPr>
            </w:pPr>
            <w:r w:rsidRPr="00825CF2">
              <w:rPr>
                <w:rFonts w:asciiTheme="minorHAnsi" w:hAnsiTheme="minorHAnsi" w:cstheme="minorHAnsi"/>
                <w:bCs/>
                <w:sz w:val="20"/>
              </w:rPr>
              <w:t>I-stilling</w:t>
            </w:r>
          </w:p>
        </w:tc>
        <w:tc>
          <w:tcPr>
            <w:tcW w:w="1126" w:type="dxa"/>
            <w:shd w:val="clear" w:color="auto" w:fill="auto"/>
          </w:tcPr>
          <w:p w14:paraId="7D159618" w14:textId="77777777" w:rsidR="002C65CF" w:rsidRPr="00825CF2" w:rsidRDefault="002C65CF" w:rsidP="0016732F">
            <w:pPr>
              <w:rPr>
                <w:rFonts w:asciiTheme="minorHAnsi" w:hAnsiTheme="minorHAnsi" w:cstheme="minorHAnsi"/>
                <w:bCs/>
                <w:sz w:val="20"/>
              </w:rPr>
            </w:pPr>
          </w:p>
        </w:tc>
        <w:tc>
          <w:tcPr>
            <w:tcW w:w="941" w:type="dxa"/>
            <w:shd w:val="clear" w:color="auto" w:fill="auto"/>
          </w:tcPr>
          <w:p w14:paraId="402C0CCE" w14:textId="77777777" w:rsidR="002C65CF" w:rsidRPr="00825CF2" w:rsidRDefault="002C65CF" w:rsidP="0016732F">
            <w:pPr>
              <w:rPr>
                <w:rFonts w:asciiTheme="minorHAnsi" w:hAnsiTheme="minorHAnsi" w:cstheme="minorHAnsi"/>
                <w:bCs/>
                <w:sz w:val="20"/>
              </w:rPr>
            </w:pPr>
          </w:p>
        </w:tc>
        <w:tc>
          <w:tcPr>
            <w:tcW w:w="1179" w:type="dxa"/>
            <w:shd w:val="clear" w:color="auto" w:fill="auto"/>
          </w:tcPr>
          <w:p w14:paraId="74F41EDD" w14:textId="77777777" w:rsidR="002C65CF" w:rsidRPr="00825CF2" w:rsidRDefault="002C65CF" w:rsidP="0016732F">
            <w:pPr>
              <w:rPr>
                <w:rFonts w:asciiTheme="minorHAnsi" w:hAnsiTheme="minorHAnsi" w:cstheme="minorHAnsi"/>
                <w:bCs/>
                <w:sz w:val="20"/>
              </w:rPr>
            </w:pPr>
            <w:r w:rsidRPr="00825CF2">
              <w:rPr>
                <w:rFonts w:asciiTheme="minorHAnsi" w:hAnsiTheme="minorHAnsi" w:cstheme="minorHAnsi"/>
                <w:bCs/>
                <w:sz w:val="20"/>
              </w:rPr>
              <w:t>Speciallæge</w:t>
            </w:r>
          </w:p>
        </w:tc>
      </w:tr>
      <w:tr w:rsidR="002C65CF" w:rsidRPr="00825CF2" w14:paraId="56A5E528" w14:textId="77777777" w:rsidTr="0016732F">
        <w:tc>
          <w:tcPr>
            <w:tcW w:w="2349" w:type="dxa"/>
            <w:shd w:val="clear" w:color="auto" w:fill="auto"/>
          </w:tcPr>
          <w:p w14:paraId="4037C2FC" w14:textId="77777777" w:rsidR="002C65CF" w:rsidRPr="00825CF2" w:rsidRDefault="002C65CF" w:rsidP="0016732F">
            <w:pPr>
              <w:rPr>
                <w:rFonts w:asciiTheme="minorHAnsi" w:hAnsiTheme="minorHAnsi" w:cstheme="minorHAnsi"/>
                <w:bCs/>
                <w:sz w:val="20"/>
              </w:rPr>
            </w:pPr>
            <w:r w:rsidRPr="00825CF2">
              <w:rPr>
                <w:rFonts w:asciiTheme="minorHAnsi" w:hAnsiTheme="minorHAnsi" w:cstheme="minorHAnsi"/>
                <w:bCs/>
                <w:sz w:val="20"/>
              </w:rPr>
              <w:t>Kombinationsbehandling</w:t>
            </w:r>
          </w:p>
        </w:tc>
        <w:tc>
          <w:tcPr>
            <w:tcW w:w="2054" w:type="dxa"/>
            <w:shd w:val="clear" w:color="auto" w:fill="auto"/>
          </w:tcPr>
          <w:p w14:paraId="3640264C" w14:textId="77777777" w:rsidR="002C65CF" w:rsidRPr="00825CF2" w:rsidRDefault="002C65CF" w:rsidP="0016732F">
            <w:pPr>
              <w:rPr>
                <w:rFonts w:asciiTheme="minorHAnsi" w:hAnsiTheme="minorHAnsi" w:cstheme="minorHAnsi"/>
                <w:bCs/>
                <w:sz w:val="20"/>
              </w:rPr>
            </w:pPr>
            <w:r w:rsidRPr="00825CF2">
              <w:rPr>
                <w:rFonts w:asciiTheme="minorHAnsi" w:hAnsiTheme="minorHAnsi" w:cstheme="minorHAnsi"/>
                <w:bCs/>
                <w:sz w:val="20"/>
              </w:rPr>
              <w:t>Indikation</w:t>
            </w:r>
          </w:p>
          <w:p w14:paraId="560A08E6" w14:textId="77777777" w:rsidR="002C65CF" w:rsidRPr="00825CF2" w:rsidRDefault="002C65CF" w:rsidP="0016732F">
            <w:pPr>
              <w:rPr>
                <w:rFonts w:asciiTheme="minorHAnsi" w:hAnsiTheme="minorHAnsi" w:cstheme="minorHAnsi"/>
                <w:bCs/>
                <w:sz w:val="20"/>
              </w:rPr>
            </w:pPr>
            <w:r w:rsidRPr="00825CF2">
              <w:rPr>
                <w:rFonts w:asciiTheme="minorHAnsi" w:hAnsiTheme="minorHAnsi" w:cstheme="minorHAnsi"/>
                <w:bCs/>
                <w:sz w:val="20"/>
              </w:rPr>
              <w:t>Interaktioner</w:t>
            </w:r>
          </w:p>
        </w:tc>
        <w:tc>
          <w:tcPr>
            <w:tcW w:w="1069" w:type="dxa"/>
            <w:shd w:val="clear" w:color="auto" w:fill="auto"/>
          </w:tcPr>
          <w:p w14:paraId="5A0450D8" w14:textId="77777777" w:rsidR="002C65CF" w:rsidRPr="00825CF2" w:rsidRDefault="002C65CF" w:rsidP="0016732F">
            <w:pPr>
              <w:rPr>
                <w:rFonts w:asciiTheme="minorHAnsi" w:hAnsiTheme="minorHAnsi" w:cstheme="minorHAnsi"/>
                <w:bCs/>
                <w:sz w:val="20"/>
              </w:rPr>
            </w:pPr>
          </w:p>
        </w:tc>
        <w:tc>
          <w:tcPr>
            <w:tcW w:w="910" w:type="dxa"/>
            <w:shd w:val="clear" w:color="auto" w:fill="auto"/>
          </w:tcPr>
          <w:p w14:paraId="729E60E2" w14:textId="77777777" w:rsidR="002C65CF" w:rsidRPr="00825CF2" w:rsidRDefault="002C65CF" w:rsidP="0016732F">
            <w:pPr>
              <w:rPr>
                <w:rFonts w:asciiTheme="minorHAnsi" w:hAnsiTheme="minorHAnsi" w:cstheme="minorHAnsi"/>
                <w:bCs/>
                <w:sz w:val="20"/>
              </w:rPr>
            </w:pPr>
            <w:r w:rsidRPr="00825CF2">
              <w:rPr>
                <w:rFonts w:asciiTheme="minorHAnsi" w:hAnsiTheme="minorHAnsi" w:cstheme="minorHAnsi"/>
                <w:bCs/>
                <w:sz w:val="20"/>
              </w:rPr>
              <w:t>I-stilling</w:t>
            </w:r>
          </w:p>
        </w:tc>
        <w:tc>
          <w:tcPr>
            <w:tcW w:w="1126" w:type="dxa"/>
            <w:shd w:val="clear" w:color="auto" w:fill="auto"/>
          </w:tcPr>
          <w:p w14:paraId="40F7A5F4" w14:textId="77777777" w:rsidR="002C65CF" w:rsidRPr="00825CF2" w:rsidRDefault="002C65CF" w:rsidP="0016732F">
            <w:pPr>
              <w:rPr>
                <w:rFonts w:asciiTheme="minorHAnsi" w:hAnsiTheme="minorHAnsi" w:cstheme="minorHAnsi"/>
                <w:bCs/>
                <w:sz w:val="20"/>
              </w:rPr>
            </w:pPr>
          </w:p>
        </w:tc>
        <w:tc>
          <w:tcPr>
            <w:tcW w:w="941" w:type="dxa"/>
            <w:shd w:val="clear" w:color="auto" w:fill="auto"/>
          </w:tcPr>
          <w:p w14:paraId="77A6522F" w14:textId="77777777" w:rsidR="002C65CF" w:rsidRPr="00825CF2" w:rsidRDefault="002C65CF" w:rsidP="0016732F">
            <w:pPr>
              <w:rPr>
                <w:rFonts w:asciiTheme="minorHAnsi" w:hAnsiTheme="minorHAnsi" w:cstheme="minorHAnsi"/>
                <w:bCs/>
                <w:sz w:val="20"/>
              </w:rPr>
            </w:pPr>
            <w:r w:rsidRPr="00825CF2">
              <w:rPr>
                <w:rFonts w:asciiTheme="minorHAnsi" w:hAnsiTheme="minorHAnsi" w:cstheme="minorHAnsi"/>
                <w:bCs/>
                <w:sz w:val="20"/>
              </w:rPr>
              <w:t>Speciallæge</w:t>
            </w:r>
          </w:p>
        </w:tc>
        <w:tc>
          <w:tcPr>
            <w:tcW w:w="1179" w:type="dxa"/>
            <w:shd w:val="clear" w:color="auto" w:fill="auto"/>
          </w:tcPr>
          <w:p w14:paraId="42ABDF64" w14:textId="77777777" w:rsidR="002C65CF" w:rsidRPr="00825CF2" w:rsidRDefault="002C65CF" w:rsidP="0016732F">
            <w:pPr>
              <w:rPr>
                <w:rFonts w:asciiTheme="minorHAnsi" w:hAnsiTheme="minorHAnsi" w:cstheme="minorHAnsi"/>
                <w:bCs/>
                <w:sz w:val="20"/>
              </w:rPr>
            </w:pPr>
          </w:p>
        </w:tc>
      </w:tr>
      <w:tr w:rsidR="002C65CF" w:rsidRPr="00825CF2" w14:paraId="272413E7" w14:textId="77777777" w:rsidTr="0016732F">
        <w:tc>
          <w:tcPr>
            <w:tcW w:w="2349" w:type="dxa"/>
            <w:shd w:val="clear" w:color="auto" w:fill="auto"/>
          </w:tcPr>
          <w:p w14:paraId="3555039A" w14:textId="77777777" w:rsidR="002C65CF" w:rsidRPr="00825CF2" w:rsidRDefault="002C65CF" w:rsidP="0016732F">
            <w:pPr>
              <w:rPr>
                <w:rFonts w:asciiTheme="minorHAnsi" w:hAnsiTheme="minorHAnsi" w:cstheme="minorHAnsi"/>
                <w:bCs/>
                <w:sz w:val="20"/>
              </w:rPr>
            </w:pPr>
            <w:r w:rsidRPr="00825CF2">
              <w:rPr>
                <w:rFonts w:asciiTheme="minorHAnsi" w:hAnsiTheme="minorHAnsi" w:cstheme="minorHAnsi"/>
                <w:bCs/>
                <w:sz w:val="20"/>
              </w:rPr>
              <w:t>Intervention ved utilstrækkelig effekt trods optimering</w:t>
            </w:r>
          </w:p>
        </w:tc>
        <w:tc>
          <w:tcPr>
            <w:tcW w:w="2054" w:type="dxa"/>
            <w:shd w:val="clear" w:color="auto" w:fill="auto"/>
          </w:tcPr>
          <w:p w14:paraId="1977FD25" w14:textId="77777777" w:rsidR="002C65CF" w:rsidRPr="00825CF2" w:rsidRDefault="002C65CF" w:rsidP="0016732F">
            <w:pPr>
              <w:rPr>
                <w:rFonts w:asciiTheme="minorHAnsi" w:hAnsiTheme="minorHAnsi" w:cstheme="minorHAnsi"/>
                <w:bCs/>
                <w:sz w:val="20"/>
              </w:rPr>
            </w:pPr>
          </w:p>
        </w:tc>
        <w:tc>
          <w:tcPr>
            <w:tcW w:w="1069" w:type="dxa"/>
            <w:shd w:val="clear" w:color="auto" w:fill="auto"/>
          </w:tcPr>
          <w:p w14:paraId="2B3731E2" w14:textId="77777777" w:rsidR="002C65CF" w:rsidRPr="00825CF2" w:rsidRDefault="002C65CF" w:rsidP="0016732F">
            <w:pPr>
              <w:rPr>
                <w:rFonts w:asciiTheme="minorHAnsi" w:hAnsiTheme="minorHAnsi" w:cstheme="minorHAnsi"/>
                <w:bCs/>
                <w:sz w:val="20"/>
              </w:rPr>
            </w:pPr>
          </w:p>
        </w:tc>
        <w:tc>
          <w:tcPr>
            <w:tcW w:w="910" w:type="dxa"/>
            <w:shd w:val="clear" w:color="auto" w:fill="auto"/>
          </w:tcPr>
          <w:p w14:paraId="7F8182D7" w14:textId="77777777" w:rsidR="002C65CF" w:rsidRPr="00825CF2" w:rsidRDefault="002C65CF" w:rsidP="0016732F">
            <w:pPr>
              <w:rPr>
                <w:rFonts w:asciiTheme="minorHAnsi" w:hAnsiTheme="minorHAnsi" w:cstheme="minorHAnsi"/>
                <w:bCs/>
                <w:sz w:val="20"/>
              </w:rPr>
            </w:pPr>
            <w:r w:rsidRPr="00825CF2">
              <w:rPr>
                <w:rFonts w:asciiTheme="minorHAnsi" w:hAnsiTheme="minorHAnsi" w:cstheme="minorHAnsi"/>
                <w:bCs/>
                <w:sz w:val="20"/>
              </w:rPr>
              <w:t>I-stilling</w:t>
            </w:r>
          </w:p>
        </w:tc>
        <w:tc>
          <w:tcPr>
            <w:tcW w:w="1126" w:type="dxa"/>
            <w:shd w:val="clear" w:color="auto" w:fill="auto"/>
          </w:tcPr>
          <w:p w14:paraId="268566D8" w14:textId="77777777" w:rsidR="002C65CF" w:rsidRPr="00825CF2" w:rsidRDefault="002C65CF" w:rsidP="0016732F">
            <w:pPr>
              <w:rPr>
                <w:rFonts w:asciiTheme="minorHAnsi" w:hAnsiTheme="minorHAnsi" w:cstheme="minorHAnsi"/>
                <w:bCs/>
                <w:sz w:val="20"/>
              </w:rPr>
            </w:pPr>
          </w:p>
        </w:tc>
        <w:tc>
          <w:tcPr>
            <w:tcW w:w="941" w:type="dxa"/>
            <w:shd w:val="clear" w:color="auto" w:fill="auto"/>
          </w:tcPr>
          <w:p w14:paraId="66C7464E" w14:textId="77777777" w:rsidR="002C65CF" w:rsidRPr="00825CF2" w:rsidRDefault="002C65CF" w:rsidP="0016732F">
            <w:pPr>
              <w:rPr>
                <w:rFonts w:asciiTheme="minorHAnsi" w:hAnsiTheme="minorHAnsi" w:cstheme="minorHAnsi"/>
                <w:bCs/>
                <w:sz w:val="20"/>
              </w:rPr>
            </w:pPr>
            <w:r w:rsidRPr="00825CF2">
              <w:rPr>
                <w:rFonts w:asciiTheme="minorHAnsi" w:hAnsiTheme="minorHAnsi" w:cstheme="minorHAnsi"/>
                <w:bCs/>
                <w:sz w:val="20"/>
              </w:rPr>
              <w:t>Speciallæge</w:t>
            </w:r>
          </w:p>
        </w:tc>
        <w:tc>
          <w:tcPr>
            <w:tcW w:w="1179" w:type="dxa"/>
            <w:shd w:val="clear" w:color="auto" w:fill="auto"/>
          </w:tcPr>
          <w:p w14:paraId="05E11660" w14:textId="77777777" w:rsidR="002C65CF" w:rsidRPr="00825CF2" w:rsidRDefault="002C65CF" w:rsidP="0016732F">
            <w:pPr>
              <w:rPr>
                <w:rFonts w:asciiTheme="minorHAnsi" w:hAnsiTheme="minorHAnsi" w:cstheme="minorHAnsi"/>
                <w:bCs/>
                <w:sz w:val="20"/>
              </w:rPr>
            </w:pPr>
          </w:p>
        </w:tc>
      </w:tr>
    </w:tbl>
    <w:p w14:paraId="2E1C5325" w14:textId="77777777" w:rsidR="002C65CF" w:rsidRPr="00825CF2" w:rsidRDefault="002C65CF" w:rsidP="0016732F">
      <w:pPr>
        <w:rPr>
          <w:rFonts w:asciiTheme="minorHAnsi" w:hAnsiTheme="minorHAnsi" w:cstheme="minorHAnsi"/>
          <w:b/>
          <w:bCs/>
          <w:sz w:val="20"/>
        </w:rPr>
      </w:pPr>
    </w:p>
    <w:p w14:paraId="0FAE7E32" w14:textId="11BA5BA5" w:rsidR="002C65CF" w:rsidRPr="00825CF2" w:rsidRDefault="00C70915" w:rsidP="0016732F">
      <w:pPr>
        <w:rPr>
          <w:rFonts w:asciiTheme="minorHAnsi" w:hAnsiTheme="minorHAnsi" w:cstheme="minorHAnsi"/>
          <w:b/>
          <w:bCs/>
          <w:sz w:val="20"/>
        </w:rPr>
      </w:pPr>
      <w:r w:rsidRPr="00825CF2">
        <w:rPr>
          <w:rFonts w:asciiTheme="minorHAnsi" w:hAnsiTheme="minorHAnsi" w:cstheme="minorHAnsi"/>
          <w:b/>
          <w:bCs/>
          <w:sz w:val="20"/>
        </w:rPr>
        <w:t>Anvende</w:t>
      </w:r>
      <w:r w:rsidR="002C65CF" w:rsidRPr="00825CF2">
        <w:rPr>
          <w:rFonts w:asciiTheme="minorHAnsi" w:hAnsiTheme="minorHAnsi" w:cstheme="minorHAnsi"/>
          <w:b/>
          <w:bCs/>
          <w:sz w:val="20"/>
        </w:rPr>
        <w:t xml:space="preserve"> psykofarmakologi</w:t>
      </w:r>
      <w:r w:rsidRPr="00825CF2">
        <w:rPr>
          <w:rFonts w:asciiTheme="minorHAnsi" w:hAnsiTheme="minorHAnsi" w:cstheme="minorHAnsi"/>
          <w:b/>
          <w:bCs/>
          <w:sz w:val="20"/>
        </w:rPr>
        <w:t xml:space="preserve"> (H1.6)</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17"/>
        <w:gridCol w:w="811"/>
      </w:tblGrid>
      <w:tr w:rsidR="002C65CF" w:rsidRPr="00825CF2" w14:paraId="157B52E4" w14:textId="77777777" w:rsidTr="00BD46AA">
        <w:tc>
          <w:tcPr>
            <w:tcW w:w="4579" w:type="pct"/>
          </w:tcPr>
          <w:p w14:paraId="342C1024" w14:textId="011F9F0C" w:rsidR="002C65CF" w:rsidRPr="00825CF2" w:rsidRDefault="002C65CF" w:rsidP="0016732F">
            <w:pPr>
              <w:rPr>
                <w:rFonts w:asciiTheme="minorHAnsi" w:hAnsiTheme="minorHAnsi" w:cstheme="minorHAnsi"/>
                <w:sz w:val="20"/>
              </w:rPr>
            </w:pPr>
            <w:r w:rsidRPr="00825CF2">
              <w:rPr>
                <w:rFonts w:asciiTheme="minorHAnsi" w:hAnsiTheme="minorHAnsi" w:cstheme="minorHAnsi"/>
                <w:sz w:val="20"/>
              </w:rPr>
              <w:t>Med overblik og faglig ekspertise</w:t>
            </w:r>
            <w:r w:rsidR="00C70915" w:rsidRPr="00825CF2">
              <w:rPr>
                <w:rFonts w:asciiTheme="minorHAnsi" w:hAnsiTheme="minorHAnsi" w:cstheme="minorHAnsi"/>
                <w:sz w:val="20"/>
              </w:rPr>
              <w:t xml:space="preserve"> kunne:</w:t>
            </w:r>
            <w:r w:rsidRPr="00825CF2">
              <w:rPr>
                <w:rFonts w:asciiTheme="minorHAnsi" w:hAnsiTheme="minorHAnsi" w:cstheme="minorHAnsi"/>
                <w:sz w:val="20"/>
              </w:rPr>
              <w:t xml:space="preserve"> </w:t>
            </w:r>
          </w:p>
        </w:tc>
        <w:tc>
          <w:tcPr>
            <w:tcW w:w="421" w:type="pct"/>
          </w:tcPr>
          <w:p w14:paraId="197415F7" w14:textId="77777777" w:rsidR="002C65CF" w:rsidRPr="00825CF2" w:rsidRDefault="002C65CF" w:rsidP="0016732F">
            <w:pPr>
              <w:rPr>
                <w:rFonts w:asciiTheme="minorHAnsi" w:hAnsiTheme="minorHAnsi" w:cstheme="minorHAnsi"/>
                <w:sz w:val="20"/>
              </w:rPr>
            </w:pPr>
          </w:p>
        </w:tc>
      </w:tr>
      <w:tr w:rsidR="00C70915" w:rsidRPr="00825CF2" w14:paraId="07E7B4CC" w14:textId="77777777" w:rsidTr="00BD46AA">
        <w:tc>
          <w:tcPr>
            <w:tcW w:w="4579" w:type="pct"/>
          </w:tcPr>
          <w:p w14:paraId="5A623AF2" w14:textId="65E27A77" w:rsidR="00C70915" w:rsidRPr="00825CF2" w:rsidRDefault="00270AD3" w:rsidP="00121DFA">
            <w:pPr>
              <w:pStyle w:val="Listeafsnit"/>
              <w:numPr>
                <w:ilvl w:val="0"/>
                <w:numId w:val="4"/>
              </w:numPr>
              <w:rPr>
                <w:rFonts w:asciiTheme="minorHAnsi" w:hAnsiTheme="minorHAnsi" w:cstheme="minorHAnsi"/>
                <w:sz w:val="20"/>
              </w:rPr>
            </w:pPr>
            <w:r>
              <w:rPr>
                <w:rFonts w:asciiTheme="minorHAnsi" w:hAnsiTheme="minorHAnsi" w:cstheme="minorHAnsi"/>
                <w:sz w:val="20"/>
              </w:rPr>
              <w:t>I</w:t>
            </w:r>
            <w:r w:rsidR="00C70915" w:rsidRPr="00825CF2">
              <w:rPr>
                <w:rFonts w:asciiTheme="minorHAnsi" w:hAnsiTheme="minorHAnsi" w:cstheme="minorHAnsi"/>
                <w:sz w:val="20"/>
              </w:rPr>
              <w:t>nformere om, iværksætte, monitorere og afslutte psykofarmakologisk behandling</w:t>
            </w:r>
          </w:p>
        </w:tc>
        <w:tc>
          <w:tcPr>
            <w:tcW w:w="421" w:type="pct"/>
          </w:tcPr>
          <w:p w14:paraId="057C2D6F" w14:textId="77777777" w:rsidR="00C70915" w:rsidRPr="00825CF2" w:rsidRDefault="00C70915" w:rsidP="0016732F">
            <w:pPr>
              <w:rPr>
                <w:rFonts w:asciiTheme="minorHAnsi" w:hAnsiTheme="minorHAnsi" w:cstheme="minorHAnsi"/>
                <w:sz w:val="20"/>
              </w:rPr>
            </w:pPr>
          </w:p>
        </w:tc>
      </w:tr>
      <w:tr w:rsidR="002C65CF" w:rsidRPr="00825CF2" w14:paraId="64041E3D" w14:textId="77777777" w:rsidTr="00BD46AA">
        <w:tc>
          <w:tcPr>
            <w:tcW w:w="4579" w:type="pct"/>
          </w:tcPr>
          <w:p w14:paraId="3727A41C" w14:textId="40573011" w:rsidR="002C65CF" w:rsidRPr="00825CF2" w:rsidRDefault="00270AD3" w:rsidP="00121DFA">
            <w:pPr>
              <w:pStyle w:val="Listeafsnit"/>
              <w:numPr>
                <w:ilvl w:val="0"/>
                <w:numId w:val="4"/>
              </w:numPr>
              <w:rPr>
                <w:rFonts w:asciiTheme="minorHAnsi" w:hAnsiTheme="minorHAnsi" w:cstheme="minorHAnsi"/>
                <w:sz w:val="20"/>
              </w:rPr>
            </w:pPr>
            <w:r>
              <w:rPr>
                <w:rFonts w:asciiTheme="minorHAnsi" w:hAnsiTheme="minorHAnsi" w:cstheme="minorHAnsi"/>
                <w:sz w:val="20"/>
              </w:rPr>
              <w:t>I</w:t>
            </w:r>
            <w:r w:rsidR="002C65CF" w:rsidRPr="00825CF2">
              <w:rPr>
                <w:rFonts w:asciiTheme="minorHAnsi" w:hAnsiTheme="minorHAnsi" w:cstheme="minorHAnsi"/>
                <w:sz w:val="20"/>
              </w:rPr>
              <w:t>nformere om, monitorere</w:t>
            </w:r>
            <w:r w:rsidR="00C70915" w:rsidRPr="00825CF2">
              <w:rPr>
                <w:rFonts w:asciiTheme="minorHAnsi" w:hAnsiTheme="minorHAnsi" w:cstheme="minorHAnsi"/>
                <w:sz w:val="20"/>
              </w:rPr>
              <w:t xml:space="preserve"> effekt</w:t>
            </w:r>
            <w:r w:rsidR="002C65CF" w:rsidRPr="00825CF2">
              <w:rPr>
                <w:rFonts w:asciiTheme="minorHAnsi" w:hAnsiTheme="minorHAnsi" w:cstheme="minorHAnsi"/>
                <w:sz w:val="20"/>
              </w:rPr>
              <w:t xml:space="preserve"> og behandle bivirkninger</w:t>
            </w:r>
          </w:p>
        </w:tc>
        <w:tc>
          <w:tcPr>
            <w:tcW w:w="421" w:type="pct"/>
          </w:tcPr>
          <w:p w14:paraId="06CF9141" w14:textId="77777777" w:rsidR="002C65CF" w:rsidRPr="00825CF2" w:rsidRDefault="002C65CF" w:rsidP="0016732F">
            <w:pPr>
              <w:rPr>
                <w:rFonts w:asciiTheme="minorHAnsi" w:hAnsiTheme="minorHAnsi" w:cstheme="minorHAnsi"/>
                <w:sz w:val="20"/>
              </w:rPr>
            </w:pPr>
          </w:p>
        </w:tc>
      </w:tr>
    </w:tbl>
    <w:p w14:paraId="736DCF36" w14:textId="77777777" w:rsidR="002C65CF" w:rsidRPr="00825CF2" w:rsidRDefault="002C65CF" w:rsidP="0016732F">
      <w:pPr>
        <w:rPr>
          <w:rFonts w:asciiTheme="minorHAnsi" w:hAnsiTheme="minorHAnsi" w:cstheme="minorHAnsi"/>
          <w:sz w:val="20"/>
        </w:rPr>
      </w:pPr>
    </w:p>
    <w:p w14:paraId="56B33A1C" w14:textId="7BE78B4A" w:rsidR="002C65CF" w:rsidRPr="00825CF2" w:rsidRDefault="00A071DC" w:rsidP="0016732F">
      <w:pPr>
        <w:rPr>
          <w:rFonts w:asciiTheme="minorHAnsi" w:hAnsiTheme="minorHAnsi" w:cstheme="minorHAnsi"/>
          <w:b/>
          <w:bCs/>
          <w:sz w:val="20"/>
        </w:rPr>
      </w:pPr>
      <w:r w:rsidRPr="00825CF2">
        <w:rPr>
          <w:rFonts w:asciiTheme="minorHAnsi" w:hAnsiTheme="minorHAnsi" w:cstheme="minorHAnsi"/>
          <w:b/>
          <w:bCs/>
          <w:sz w:val="20"/>
        </w:rPr>
        <w:t>H</w:t>
      </w:r>
      <w:r w:rsidR="002C65CF" w:rsidRPr="00825CF2">
        <w:rPr>
          <w:rFonts w:asciiTheme="minorHAnsi" w:hAnsiTheme="minorHAnsi" w:cstheme="minorHAnsi"/>
          <w:b/>
          <w:bCs/>
          <w:sz w:val="20"/>
        </w:rPr>
        <w:t>yperkinetiske forstyrrelser</w:t>
      </w:r>
      <w:r w:rsidRPr="00825CF2">
        <w:rPr>
          <w:rFonts w:asciiTheme="minorHAnsi" w:hAnsiTheme="minorHAnsi" w:cstheme="minorHAnsi"/>
          <w:b/>
          <w:bCs/>
          <w:sz w:val="20"/>
        </w:rPr>
        <w:t xml:space="preserve"> (H1.13)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17"/>
        <w:gridCol w:w="811"/>
      </w:tblGrid>
      <w:tr w:rsidR="00700559" w:rsidRPr="00825CF2" w14:paraId="21B1BD18" w14:textId="77777777" w:rsidTr="00373B11">
        <w:tc>
          <w:tcPr>
            <w:tcW w:w="4579" w:type="pct"/>
          </w:tcPr>
          <w:p w14:paraId="11BE3007" w14:textId="77777777" w:rsidR="00700559" w:rsidRPr="00825CF2" w:rsidRDefault="00700559" w:rsidP="0016732F">
            <w:pPr>
              <w:rPr>
                <w:rFonts w:asciiTheme="minorHAnsi" w:hAnsiTheme="minorHAnsi" w:cstheme="minorHAnsi"/>
                <w:sz w:val="20"/>
              </w:rPr>
            </w:pPr>
            <w:r w:rsidRPr="00825CF2">
              <w:rPr>
                <w:rFonts w:asciiTheme="minorHAnsi" w:hAnsiTheme="minorHAnsi" w:cstheme="minorHAnsi"/>
                <w:sz w:val="20"/>
              </w:rPr>
              <w:t xml:space="preserve">Med overblik og faglig ekspertise kunne: </w:t>
            </w:r>
          </w:p>
        </w:tc>
        <w:tc>
          <w:tcPr>
            <w:tcW w:w="421" w:type="pct"/>
          </w:tcPr>
          <w:p w14:paraId="48453291" w14:textId="77777777" w:rsidR="00700559" w:rsidRPr="00825CF2" w:rsidRDefault="00700559" w:rsidP="0016732F">
            <w:pPr>
              <w:rPr>
                <w:rFonts w:asciiTheme="minorHAnsi" w:hAnsiTheme="minorHAnsi" w:cstheme="minorHAnsi"/>
                <w:sz w:val="20"/>
              </w:rPr>
            </w:pPr>
          </w:p>
        </w:tc>
      </w:tr>
      <w:tr w:rsidR="00700559" w:rsidRPr="00825CF2" w14:paraId="13DA832C" w14:textId="77777777" w:rsidTr="00373B11">
        <w:tc>
          <w:tcPr>
            <w:tcW w:w="4579" w:type="pct"/>
          </w:tcPr>
          <w:p w14:paraId="60B437BC" w14:textId="6CA55E00" w:rsidR="00700559" w:rsidRPr="00825CF2" w:rsidRDefault="00270AD3" w:rsidP="00121DFA">
            <w:pPr>
              <w:pStyle w:val="Listeafsnit"/>
              <w:numPr>
                <w:ilvl w:val="0"/>
                <w:numId w:val="4"/>
              </w:numPr>
              <w:rPr>
                <w:rFonts w:asciiTheme="minorHAnsi" w:hAnsiTheme="minorHAnsi" w:cstheme="minorHAnsi"/>
                <w:sz w:val="20"/>
              </w:rPr>
            </w:pPr>
            <w:r>
              <w:rPr>
                <w:rFonts w:asciiTheme="minorHAnsi" w:hAnsiTheme="minorHAnsi" w:cstheme="minorHAnsi"/>
                <w:sz w:val="20"/>
              </w:rPr>
              <w:t>A</w:t>
            </w:r>
            <w:r w:rsidR="00700559" w:rsidRPr="00825CF2">
              <w:rPr>
                <w:rFonts w:asciiTheme="minorHAnsi" w:hAnsiTheme="minorHAnsi" w:cstheme="minorHAnsi"/>
                <w:sz w:val="20"/>
              </w:rPr>
              <w:t>nvende medicinsk behandling med baggrund i den komplekse tilstand.</w:t>
            </w:r>
          </w:p>
        </w:tc>
        <w:tc>
          <w:tcPr>
            <w:tcW w:w="421" w:type="pct"/>
          </w:tcPr>
          <w:p w14:paraId="7CCB070D" w14:textId="77777777" w:rsidR="00700559" w:rsidRPr="00825CF2" w:rsidRDefault="00700559" w:rsidP="0016732F">
            <w:pPr>
              <w:rPr>
                <w:rFonts w:asciiTheme="minorHAnsi" w:hAnsiTheme="minorHAnsi" w:cstheme="minorHAnsi"/>
                <w:sz w:val="20"/>
              </w:rPr>
            </w:pPr>
          </w:p>
        </w:tc>
      </w:tr>
    </w:tbl>
    <w:p w14:paraId="38F346DC" w14:textId="77777777" w:rsidR="002C65CF" w:rsidRPr="00825CF2" w:rsidRDefault="002C65CF" w:rsidP="0016732F">
      <w:pPr>
        <w:rPr>
          <w:rFonts w:asciiTheme="minorHAnsi" w:hAnsiTheme="minorHAnsi" w:cstheme="minorHAnsi"/>
          <w:sz w:val="20"/>
        </w:rPr>
      </w:pPr>
    </w:p>
    <w:p w14:paraId="3490B393" w14:textId="023F5559" w:rsidR="002C2BD2" w:rsidRPr="002C2BD2" w:rsidRDefault="002C2BD2" w:rsidP="002C2BD2">
      <w:pPr>
        <w:rPr>
          <w:rFonts w:asciiTheme="minorHAnsi" w:hAnsiTheme="minorHAnsi" w:cstheme="minorHAnsi"/>
          <w:b/>
          <w:sz w:val="20"/>
        </w:rPr>
      </w:pPr>
      <w:r w:rsidRPr="002C2BD2">
        <w:rPr>
          <w:rFonts w:asciiTheme="minorHAnsi" w:hAnsiTheme="minorHAnsi" w:cstheme="minorHAnsi"/>
          <w:b/>
          <w:sz w:val="20"/>
          <w:highlight w:val="green"/>
        </w:rPr>
        <w:t>Først når kompetencen er opnået på speciallægeniveau</w:t>
      </w:r>
      <w:r>
        <w:rPr>
          <w:rFonts w:asciiTheme="minorHAnsi" w:hAnsiTheme="minorHAnsi" w:cstheme="minorHAnsi"/>
          <w:b/>
          <w:sz w:val="20"/>
          <w:highlight w:val="green"/>
        </w:rPr>
        <w:t xml:space="preserve"> (</w:t>
      </w:r>
      <w:r w:rsidR="00270AD3">
        <w:rPr>
          <w:rFonts w:asciiTheme="minorHAnsi" w:hAnsiTheme="minorHAnsi" w:cstheme="minorHAnsi"/>
          <w:b/>
          <w:sz w:val="20"/>
          <w:highlight w:val="green"/>
        </w:rPr>
        <w:t xml:space="preserve">i </w:t>
      </w:r>
      <w:r>
        <w:rPr>
          <w:rFonts w:asciiTheme="minorHAnsi" w:hAnsiTheme="minorHAnsi" w:cstheme="minorHAnsi"/>
          <w:b/>
          <w:sz w:val="20"/>
          <w:highlight w:val="green"/>
        </w:rPr>
        <w:t>H4-år)</w:t>
      </w:r>
      <w:r w:rsidRPr="002C2BD2">
        <w:rPr>
          <w:rFonts w:asciiTheme="minorHAnsi" w:hAnsiTheme="minorHAnsi" w:cstheme="minorHAnsi"/>
          <w:b/>
          <w:sz w:val="20"/>
          <w:highlight w:val="green"/>
        </w:rPr>
        <w:t xml:space="preserve"> </w:t>
      </w:r>
      <w:r w:rsidR="00270AD3">
        <w:rPr>
          <w:rFonts w:asciiTheme="minorHAnsi" w:hAnsiTheme="minorHAnsi" w:cstheme="minorHAnsi"/>
          <w:b/>
          <w:sz w:val="20"/>
          <w:highlight w:val="green"/>
        </w:rPr>
        <w:t>godkendes kompetencen på uddannelseslaege.dk</w:t>
      </w:r>
    </w:p>
    <w:p w14:paraId="2E45D848" w14:textId="77777777" w:rsidR="002C2BD2" w:rsidRPr="00825CF2" w:rsidRDefault="002C2BD2" w:rsidP="002C2BD2">
      <w:pPr>
        <w:rPr>
          <w:rFonts w:asciiTheme="minorHAnsi" w:hAnsiTheme="minorHAnsi" w:cstheme="minorHAnsi"/>
          <w:sz w:val="20"/>
        </w:rPr>
      </w:pPr>
    </w:p>
    <w:p w14:paraId="48871FBE" w14:textId="2FEB7B83" w:rsidR="002C2BD2" w:rsidRPr="00825CF2" w:rsidRDefault="002C2BD2" w:rsidP="002C2BD2">
      <w:pPr>
        <w:rPr>
          <w:rFonts w:asciiTheme="minorHAnsi" w:hAnsiTheme="minorHAnsi" w:cstheme="minorHAnsi"/>
          <w:b/>
          <w:sz w:val="20"/>
        </w:rPr>
      </w:pPr>
      <w:r w:rsidRPr="00825CF2">
        <w:rPr>
          <w:rFonts w:asciiTheme="minorHAnsi" w:hAnsiTheme="minorHAnsi" w:cstheme="minorHAnsi"/>
          <w:b/>
          <w:sz w:val="20"/>
        </w:rPr>
        <w:t xml:space="preserve">Ovenstående kompetencer er opnået på (angiv hvilket) </w:t>
      </w:r>
      <w:r w:rsidR="00ED0B39" w:rsidRPr="00825CF2">
        <w:rPr>
          <w:rFonts w:asciiTheme="minorHAnsi" w:hAnsiTheme="minorHAnsi" w:cstheme="minorHAnsi"/>
          <w:b/>
          <w:sz w:val="20"/>
        </w:rPr>
        <w:t>uddannelsesår</w:t>
      </w:r>
      <w:r w:rsidRPr="00825CF2">
        <w:rPr>
          <w:rFonts w:asciiTheme="minorHAnsi" w:hAnsiTheme="minorHAnsi" w:cstheme="minorHAnsi"/>
          <w:b/>
          <w:sz w:val="20"/>
        </w:rPr>
        <w:t>:</w:t>
      </w:r>
    </w:p>
    <w:p w14:paraId="02D990D9" w14:textId="77777777" w:rsidR="002C2BD2" w:rsidRPr="00825CF2" w:rsidRDefault="002C2BD2" w:rsidP="002C2BD2">
      <w:pPr>
        <w:rPr>
          <w:rFonts w:asciiTheme="minorHAnsi" w:hAnsiTheme="minorHAnsi" w:cstheme="minorHAnsi"/>
          <w:sz w:val="20"/>
        </w:rPr>
      </w:pPr>
      <w:r w:rsidRPr="00825CF2">
        <w:rPr>
          <w:rFonts w:asciiTheme="minorHAnsi" w:hAnsiTheme="minorHAnsi" w:cstheme="minorHAnsi"/>
          <w:sz w:val="20"/>
        </w:rPr>
        <w:t>Dato: …………..</w:t>
      </w:r>
    </w:p>
    <w:p w14:paraId="6F96799F" w14:textId="77777777" w:rsidR="002C2BD2" w:rsidRPr="00825CF2" w:rsidRDefault="002C2BD2" w:rsidP="002C2BD2">
      <w:pPr>
        <w:rPr>
          <w:rFonts w:asciiTheme="minorHAnsi" w:hAnsiTheme="minorHAnsi" w:cstheme="minorHAnsi"/>
          <w:sz w:val="20"/>
        </w:rPr>
      </w:pPr>
    </w:p>
    <w:p w14:paraId="7AC4A9B8" w14:textId="77777777" w:rsidR="002C2BD2" w:rsidRPr="00825CF2" w:rsidRDefault="002C2BD2" w:rsidP="002C2BD2">
      <w:pPr>
        <w:rPr>
          <w:rFonts w:asciiTheme="minorHAnsi" w:hAnsiTheme="minorHAnsi" w:cstheme="minorHAnsi"/>
          <w:sz w:val="20"/>
        </w:rPr>
      </w:pPr>
      <w:r w:rsidRPr="00825CF2">
        <w:rPr>
          <w:rFonts w:asciiTheme="minorHAnsi" w:hAnsiTheme="minorHAnsi" w:cstheme="minorHAnsi"/>
          <w:sz w:val="20"/>
        </w:rPr>
        <w:t>Vejleders navn og underskrift: ………………………………………………………………………</w:t>
      </w:r>
    </w:p>
    <w:p w14:paraId="1EA0D3B5" w14:textId="77777777" w:rsidR="00B308EF" w:rsidRDefault="00B308EF">
      <w:r>
        <w:br w:type="page"/>
      </w:r>
    </w:p>
    <w:tbl>
      <w:tblPr>
        <w:tblW w:w="9777" w:type="dxa"/>
        <w:tblLayout w:type="fixed"/>
        <w:tblCellMar>
          <w:left w:w="70" w:type="dxa"/>
          <w:right w:w="70" w:type="dxa"/>
        </w:tblCellMar>
        <w:tblLook w:val="0000" w:firstRow="0" w:lastRow="0" w:firstColumn="0" w:lastColumn="0" w:noHBand="0" w:noVBand="0"/>
      </w:tblPr>
      <w:tblGrid>
        <w:gridCol w:w="8008"/>
        <w:gridCol w:w="851"/>
        <w:gridCol w:w="918"/>
      </w:tblGrid>
      <w:tr w:rsidR="002C65CF" w:rsidRPr="00825CF2" w14:paraId="42AF0397" w14:textId="77777777" w:rsidTr="00BD46AA">
        <w:trPr>
          <w:cantSplit/>
        </w:trPr>
        <w:tc>
          <w:tcPr>
            <w:tcW w:w="9777" w:type="dxa"/>
            <w:gridSpan w:val="3"/>
            <w:tcBorders>
              <w:bottom w:val="single" w:sz="4" w:space="0" w:color="auto"/>
            </w:tcBorders>
          </w:tcPr>
          <w:p w14:paraId="36E45A5D" w14:textId="636E6EE3" w:rsidR="002C65CF" w:rsidRPr="00825CF2" w:rsidRDefault="002C65CF" w:rsidP="0016732F">
            <w:pPr>
              <w:rPr>
                <w:rFonts w:asciiTheme="minorHAnsi" w:hAnsiTheme="minorHAnsi" w:cstheme="minorHAnsi"/>
                <w:b/>
                <w:sz w:val="20"/>
              </w:rPr>
            </w:pPr>
            <w:r w:rsidRPr="00825CF2">
              <w:rPr>
                <w:rFonts w:asciiTheme="minorHAnsi" w:hAnsiTheme="minorHAnsi" w:cstheme="minorHAnsi"/>
                <w:b/>
                <w:sz w:val="20"/>
              </w:rPr>
              <w:lastRenderedPageBreak/>
              <w:t>Kompetencekort 3b – Antidepressiva/Anxiolytica</w:t>
            </w:r>
          </w:p>
          <w:p w14:paraId="716B7687" w14:textId="0A4531D6" w:rsidR="002C65CF" w:rsidRPr="00825CF2" w:rsidRDefault="002C65CF" w:rsidP="0016732F">
            <w:pPr>
              <w:rPr>
                <w:rFonts w:asciiTheme="minorHAnsi" w:hAnsiTheme="minorHAnsi" w:cstheme="minorHAnsi"/>
                <w:sz w:val="20"/>
              </w:rPr>
            </w:pPr>
            <w:r w:rsidRPr="00825CF2">
              <w:rPr>
                <w:rFonts w:asciiTheme="minorHAnsi" w:hAnsiTheme="minorHAnsi" w:cstheme="minorHAnsi"/>
                <w:b/>
                <w:sz w:val="20"/>
              </w:rPr>
              <w:t>Psykofarmakologi. (</w:t>
            </w:r>
            <w:r w:rsidR="00233F9E" w:rsidRPr="00825CF2">
              <w:rPr>
                <w:rFonts w:asciiTheme="minorHAnsi" w:hAnsiTheme="minorHAnsi" w:cstheme="minorHAnsi"/>
                <w:b/>
                <w:sz w:val="20"/>
              </w:rPr>
              <w:t>H1.6</w:t>
            </w:r>
            <w:r w:rsidRPr="00825CF2">
              <w:rPr>
                <w:rFonts w:asciiTheme="minorHAnsi" w:hAnsiTheme="minorHAnsi" w:cstheme="minorHAnsi"/>
                <w:b/>
                <w:sz w:val="20"/>
              </w:rPr>
              <w:t>)</w:t>
            </w:r>
            <w:r w:rsidRPr="00825CF2">
              <w:rPr>
                <w:rFonts w:asciiTheme="minorHAnsi" w:hAnsiTheme="minorHAnsi" w:cstheme="minorHAnsi"/>
                <w:sz w:val="20"/>
              </w:rPr>
              <w:t xml:space="preserve">                                                                                            </w:t>
            </w:r>
            <w:r w:rsidR="00270AD3">
              <w:rPr>
                <w:rFonts w:asciiTheme="minorHAnsi" w:hAnsiTheme="minorHAnsi" w:cstheme="minorHAnsi"/>
                <w:sz w:val="20"/>
              </w:rPr>
              <w:t xml:space="preserve">              </w:t>
            </w:r>
            <w:r w:rsidR="00EC19CE" w:rsidRPr="00010481">
              <w:rPr>
                <w:rFonts w:asciiTheme="minorHAnsi" w:hAnsiTheme="minorHAnsi" w:cstheme="minorHAnsi"/>
                <w:b/>
                <w:sz w:val="20"/>
                <w:highlight w:val="green"/>
              </w:rPr>
              <w:t>Generel kompetence (alle 4 H-år)</w:t>
            </w:r>
            <w:r w:rsidR="00EC19CE" w:rsidRPr="00825CF2">
              <w:rPr>
                <w:rFonts w:asciiTheme="minorHAnsi" w:hAnsiTheme="minorHAnsi" w:cstheme="minorHAnsi"/>
                <w:b/>
                <w:sz w:val="20"/>
              </w:rPr>
              <w:t xml:space="preserve">                               </w:t>
            </w:r>
          </w:p>
        </w:tc>
      </w:tr>
      <w:tr w:rsidR="002C65CF" w:rsidRPr="00825CF2" w14:paraId="55A53B03" w14:textId="77777777" w:rsidTr="00BD46AA">
        <w:trPr>
          <w:cantSplit/>
        </w:trPr>
        <w:tc>
          <w:tcPr>
            <w:tcW w:w="8008" w:type="dxa"/>
          </w:tcPr>
          <w:p w14:paraId="4F299D15" w14:textId="77777777" w:rsidR="002C65CF" w:rsidRPr="00825CF2" w:rsidRDefault="002C65CF" w:rsidP="0016732F">
            <w:pPr>
              <w:jc w:val="both"/>
              <w:rPr>
                <w:rFonts w:asciiTheme="minorHAnsi" w:hAnsiTheme="minorHAnsi" w:cstheme="minorHAnsi"/>
                <w:sz w:val="20"/>
              </w:rPr>
            </w:pPr>
            <w:r w:rsidRPr="00825CF2">
              <w:rPr>
                <w:rFonts w:asciiTheme="minorHAnsi" w:hAnsiTheme="minorHAnsi" w:cstheme="minorHAnsi"/>
                <w:b/>
                <w:sz w:val="20"/>
              </w:rPr>
              <w:t>Navn på H-læge:</w:t>
            </w:r>
          </w:p>
        </w:tc>
        <w:tc>
          <w:tcPr>
            <w:tcW w:w="1769" w:type="dxa"/>
            <w:gridSpan w:val="2"/>
          </w:tcPr>
          <w:p w14:paraId="0A7C17AF" w14:textId="77777777" w:rsidR="002C65CF" w:rsidRPr="00825CF2" w:rsidRDefault="002C65CF" w:rsidP="0016732F">
            <w:pPr>
              <w:rPr>
                <w:rFonts w:asciiTheme="minorHAnsi" w:hAnsiTheme="minorHAnsi" w:cstheme="minorHAnsi"/>
                <w:sz w:val="20"/>
              </w:rPr>
            </w:pPr>
            <w:r w:rsidRPr="00825CF2">
              <w:rPr>
                <w:rFonts w:asciiTheme="minorHAnsi" w:hAnsiTheme="minorHAnsi" w:cstheme="minorHAnsi"/>
                <w:sz w:val="20"/>
              </w:rPr>
              <w:t>Dato:</w:t>
            </w:r>
          </w:p>
        </w:tc>
      </w:tr>
      <w:tr w:rsidR="002C65CF" w:rsidRPr="00825CF2" w14:paraId="4B0EFA1B" w14:textId="77777777" w:rsidTr="00BD46AA">
        <w:tc>
          <w:tcPr>
            <w:tcW w:w="8008" w:type="dxa"/>
          </w:tcPr>
          <w:p w14:paraId="3ED5C2E6" w14:textId="691E5D22" w:rsidR="002C65CF" w:rsidRPr="00825CF2" w:rsidRDefault="002C65CF" w:rsidP="0016732F">
            <w:pPr>
              <w:rPr>
                <w:rFonts w:asciiTheme="minorHAnsi" w:hAnsiTheme="minorHAnsi" w:cstheme="minorHAnsi"/>
                <w:b/>
                <w:sz w:val="20"/>
              </w:rPr>
            </w:pPr>
            <w:bookmarkStart w:id="5" w:name="_Toc482101057"/>
            <w:r w:rsidRPr="00825CF2">
              <w:rPr>
                <w:rFonts w:asciiTheme="minorHAnsi" w:hAnsiTheme="minorHAnsi" w:cstheme="minorHAnsi"/>
                <w:b/>
                <w:sz w:val="20"/>
              </w:rPr>
              <w:t>Af</w:t>
            </w:r>
            <w:r w:rsidR="00281B04" w:rsidRPr="00825CF2">
              <w:rPr>
                <w:rFonts w:asciiTheme="minorHAnsi" w:hAnsiTheme="minorHAnsi" w:cstheme="minorHAnsi"/>
                <w:b/>
                <w:sz w:val="20"/>
              </w:rPr>
              <w:t>snit</w:t>
            </w:r>
            <w:r w:rsidRPr="00825CF2">
              <w:rPr>
                <w:rFonts w:asciiTheme="minorHAnsi" w:hAnsiTheme="minorHAnsi" w:cstheme="minorHAnsi"/>
                <w:b/>
                <w:sz w:val="20"/>
              </w:rPr>
              <w:t>:                                                      Hospital:</w:t>
            </w:r>
            <w:bookmarkEnd w:id="5"/>
          </w:p>
        </w:tc>
        <w:tc>
          <w:tcPr>
            <w:tcW w:w="851" w:type="dxa"/>
          </w:tcPr>
          <w:p w14:paraId="29A2BF1B" w14:textId="77777777" w:rsidR="002C65CF" w:rsidRPr="00825CF2" w:rsidRDefault="002C65CF" w:rsidP="0016732F">
            <w:pPr>
              <w:rPr>
                <w:rFonts w:asciiTheme="minorHAnsi" w:hAnsiTheme="minorHAnsi" w:cstheme="minorHAnsi"/>
                <w:b/>
                <w:sz w:val="20"/>
              </w:rPr>
            </w:pPr>
          </w:p>
        </w:tc>
        <w:tc>
          <w:tcPr>
            <w:tcW w:w="918" w:type="dxa"/>
          </w:tcPr>
          <w:p w14:paraId="638A4892" w14:textId="77777777" w:rsidR="002C65CF" w:rsidRPr="00825CF2" w:rsidRDefault="002C65CF" w:rsidP="0016732F">
            <w:pPr>
              <w:rPr>
                <w:rFonts w:asciiTheme="minorHAnsi" w:hAnsiTheme="minorHAnsi" w:cstheme="minorHAnsi"/>
                <w:b/>
                <w:sz w:val="20"/>
              </w:rPr>
            </w:pPr>
          </w:p>
        </w:tc>
      </w:tr>
      <w:tr w:rsidR="002C65CF" w:rsidRPr="00825CF2" w14:paraId="5028DBED" w14:textId="77777777" w:rsidTr="00BD46AA">
        <w:tc>
          <w:tcPr>
            <w:tcW w:w="8008" w:type="dxa"/>
            <w:tcBorders>
              <w:bottom w:val="single" w:sz="4" w:space="0" w:color="auto"/>
            </w:tcBorders>
          </w:tcPr>
          <w:p w14:paraId="189DBB52" w14:textId="77777777" w:rsidR="002C65CF" w:rsidRPr="00825CF2" w:rsidRDefault="002C65CF" w:rsidP="0016732F">
            <w:pPr>
              <w:jc w:val="both"/>
              <w:rPr>
                <w:rFonts w:asciiTheme="minorHAnsi" w:hAnsiTheme="minorHAnsi" w:cstheme="minorHAnsi"/>
                <w:b/>
                <w:sz w:val="20"/>
              </w:rPr>
            </w:pPr>
          </w:p>
        </w:tc>
        <w:tc>
          <w:tcPr>
            <w:tcW w:w="851" w:type="dxa"/>
            <w:tcBorders>
              <w:bottom w:val="single" w:sz="4" w:space="0" w:color="auto"/>
            </w:tcBorders>
          </w:tcPr>
          <w:p w14:paraId="762806A3" w14:textId="77777777" w:rsidR="002C65CF" w:rsidRPr="00825CF2" w:rsidRDefault="002C65CF" w:rsidP="0016732F">
            <w:pPr>
              <w:jc w:val="center"/>
              <w:rPr>
                <w:rFonts w:asciiTheme="minorHAnsi" w:hAnsiTheme="minorHAnsi" w:cstheme="minorHAnsi"/>
                <w:sz w:val="20"/>
              </w:rPr>
            </w:pPr>
          </w:p>
        </w:tc>
        <w:tc>
          <w:tcPr>
            <w:tcW w:w="918" w:type="dxa"/>
            <w:tcBorders>
              <w:bottom w:val="single" w:sz="4" w:space="0" w:color="auto"/>
            </w:tcBorders>
          </w:tcPr>
          <w:p w14:paraId="789390D9" w14:textId="77777777" w:rsidR="002C65CF" w:rsidRPr="00825CF2" w:rsidRDefault="002C65CF" w:rsidP="0016732F">
            <w:pPr>
              <w:jc w:val="center"/>
              <w:rPr>
                <w:rFonts w:asciiTheme="minorHAnsi" w:hAnsiTheme="minorHAnsi" w:cstheme="minorHAnsi"/>
                <w:sz w:val="20"/>
              </w:rPr>
            </w:pPr>
          </w:p>
        </w:tc>
      </w:tr>
      <w:tr w:rsidR="002C65CF" w:rsidRPr="00825CF2" w14:paraId="2B3363C1" w14:textId="77777777" w:rsidTr="00BD46AA">
        <w:trPr>
          <w:cantSplit/>
        </w:trPr>
        <w:tc>
          <w:tcPr>
            <w:tcW w:w="9777" w:type="dxa"/>
            <w:gridSpan w:val="3"/>
            <w:tcBorders>
              <w:bottom w:val="single" w:sz="4" w:space="0" w:color="auto"/>
            </w:tcBorders>
          </w:tcPr>
          <w:p w14:paraId="510677DD" w14:textId="77777777" w:rsidR="00270AD3" w:rsidRPr="00825CF2" w:rsidRDefault="00270AD3" w:rsidP="00270AD3">
            <w:pPr>
              <w:pStyle w:val="Overskrift8"/>
              <w:spacing w:before="0" w:after="0"/>
              <w:rPr>
                <w:rFonts w:asciiTheme="minorHAnsi" w:hAnsiTheme="minorHAnsi" w:cstheme="minorHAnsi"/>
                <w:sz w:val="20"/>
                <w:szCs w:val="20"/>
              </w:rPr>
            </w:pPr>
            <w:r w:rsidRPr="00825CF2">
              <w:rPr>
                <w:rFonts w:asciiTheme="minorHAnsi" w:hAnsiTheme="minorHAnsi" w:cstheme="minorHAnsi"/>
                <w:sz w:val="20"/>
                <w:szCs w:val="20"/>
                <w:highlight w:val="green"/>
              </w:rPr>
              <w:t>Denne vurdering skal gennemføres flere gange</w:t>
            </w:r>
            <w:r>
              <w:rPr>
                <w:rFonts w:asciiTheme="minorHAnsi" w:hAnsiTheme="minorHAnsi" w:cstheme="minorHAnsi"/>
                <w:sz w:val="20"/>
                <w:szCs w:val="20"/>
                <w:highlight w:val="green"/>
              </w:rPr>
              <w:t xml:space="preserve"> under hoveduddannelsen og minimum 1 gang</w:t>
            </w:r>
            <w:r w:rsidRPr="00825CF2">
              <w:rPr>
                <w:rFonts w:asciiTheme="minorHAnsi" w:hAnsiTheme="minorHAnsi" w:cstheme="minorHAnsi"/>
                <w:sz w:val="20"/>
                <w:szCs w:val="20"/>
                <w:highlight w:val="green"/>
              </w:rPr>
              <w:t xml:space="preserve"> hvert uddannelsesår, se også uddannelsesprogram.</w:t>
            </w:r>
          </w:p>
          <w:p w14:paraId="4A8A001E" w14:textId="5242B518" w:rsidR="002C65CF" w:rsidRPr="00825CF2" w:rsidRDefault="002C65CF" w:rsidP="0016732F">
            <w:pPr>
              <w:pStyle w:val="NormalWeb"/>
              <w:spacing w:before="0" w:beforeAutospacing="0" w:after="0" w:afterAutospacing="0"/>
              <w:rPr>
                <w:rFonts w:asciiTheme="minorHAnsi" w:hAnsiTheme="minorHAnsi" w:cstheme="minorHAnsi"/>
                <w:bCs/>
                <w:i/>
              </w:rPr>
            </w:pPr>
            <w:r w:rsidRPr="00825CF2">
              <w:rPr>
                <w:rFonts w:asciiTheme="minorHAnsi" w:hAnsiTheme="minorHAnsi" w:cstheme="minorHAnsi"/>
                <w:bCs/>
              </w:rPr>
              <w:t>Vurderingen foregår ved vejlederens vurdering ud fra det angivne skema, samt gennemgang af journaler med fokus på medicinopstart, gennemførelse og monitorering og hertil hørende notater. Kompetencekortet bør gentages med angivelse af A eller O i de relevante felter og evt. videreformidles til næste vejleder således</w:t>
            </w:r>
            <w:r w:rsidR="00281B04" w:rsidRPr="00825CF2">
              <w:rPr>
                <w:rFonts w:asciiTheme="minorHAnsi" w:hAnsiTheme="minorHAnsi" w:cstheme="minorHAnsi"/>
                <w:bCs/>
              </w:rPr>
              <w:t>,</w:t>
            </w:r>
            <w:r w:rsidRPr="00825CF2">
              <w:rPr>
                <w:rFonts w:asciiTheme="minorHAnsi" w:hAnsiTheme="minorHAnsi" w:cstheme="minorHAnsi"/>
                <w:bCs/>
              </w:rPr>
              <w:t xml:space="preserve"> at kompetencen først godkendes i </w:t>
            </w:r>
            <w:r w:rsidR="0069665C">
              <w:rPr>
                <w:rFonts w:asciiTheme="minorHAnsi" w:hAnsiTheme="minorHAnsi" w:cstheme="minorHAnsi"/>
                <w:bCs/>
              </w:rPr>
              <w:t>uddannelseslaege.dk</w:t>
            </w:r>
            <w:r w:rsidRPr="00825CF2">
              <w:rPr>
                <w:rFonts w:asciiTheme="minorHAnsi" w:hAnsiTheme="minorHAnsi" w:cstheme="minorHAnsi"/>
                <w:bCs/>
              </w:rPr>
              <w:t>, når kompetencen er opnået på speciallægeniveau.</w:t>
            </w:r>
          </w:p>
        </w:tc>
      </w:tr>
    </w:tbl>
    <w:p w14:paraId="6D86A952" w14:textId="77777777" w:rsidR="002C65CF" w:rsidRPr="00825CF2" w:rsidRDefault="002C65CF" w:rsidP="0016732F">
      <w:pPr>
        <w:rPr>
          <w:rFonts w:asciiTheme="minorHAnsi" w:hAnsiTheme="minorHAnsi" w:cstheme="minorHAnsi"/>
          <w:sz w:val="20"/>
        </w:rPr>
      </w:pPr>
    </w:p>
    <w:p w14:paraId="0A6F773F" w14:textId="77777777" w:rsidR="002C65CF" w:rsidRPr="00825CF2" w:rsidRDefault="002C65CF" w:rsidP="0016732F">
      <w:pPr>
        <w:rPr>
          <w:rFonts w:asciiTheme="minorHAnsi" w:hAnsiTheme="minorHAnsi" w:cstheme="minorHAnsi"/>
          <w:b/>
          <w:bCs/>
          <w:sz w:val="20"/>
        </w:rPr>
      </w:pPr>
      <w:r w:rsidRPr="00825CF2">
        <w:rPr>
          <w:rFonts w:asciiTheme="minorHAnsi" w:hAnsiTheme="minorHAnsi" w:cstheme="minorHAnsi"/>
          <w:b/>
          <w:bCs/>
          <w:sz w:val="20"/>
        </w:rPr>
        <w:t>Kunne udføre psykofarmakologisk behandling af børn og unge:</w:t>
      </w:r>
    </w:p>
    <w:p w14:paraId="713E5339" w14:textId="77777777" w:rsidR="002C65CF" w:rsidRPr="00825CF2" w:rsidRDefault="002C65CF" w:rsidP="0016732F">
      <w:pPr>
        <w:rPr>
          <w:rFonts w:asciiTheme="minorHAnsi" w:hAnsiTheme="minorHAnsi" w:cstheme="minorHAnsi"/>
          <w:bCs/>
          <w:i/>
          <w:sz w:val="20"/>
        </w:rPr>
      </w:pPr>
      <w:r w:rsidRPr="00825CF2">
        <w:rPr>
          <w:rFonts w:asciiTheme="minorHAnsi" w:hAnsiTheme="minorHAnsi" w:cstheme="minorHAnsi"/>
          <w:bCs/>
          <w:i/>
          <w:sz w:val="20"/>
        </w:rPr>
        <w:t>Kendskab – lejlighedsvis handling under tæt vejledning/supervision</w:t>
      </w:r>
    </w:p>
    <w:p w14:paraId="7F0B9967" w14:textId="77777777" w:rsidR="002C65CF" w:rsidRPr="00825CF2" w:rsidRDefault="002C65CF" w:rsidP="0016732F">
      <w:pPr>
        <w:rPr>
          <w:rFonts w:asciiTheme="minorHAnsi" w:hAnsiTheme="minorHAnsi" w:cstheme="minorHAnsi"/>
          <w:bCs/>
          <w:i/>
          <w:sz w:val="20"/>
        </w:rPr>
      </w:pPr>
      <w:r w:rsidRPr="00825CF2">
        <w:rPr>
          <w:rFonts w:asciiTheme="minorHAnsi" w:hAnsiTheme="minorHAnsi" w:cstheme="minorHAnsi"/>
          <w:bCs/>
          <w:i/>
          <w:sz w:val="20"/>
        </w:rPr>
        <w:t>Erfaring – Handling under regelmæssig vejledning/supervision</w:t>
      </w:r>
    </w:p>
    <w:p w14:paraId="7B09139A" w14:textId="77777777" w:rsidR="002C65CF" w:rsidRPr="00825CF2" w:rsidRDefault="002C65CF" w:rsidP="0016732F">
      <w:pPr>
        <w:rPr>
          <w:rFonts w:asciiTheme="minorHAnsi" w:hAnsiTheme="minorHAnsi" w:cstheme="minorHAnsi"/>
          <w:bCs/>
          <w:i/>
          <w:sz w:val="20"/>
        </w:rPr>
      </w:pPr>
      <w:r w:rsidRPr="00825CF2">
        <w:rPr>
          <w:rFonts w:asciiTheme="minorHAnsi" w:hAnsiTheme="minorHAnsi" w:cstheme="minorHAnsi"/>
          <w:bCs/>
          <w:i/>
          <w:sz w:val="20"/>
        </w:rPr>
        <w:t>Rutine – Selvstændig handling under sporadisk vejledning/supervision</w:t>
      </w:r>
    </w:p>
    <w:p w14:paraId="2641FFA5" w14:textId="77777777" w:rsidR="002C65CF" w:rsidRPr="00825CF2" w:rsidRDefault="002C65CF" w:rsidP="0016732F">
      <w:pPr>
        <w:rPr>
          <w:rFonts w:asciiTheme="minorHAnsi" w:hAnsiTheme="minorHAnsi" w:cstheme="minorHAnsi"/>
          <w:bCs/>
          <w:i/>
          <w:sz w:val="20"/>
        </w:rPr>
      </w:pPr>
      <w:r w:rsidRPr="00825CF2">
        <w:rPr>
          <w:rFonts w:asciiTheme="minorHAnsi" w:hAnsiTheme="minorHAnsi" w:cstheme="minorHAnsi"/>
          <w:bCs/>
          <w:i/>
          <w:sz w:val="20"/>
        </w:rPr>
        <w:t>Beherskelse – Selvstændig handling under kun undtagelsesvis vejledning/supervision</w:t>
      </w:r>
    </w:p>
    <w:p w14:paraId="4CF92ACB" w14:textId="77777777" w:rsidR="002C65CF" w:rsidRPr="00825CF2" w:rsidRDefault="002C65CF" w:rsidP="0016732F">
      <w:pPr>
        <w:rPr>
          <w:rFonts w:asciiTheme="minorHAnsi" w:hAnsiTheme="minorHAnsi" w:cstheme="minorHAnsi"/>
          <w:bCs/>
          <w:i/>
          <w:sz w:val="20"/>
        </w:rPr>
      </w:pPr>
      <w:r w:rsidRPr="00825CF2">
        <w:rPr>
          <w:rFonts w:asciiTheme="minorHAnsi" w:hAnsiTheme="minorHAnsi" w:cstheme="minorHAnsi"/>
          <w:bCs/>
          <w:i/>
          <w:sz w:val="20"/>
        </w:rPr>
        <w:t>Mestring – Kan på speciallægeniveau vejlede andre om brug af psykofarmaka</w:t>
      </w:r>
    </w:p>
    <w:p w14:paraId="092AF112" w14:textId="77777777" w:rsidR="00093D58" w:rsidRPr="00825CF2" w:rsidRDefault="00093D58" w:rsidP="0016732F">
      <w:pPr>
        <w:rPr>
          <w:rFonts w:asciiTheme="minorHAnsi" w:hAnsiTheme="minorHAnsi" w:cstheme="minorHAnsi"/>
          <w:bCs/>
          <w:i/>
          <w:sz w:val="20"/>
        </w:rPr>
      </w:pPr>
    </w:p>
    <w:tbl>
      <w:tblPr>
        <w:tblW w:w="10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6"/>
        <w:gridCol w:w="2044"/>
        <w:gridCol w:w="1067"/>
        <w:gridCol w:w="908"/>
        <w:gridCol w:w="1229"/>
        <w:gridCol w:w="1265"/>
        <w:gridCol w:w="1229"/>
      </w:tblGrid>
      <w:tr w:rsidR="002C65CF" w:rsidRPr="00825CF2" w14:paraId="45B146B4" w14:textId="77777777" w:rsidTr="0016732F">
        <w:trPr>
          <w:trHeight w:val="496"/>
        </w:trPr>
        <w:tc>
          <w:tcPr>
            <w:tcW w:w="2556" w:type="dxa"/>
            <w:shd w:val="clear" w:color="auto" w:fill="auto"/>
          </w:tcPr>
          <w:p w14:paraId="0DEB7D06" w14:textId="77777777" w:rsidR="002C65CF" w:rsidRPr="00825CF2" w:rsidRDefault="002C65CF" w:rsidP="0016732F">
            <w:pPr>
              <w:rPr>
                <w:rFonts w:asciiTheme="minorHAnsi" w:hAnsiTheme="minorHAnsi" w:cstheme="minorHAnsi"/>
                <w:b/>
                <w:bCs/>
                <w:sz w:val="20"/>
              </w:rPr>
            </w:pPr>
            <w:r w:rsidRPr="00825CF2">
              <w:rPr>
                <w:rFonts w:asciiTheme="minorHAnsi" w:hAnsiTheme="minorHAnsi" w:cstheme="minorHAnsi"/>
                <w:b/>
                <w:bCs/>
                <w:sz w:val="20"/>
              </w:rPr>
              <w:t>Antidepressiva/Anxiolytica</w:t>
            </w:r>
          </w:p>
        </w:tc>
        <w:tc>
          <w:tcPr>
            <w:tcW w:w="2044" w:type="dxa"/>
            <w:shd w:val="clear" w:color="auto" w:fill="auto"/>
          </w:tcPr>
          <w:p w14:paraId="1E280967" w14:textId="77777777" w:rsidR="002C65CF" w:rsidRPr="00825CF2" w:rsidRDefault="002C65CF" w:rsidP="0016732F">
            <w:pPr>
              <w:rPr>
                <w:rFonts w:asciiTheme="minorHAnsi" w:hAnsiTheme="minorHAnsi" w:cstheme="minorHAnsi"/>
                <w:b/>
                <w:bCs/>
                <w:sz w:val="20"/>
              </w:rPr>
            </w:pPr>
          </w:p>
        </w:tc>
        <w:tc>
          <w:tcPr>
            <w:tcW w:w="1067" w:type="dxa"/>
            <w:shd w:val="clear" w:color="auto" w:fill="auto"/>
          </w:tcPr>
          <w:p w14:paraId="00FD6D11" w14:textId="77777777" w:rsidR="002C65CF" w:rsidRPr="00825CF2" w:rsidRDefault="002C65CF" w:rsidP="0016732F">
            <w:pPr>
              <w:rPr>
                <w:rFonts w:asciiTheme="minorHAnsi" w:hAnsiTheme="minorHAnsi" w:cstheme="minorHAnsi"/>
                <w:b/>
                <w:bCs/>
                <w:sz w:val="20"/>
              </w:rPr>
            </w:pPr>
            <w:r w:rsidRPr="00825CF2">
              <w:rPr>
                <w:rFonts w:asciiTheme="minorHAnsi" w:hAnsiTheme="minorHAnsi" w:cstheme="minorHAnsi"/>
                <w:b/>
                <w:bCs/>
                <w:sz w:val="20"/>
              </w:rPr>
              <w:t>Kendskab</w:t>
            </w:r>
          </w:p>
        </w:tc>
        <w:tc>
          <w:tcPr>
            <w:tcW w:w="908" w:type="dxa"/>
            <w:shd w:val="clear" w:color="auto" w:fill="auto"/>
          </w:tcPr>
          <w:p w14:paraId="154DE4F1" w14:textId="77777777" w:rsidR="002C65CF" w:rsidRPr="00825CF2" w:rsidRDefault="002C65CF" w:rsidP="0016732F">
            <w:pPr>
              <w:rPr>
                <w:rFonts w:asciiTheme="minorHAnsi" w:hAnsiTheme="minorHAnsi" w:cstheme="minorHAnsi"/>
                <w:b/>
                <w:bCs/>
                <w:sz w:val="20"/>
              </w:rPr>
            </w:pPr>
            <w:r w:rsidRPr="00825CF2">
              <w:rPr>
                <w:rFonts w:asciiTheme="minorHAnsi" w:hAnsiTheme="minorHAnsi" w:cstheme="minorHAnsi"/>
                <w:b/>
                <w:bCs/>
                <w:sz w:val="20"/>
              </w:rPr>
              <w:t>Erfaring</w:t>
            </w:r>
          </w:p>
        </w:tc>
        <w:tc>
          <w:tcPr>
            <w:tcW w:w="1229" w:type="dxa"/>
            <w:shd w:val="clear" w:color="auto" w:fill="auto"/>
          </w:tcPr>
          <w:p w14:paraId="6854BB21" w14:textId="77777777" w:rsidR="002C65CF" w:rsidRPr="00825CF2" w:rsidRDefault="002C65CF" w:rsidP="0016732F">
            <w:pPr>
              <w:rPr>
                <w:rFonts w:asciiTheme="minorHAnsi" w:hAnsiTheme="minorHAnsi" w:cstheme="minorHAnsi"/>
                <w:b/>
                <w:bCs/>
                <w:sz w:val="20"/>
              </w:rPr>
            </w:pPr>
            <w:r w:rsidRPr="00825CF2">
              <w:rPr>
                <w:rFonts w:asciiTheme="minorHAnsi" w:hAnsiTheme="minorHAnsi" w:cstheme="minorHAnsi"/>
                <w:b/>
                <w:bCs/>
                <w:sz w:val="20"/>
              </w:rPr>
              <w:t>Rutine</w:t>
            </w:r>
          </w:p>
        </w:tc>
        <w:tc>
          <w:tcPr>
            <w:tcW w:w="1265" w:type="dxa"/>
            <w:shd w:val="clear" w:color="auto" w:fill="auto"/>
          </w:tcPr>
          <w:p w14:paraId="159BD491" w14:textId="77777777" w:rsidR="002C65CF" w:rsidRPr="00825CF2" w:rsidRDefault="002C65CF" w:rsidP="0016732F">
            <w:pPr>
              <w:rPr>
                <w:rFonts w:asciiTheme="minorHAnsi" w:hAnsiTheme="minorHAnsi" w:cstheme="minorHAnsi"/>
                <w:b/>
                <w:bCs/>
                <w:sz w:val="20"/>
              </w:rPr>
            </w:pPr>
            <w:r w:rsidRPr="00825CF2">
              <w:rPr>
                <w:rFonts w:asciiTheme="minorHAnsi" w:hAnsiTheme="minorHAnsi" w:cstheme="minorHAnsi"/>
                <w:b/>
                <w:bCs/>
                <w:sz w:val="20"/>
              </w:rPr>
              <w:t>Beherskelse</w:t>
            </w:r>
          </w:p>
        </w:tc>
        <w:tc>
          <w:tcPr>
            <w:tcW w:w="1229" w:type="dxa"/>
            <w:shd w:val="clear" w:color="auto" w:fill="auto"/>
          </w:tcPr>
          <w:p w14:paraId="16368C4E" w14:textId="77777777" w:rsidR="002C65CF" w:rsidRPr="00825CF2" w:rsidRDefault="002C65CF" w:rsidP="0016732F">
            <w:pPr>
              <w:rPr>
                <w:rFonts w:asciiTheme="minorHAnsi" w:hAnsiTheme="minorHAnsi" w:cstheme="minorHAnsi"/>
                <w:b/>
                <w:bCs/>
                <w:sz w:val="20"/>
              </w:rPr>
            </w:pPr>
            <w:r w:rsidRPr="00825CF2">
              <w:rPr>
                <w:rFonts w:asciiTheme="minorHAnsi" w:hAnsiTheme="minorHAnsi" w:cstheme="minorHAnsi"/>
                <w:b/>
                <w:bCs/>
                <w:sz w:val="20"/>
              </w:rPr>
              <w:t>Mestring</w:t>
            </w:r>
          </w:p>
        </w:tc>
      </w:tr>
      <w:tr w:rsidR="002C65CF" w:rsidRPr="00825CF2" w14:paraId="710DFBA2" w14:textId="77777777" w:rsidTr="0016732F">
        <w:trPr>
          <w:trHeight w:val="496"/>
        </w:trPr>
        <w:tc>
          <w:tcPr>
            <w:tcW w:w="2556" w:type="dxa"/>
            <w:shd w:val="clear" w:color="auto" w:fill="auto"/>
          </w:tcPr>
          <w:p w14:paraId="3CF25456" w14:textId="77777777" w:rsidR="002C65CF" w:rsidRPr="00825CF2" w:rsidRDefault="002C65CF" w:rsidP="0016732F">
            <w:pPr>
              <w:rPr>
                <w:rFonts w:asciiTheme="minorHAnsi" w:hAnsiTheme="minorHAnsi" w:cstheme="minorHAnsi"/>
                <w:bCs/>
                <w:sz w:val="20"/>
              </w:rPr>
            </w:pPr>
            <w:r w:rsidRPr="00825CF2">
              <w:rPr>
                <w:rFonts w:asciiTheme="minorHAnsi" w:hAnsiTheme="minorHAnsi" w:cstheme="minorHAnsi"/>
                <w:bCs/>
                <w:sz w:val="20"/>
              </w:rPr>
              <w:t>Indikationer</w:t>
            </w:r>
          </w:p>
        </w:tc>
        <w:tc>
          <w:tcPr>
            <w:tcW w:w="2044" w:type="dxa"/>
            <w:shd w:val="clear" w:color="auto" w:fill="auto"/>
          </w:tcPr>
          <w:p w14:paraId="379A4521" w14:textId="77777777" w:rsidR="002C65CF" w:rsidRPr="00825CF2" w:rsidRDefault="002C65CF" w:rsidP="0016732F">
            <w:pPr>
              <w:rPr>
                <w:rFonts w:asciiTheme="minorHAnsi" w:hAnsiTheme="minorHAnsi" w:cstheme="minorHAnsi"/>
                <w:b/>
                <w:bCs/>
                <w:sz w:val="20"/>
              </w:rPr>
            </w:pPr>
          </w:p>
        </w:tc>
        <w:tc>
          <w:tcPr>
            <w:tcW w:w="1067" w:type="dxa"/>
            <w:shd w:val="clear" w:color="auto" w:fill="auto"/>
          </w:tcPr>
          <w:p w14:paraId="345ACD51" w14:textId="77777777" w:rsidR="002C65CF" w:rsidRPr="00825CF2" w:rsidRDefault="002C65CF" w:rsidP="0016732F">
            <w:pPr>
              <w:rPr>
                <w:rFonts w:asciiTheme="minorHAnsi" w:hAnsiTheme="minorHAnsi" w:cstheme="minorHAnsi"/>
                <w:bCs/>
                <w:sz w:val="20"/>
              </w:rPr>
            </w:pPr>
          </w:p>
        </w:tc>
        <w:tc>
          <w:tcPr>
            <w:tcW w:w="908" w:type="dxa"/>
            <w:shd w:val="clear" w:color="auto" w:fill="auto"/>
          </w:tcPr>
          <w:p w14:paraId="1A837D76" w14:textId="77777777" w:rsidR="002C65CF" w:rsidRPr="00825CF2" w:rsidRDefault="002C65CF" w:rsidP="0016732F">
            <w:pPr>
              <w:rPr>
                <w:rFonts w:asciiTheme="minorHAnsi" w:hAnsiTheme="minorHAnsi" w:cstheme="minorHAnsi"/>
                <w:bCs/>
                <w:sz w:val="20"/>
              </w:rPr>
            </w:pPr>
            <w:r w:rsidRPr="00825CF2">
              <w:rPr>
                <w:rFonts w:asciiTheme="minorHAnsi" w:hAnsiTheme="minorHAnsi" w:cstheme="minorHAnsi"/>
                <w:bCs/>
                <w:sz w:val="20"/>
              </w:rPr>
              <w:t>I-stilling</w:t>
            </w:r>
          </w:p>
        </w:tc>
        <w:tc>
          <w:tcPr>
            <w:tcW w:w="1229" w:type="dxa"/>
            <w:shd w:val="clear" w:color="auto" w:fill="auto"/>
          </w:tcPr>
          <w:p w14:paraId="4170D3F6" w14:textId="77777777" w:rsidR="002C65CF" w:rsidRPr="00825CF2" w:rsidRDefault="002C65CF" w:rsidP="0016732F">
            <w:pPr>
              <w:rPr>
                <w:rFonts w:asciiTheme="minorHAnsi" w:hAnsiTheme="minorHAnsi" w:cstheme="minorHAnsi"/>
                <w:bCs/>
                <w:sz w:val="20"/>
              </w:rPr>
            </w:pPr>
          </w:p>
        </w:tc>
        <w:tc>
          <w:tcPr>
            <w:tcW w:w="1265" w:type="dxa"/>
            <w:shd w:val="clear" w:color="auto" w:fill="auto"/>
          </w:tcPr>
          <w:p w14:paraId="208051C5" w14:textId="77777777" w:rsidR="002C65CF" w:rsidRPr="00825CF2" w:rsidRDefault="002C65CF" w:rsidP="0016732F">
            <w:pPr>
              <w:rPr>
                <w:rFonts w:asciiTheme="minorHAnsi" w:hAnsiTheme="minorHAnsi" w:cstheme="minorHAnsi"/>
                <w:bCs/>
                <w:sz w:val="20"/>
              </w:rPr>
            </w:pPr>
          </w:p>
        </w:tc>
        <w:tc>
          <w:tcPr>
            <w:tcW w:w="1229" w:type="dxa"/>
            <w:shd w:val="clear" w:color="auto" w:fill="auto"/>
          </w:tcPr>
          <w:p w14:paraId="75CDBE64" w14:textId="77777777" w:rsidR="002C65CF" w:rsidRPr="00825CF2" w:rsidRDefault="002C65CF" w:rsidP="0016732F">
            <w:pPr>
              <w:rPr>
                <w:rFonts w:asciiTheme="minorHAnsi" w:hAnsiTheme="minorHAnsi" w:cstheme="minorHAnsi"/>
                <w:bCs/>
                <w:sz w:val="20"/>
              </w:rPr>
            </w:pPr>
            <w:r w:rsidRPr="00825CF2">
              <w:rPr>
                <w:rFonts w:asciiTheme="minorHAnsi" w:hAnsiTheme="minorHAnsi" w:cstheme="minorHAnsi"/>
                <w:bCs/>
                <w:sz w:val="20"/>
              </w:rPr>
              <w:t>Speciallæge</w:t>
            </w:r>
          </w:p>
        </w:tc>
      </w:tr>
      <w:tr w:rsidR="002C65CF" w:rsidRPr="00825CF2" w14:paraId="7DBD6810" w14:textId="77777777" w:rsidTr="0016732F">
        <w:trPr>
          <w:trHeight w:val="511"/>
        </w:trPr>
        <w:tc>
          <w:tcPr>
            <w:tcW w:w="2556" w:type="dxa"/>
            <w:shd w:val="clear" w:color="auto" w:fill="auto"/>
          </w:tcPr>
          <w:p w14:paraId="407B790D" w14:textId="77777777" w:rsidR="002C65CF" w:rsidRPr="00825CF2" w:rsidRDefault="002C65CF" w:rsidP="0016732F">
            <w:pPr>
              <w:rPr>
                <w:rFonts w:asciiTheme="minorHAnsi" w:hAnsiTheme="minorHAnsi" w:cstheme="minorHAnsi"/>
                <w:bCs/>
                <w:sz w:val="20"/>
              </w:rPr>
            </w:pPr>
            <w:r w:rsidRPr="00825CF2">
              <w:rPr>
                <w:rFonts w:asciiTheme="minorHAnsi" w:hAnsiTheme="minorHAnsi" w:cstheme="minorHAnsi"/>
                <w:bCs/>
                <w:sz w:val="20"/>
              </w:rPr>
              <w:t>Præparatvalg</w:t>
            </w:r>
          </w:p>
        </w:tc>
        <w:tc>
          <w:tcPr>
            <w:tcW w:w="2044" w:type="dxa"/>
            <w:shd w:val="clear" w:color="auto" w:fill="auto"/>
          </w:tcPr>
          <w:p w14:paraId="5BDFC3A9" w14:textId="77777777" w:rsidR="002C65CF" w:rsidRPr="00825CF2" w:rsidRDefault="002C65CF" w:rsidP="0016732F">
            <w:pPr>
              <w:rPr>
                <w:rFonts w:asciiTheme="minorHAnsi" w:hAnsiTheme="minorHAnsi" w:cstheme="minorHAnsi"/>
                <w:bCs/>
                <w:sz w:val="20"/>
              </w:rPr>
            </w:pPr>
            <w:r w:rsidRPr="00825CF2">
              <w:rPr>
                <w:rFonts w:asciiTheme="minorHAnsi" w:hAnsiTheme="minorHAnsi" w:cstheme="minorHAnsi"/>
                <w:bCs/>
                <w:sz w:val="20"/>
              </w:rPr>
              <w:t>Præparatfaktorer</w:t>
            </w:r>
          </w:p>
          <w:p w14:paraId="3261FF5D" w14:textId="77777777" w:rsidR="002C65CF" w:rsidRPr="00825CF2" w:rsidRDefault="002C65CF" w:rsidP="0016732F">
            <w:pPr>
              <w:rPr>
                <w:rFonts w:asciiTheme="minorHAnsi" w:hAnsiTheme="minorHAnsi" w:cstheme="minorHAnsi"/>
                <w:bCs/>
                <w:sz w:val="20"/>
              </w:rPr>
            </w:pPr>
            <w:r w:rsidRPr="00825CF2">
              <w:rPr>
                <w:rFonts w:asciiTheme="minorHAnsi" w:hAnsiTheme="minorHAnsi" w:cstheme="minorHAnsi"/>
                <w:bCs/>
                <w:sz w:val="20"/>
              </w:rPr>
              <w:t>Patientfaktorer</w:t>
            </w:r>
          </w:p>
        </w:tc>
        <w:tc>
          <w:tcPr>
            <w:tcW w:w="1067" w:type="dxa"/>
            <w:shd w:val="clear" w:color="auto" w:fill="auto"/>
          </w:tcPr>
          <w:p w14:paraId="748E6BDF" w14:textId="77777777" w:rsidR="002C65CF" w:rsidRPr="00825CF2" w:rsidRDefault="002C65CF" w:rsidP="0016732F">
            <w:pPr>
              <w:rPr>
                <w:rFonts w:asciiTheme="minorHAnsi" w:hAnsiTheme="minorHAnsi" w:cstheme="minorHAnsi"/>
                <w:bCs/>
                <w:sz w:val="20"/>
              </w:rPr>
            </w:pPr>
            <w:r w:rsidRPr="00825CF2">
              <w:rPr>
                <w:rFonts w:asciiTheme="minorHAnsi" w:hAnsiTheme="minorHAnsi" w:cstheme="minorHAnsi"/>
                <w:bCs/>
                <w:sz w:val="20"/>
              </w:rPr>
              <w:t>I-stilling</w:t>
            </w:r>
          </w:p>
        </w:tc>
        <w:tc>
          <w:tcPr>
            <w:tcW w:w="908" w:type="dxa"/>
            <w:shd w:val="clear" w:color="auto" w:fill="auto"/>
          </w:tcPr>
          <w:p w14:paraId="16CD4918" w14:textId="77777777" w:rsidR="002C65CF" w:rsidRPr="00825CF2" w:rsidRDefault="002C65CF" w:rsidP="0016732F">
            <w:pPr>
              <w:rPr>
                <w:rFonts w:asciiTheme="minorHAnsi" w:hAnsiTheme="minorHAnsi" w:cstheme="minorHAnsi"/>
                <w:bCs/>
                <w:sz w:val="20"/>
              </w:rPr>
            </w:pPr>
          </w:p>
        </w:tc>
        <w:tc>
          <w:tcPr>
            <w:tcW w:w="1229" w:type="dxa"/>
            <w:shd w:val="clear" w:color="auto" w:fill="auto"/>
          </w:tcPr>
          <w:p w14:paraId="5C79D397" w14:textId="77777777" w:rsidR="002C65CF" w:rsidRPr="00825CF2" w:rsidRDefault="002C65CF" w:rsidP="0016732F">
            <w:pPr>
              <w:rPr>
                <w:rFonts w:asciiTheme="minorHAnsi" w:hAnsiTheme="minorHAnsi" w:cstheme="minorHAnsi"/>
                <w:bCs/>
                <w:sz w:val="20"/>
              </w:rPr>
            </w:pPr>
          </w:p>
        </w:tc>
        <w:tc>
          <w:tcPr>
            <w:tcW w:w="1265" w:type="dxa"/>
            <w:shd w:val="clear" w:color="auto" w:fill="auto"/>
          </w:tcPr>
          <w:p w14:paraId="48B738B3" w14:textId="77777777" w:rsidR="002C65CF" w:rsidRPr="00825CF2" w:rsidRDefault="002C65CF" w:rsidP="0016732F">
            <w:pPr>
              <w:rPr>
                <w:rFonts w:asciiTheme="minorHAnsi" w:hAnsiTheme="minorHAnsi" w:cstheme="minorHAnsi"/>
                <w:bCs/>
                <w:sz w:val="20"/>
              </w:rPr>
            </w:pPr>
            <w:r w:rsidRPr="00825CF2">
              <w:rPr>
                <w:rFonts w:asciiTheme="minorHAnsi" w:hAnsiTheme="minorHAnsi" w:cstheme="minorHAnsi"/>
                <w:bCs/>
                <w:sz w:val="20"/>
              </w:rPr>
              <w:t>Speciallæge</w:t>
            </w:r>
          </w:p>
        </w:tc>
        <w:tc>
          <w:tcPr>
            <w:tcW w:w="1229" w:type="dxa"/>
            <w:shd w:val="clear" w:color="auto" w:fill="auto"/>
          </w:tcPr>
          <w:p w14:paraId="3806F3A2" w14:textId="77777777" w:rsidR="002C65CF" w:rsidRPr="00825CF2" w:rsidRDefault="002C65CF" w:rsidP="0016732F">
            <w:pPr>
              <w:rPr>
                <w:rFonts w:asciiTheme="minorHAnsi" w:hAnsiTheme="minorHAnsi" w:cstheme="minorHAnsi"/>
                <w:bCs/>
                <w:sz w:val="20"/>
              </w:rPr>
            </w:pPr>
          </w:p>
        </w:tc>
      </w:tr>
      <w:tr w:rsidR="002C65CF" w:rsidRPr="00825CF2" w14:paraId="775385FE" w14:textId="77777777" w:rsidTr="00270AD3">
        <w:trPr>
          <w:trHeight w:val="1023"/>
        </w:trPr>
        <w:tc>
          <w:tcPr>
            <w:tcW w:w="2556" w:type="dxa"/>
            <w:shd w:val="clear" w:color="auto" w:fill="auto"/>
          </w:tcPr>
          <w:p w14:paraId="664E2253" w14:textId="77777777" w:rsidR="002C65CF" w:rsidRPr="00825CF2" w:rsidRDefault="002C65CF" w:rsidP="0016732F">
            <w:pPr>
              <w:rPr>
                <w:rFonts w:asciiTheme="minorHAnsi" w:hAnsiTheme="minorHAnsi" w:cstheme="minorHAnsi"/>
                <w:bCs/>
                <w:sz w:val="20"/>
              </w:rPr>
            </w:pPr>
            <w:r w:rsidRPr="00825CF2">
              <w:rPr>
                <w:rFonts w:asciiTheme="minorHAnsi" w:hAnsiTheme="minorHAnsi" w:cstheme="minorHAnsi"/>
                <w:bCs/>
                <w:sz w:val="20"/>
              </w:rPr>
              <w:t>Behandlingsstart</w:t>
            </w:r>
          </w:p>
        </w:tc>
        <w:tc>
          <w:tcPr>
            <w:tcW w:w="2044" w:type="dxa"/>
            <w:shd w:val="clear" w:color="auto" w:fill="auto"/>
          </w:tcPr>
          <w:p w14:paraId="5E87B560" w14:textId="77777777" w:rsidR="002C65CF" w:rsidRPr="00825CF2" w:rsidRDefault="002C65CF" w:rsidP="0016732F">
            <w:pPr>
              <w:rPr>
                <w:rFonts w:asciiTheme="minorHAnsi" w:hAnsiTheme="minorHAnsi" w:cstheme="minorHAnsi"/>
                <w:bCs/>
                <w:sz w:val="20"/>
              </w:rPr>
            </w:pPr>
            <w:r w:rsidRPr="00825CF2">
              <w:rPr>
                <w:rFonts w:asciiTheme="minorHAnsi" w:hAnsiTheme="minorHAnsi" w:cstheme="minorHAnsi"/>
                <w:bCs/>
                <w:sz w:val="20"/>
              </w:rPr>
              <w:t>Kontraindikationer</w:t>
            </w:r>
          </w:p>
          <w:p w14:paraId="1745FAF2" w14:textId="77777777" w:rsidR="002C65CF" w:rsidRPr="00825CF2" w:rsidRDefault="002C65CF" w:rsidP="0016732F">
            <w:pPr>
              <w:rPr>
                <w:rFonts w:asciiTheme="minorHAnsi" w:hAnsiTheme="minorHAnsi" w:cstheme="minorHAnsi"/>
                <w:bCs/>
                <w:sz w:val="20"/>
              </w:rPr>
            </w:pPr>
            <w:r w:rsidRPr="00825CF2">
              <w:rPr>
                <w:rFonts w:asciiTheme="minorHAnsi" w:hAnsiTheme="minorHAnsi" w:cstheme="minorHAnsi"/>
                <w:bCs/>
                <w:sz w:val="20"/>
              </w:rPr>
              <w:t>Initialdosering</w:t>
            </w:r>
          </w:p>
          <w:p w14:paraId="72B8CBEF" w14:textId="77777777" w:rsidR="002C65CF" w:rsidRPr="00825CF2" w:rsidRDefault="002C65CF" w:rsidP="0016732F">
            <w:pPr>
              <w:rPr>
                <w:rFonts w:asciiTheme="minorHAnsi" w:hAnsiTheme="minorHAnsi" w:cstheme="minorHAnsi"/>
                <w:bCs/>
                <w:sz w:val="20"/>
              </w:rPr>
            </w:pPr>
            <w:r w:rsidRPr="00825CF2">
              <w:rPr>
                <w:rFonts w:asciiTheme="minorHAnsi" w:hAnsiTheme="minorHAnsi" w:cstheme="minorHAnsi"/>
                <w:bCs/>
                <w:sz w:val="20"/>
              </w:rPr>
              <w:t>Administrationsmåde</w:t>
            </w:r>
          </w:p>
          <w:p w14:paraId="36748E9B" w14:textId="77777777" w:rsidR="002C65CF" w:rsidRPr="00825CF2" w:rsidRDefault="002C65CF" w:rsidP="0016732F">
            <w:pPr>
              <w:rPr>
                <w:rFonts w:asciiTheme="minorHAnsi" w:hAnsiTheme="minorHAnsi" w:cstheme="minorHAnsi"/>
                <w:bCs/>
                <w:sz w:val="20"/>
              </w:rPr>
            </w:pPr>
            <w:r w:rsidRPr="00825CF2">
              <w:rPr>
                <w:rFonts w:asciiTheme="minorHAnsi" w:hAnsiTheme="minorHAnsi" w:cstheme="minorHAnsi"/>
                <w:bCs/>
                <w:sz w:val="20"/>
              </w:rPr>
              <w:t>Patientinformation</w:t>
            </w:r>
          </w:p>
        </w:tc>
        <w:tc>
          <w:tcPr>
            <w:tcW w:w="1067" w:type="dxa"/>
            <w:shd w:val="clear" w:color="auto" w:fill="auto"/>
          </w:tcPr>
          <w:p w14:paraId="308F90AC" w14:textId="77777777" w:rsidR="002C65CF" w:rsidRPr="00825CF2" w:rsidRDefault="002C65CF" w:rsidP="0016732F">
            <w:pPr>
              <w:rPr>
                <w:rFonts w:asciiTheme="minorHAnsi" w:hAnsiTheme="minorHAnsi" w:cstheme="minorHAnsi"/>
                <w:bCs/>
                <w:sz w:val="20"/>
              </w:rPr>
            </w:pPr>
          </w:p>
        </w:tc>
        <w:tc>
          <w:tcPr>
            <w:tcW w:w="908" w:type="dxa"/>
            <w:shd w:val="clear" w:color="auto" w:fill="auto"/>
          </w:tcPr>
          <w:p w14:paraId="0EADF173" w14:textId="77777777" w:rsidR="002C65CF" w:rsidRPr="00825CF2" w:rsidRDefault="002C65CF" w:rsidP="0016732F">
            <w:pPr>
              <w:rPr>
                <w:rFonts w:asciiTheme="minorHAnsi" w:hAnsiTheme="minorHAnsi" w:cstheme="minorHAnsi"/>
                <w:bCs/>
                <w:sz w:val="20"/>
              </w:rPr>
            </w:pPr>
            <w:r w:rsidRPr="00825CF2">
              <w:rPr>
                <w:rFonts w:asciiTheme="minorHAnsi" w:hAnsiTheme="minorHAnsi" w:cstheme="minorHAnsi"/>
                <w:bCs/>
                <w:sz w:val="20"/>
              </w:rPr>
              <w:t>I-stilling</w:t>
            </w:r>
          </w:p>
        </w:tc>
        <w:tc>
          <w:tcPr>
            <w:tcW w:w="1229" w:type="dxa"/>
            <w:shd w:val="clear" w:color="auto" w:fill="auto"/>
          </w:tcPr>
          <w:p w14:paraId="42148FE2" w14:textId="77777777" w:rsidR="002C65CF" w:rsidRPr="00825CF2" w:rsidRDefault="002C65CF" w:rsidP="0016732F">
            <w:pPr>
              <w:rPr>
                <w:rFonts w:asciiTheme="minorHAnsi" w:hAnsiTheme="minorHAnsi" w:cstheme="minorHAnsi"/>
                <w:bCs/>
                <w:sz w:val="20"/>
              </w:rPr>
            </w:pPr>
          </w:p>
        </w:tc>
        <w:tc>
          <w:tcPr>
            <w:tcW w:w="1265" w:type="dxa"/>
            <w:shd w:val="clear" w:color="auto" w:fill="auto"/>
          </w:tcPr>
          <w:p w14:paraId="29E0B967" w14:textId="77777777" w:rsidR="002C65CF" w:rsidRPr="00825CF2" w:rsidRDefault="002C65CF" w:rsidP="0016732F">
            <w:pPr>
              <w:rPr>
                <w:rFonts w:asciiTheme="minorHAnsi" w:hAnsiTheme="minorHAnsi" w:cstheme="minorHAnsi"/>
                <w:bCs/>
                <w:sz w:val="20"/>
              </w:rPr>
            </w:pPr>
            <w:r w:rsidRPr="00825CF2">
              <w:rPr>
                <w:rFonts w:asciiTheme="minorHAnsi" w:hAnsiTheme="minorHAnsi" w:cstheme="minorHAnsi"/>
                <w:bCs/>
                <w:sz w:val="20"/>
              </w:rPr>
              <w:t>Speciallæge</w:t>
            </w:r>
          </w:p>
        </w:tc>
        <w:tc>
          <w:tcPr>
            <w:tcW w:w="1229" w:type="dxa"/>
            <w:shd w:val="clear" w:color="auto" w:fill="auto"/>
          </w:tcPr>
          <w:p w14:paraId="2D357844" w14:textId="77777777" w:rsidR="002C65CF" w:rsidRPr="00825CF2" w:rsidRDefault="002C65CF" w:rsidP="0016732F">
            <w:pPr>
              <w:rPr>
                <w:rFonts w:asciiTheme="minorHAnsi" w:hAnsiTheme="minorHAnsi" w:cstheme="minorHAnsi"/>
                <w:bCs/>
                <w:sz w:val="20"/>
              </w:rPr>
            </w:pPr>
          </w:p>
        </w:tc>
      </w:tr>
      <w:tr w:rsidR="002C65CF" w:rsidRPr="00825CF2" w14:paraId="51B4554E" w14:textId="77777777" w:rsidTr="0016732F">
        <w:trPr>
          <w:trHeight w:val="992"/>
        </w:trPr>
        <w:tc>
          <w:tcPr>
            <w:tcW w:w="2556" w:type="dxa"/>
            <w:shd w:val="clear" w:color="auto" w:fill="auto"/>
          </w:tcPr>
          <w:p w14:paraId="5A485171" w14:textId="77777777" w:rsidR="002C65CF" w:rsidRPr="00825CF2" w:rsidRDefault="002C65CF" w:rsidP="0016732F">
            <w:pPr>
              <w:rPr>
                <w:rFonts w:asciiTheme="minorHAnsi" w:hAnsiTheme="minorHAnsi" w:cstheme="minorHAnsi"/>
                <w:bCs/>
                <w:sz w:val="20"/>
              </w:rPr>
            </w:pPr>
            <w:r w:rsidRPr="00825CF2">
              <w:rPr>
                <w:rFonts w:asciiTheme="minorHAnsi" w:hAnsiTheme="minorHAnsi" w:cstheme="minorHAnsi"/>
                <w:bCs/>
                <w:sz w:val="20"/>
              </w:rPr>
              <w:t>Monitorering og optimering</w:t>
            </w:r>
          </w:p>
        </w:tc>
        <w:tc>
          <w:tcPr>
            <w:tcW w:w="2044" w:type="dxa"/>
            <w:shd w:val="clear" w:color="auto" w:fill="auto"/>
          </w:tcPr>
          <w:p w14:paraId="236932BF" w14:textId="77777777" w:rsidR="002C65CF" w:rsidRPr="00825CF2" w:rsidRDefault="002C65CF" w:rsidP="0016732F">
            <w:pPr>
              <w:rPr>
                <w:rFonts w:asciiTheme="minorHAnsi" w:hAnsiTheme="minorHAnsi" w:cstheme="minorHAnsi"/>
                <w:bCs/>
                <w:sz w:val="20"/>
              </w:rPr>
            </w:pPr>
            <w:r w:rsidRPr="00825CF2">
              <w:rPr>
                <w:rFonts w:asciiTheme="minorHAnsi" w:hAnsiTheme="minorHAnsi" w:cstheme="minorHAnsi"/>
                <w:bCs/>
                <w:sz w:val="20"/>
              </w:rPr>
              <w:t>Effekt</w:t>
            </w:r>
          </w:p>
          <w:p w14:paraId="15CC82EF" w14:textId="77777777" w:rsidR="002C65CF" w:rsidRPr="00825CF2" w:rsidRDefault="002C65CF" w:rsidP="0016732F">
            <w:pPr>
              <w:rPr>
                <w:rFonts w:asciiTheme="minorHAnsi" w:hAnsiTheme="minorHAnsi" w:cstheme="minorHAnsi"/>
                <w:bCs/>
                <w:sz w:val="20"/>
              </w:rPr>
            </w:pPr>
            <w:r w:rsidRPr="00825CF2">
              <w:rPr>
                <w:rFonts w:asciiTheme="minorHAnsi" w:hAnsiTheme="minorHAnsi" w:cstheme="minorHAnsi"/>
                <w:bCs/>
                <w:sz w:val="20"/>
              </w:rPr>
              <w:t>Bivirkninger og toxicitet</w:t>
            </w:r>
          </w:p>
          <w:p w14:paraId="61C7D17B" w14:textId="77777777" w:rsidR="002C65CF" w:rsidRPr="00825CF2" w:rsidRDefault="002C65CF" w:rsidP="0016732F">
            <w:pPr>
              <w:rPr>
                <w:rFonts w:asciiTheme="minorHAnsi" w:hAnsiTheme="minorHAnsi" w:cstheme="minorHAnsi"/>
                <w:bCs/>
                <w:sz w:val="20"/>
              </w:rPr>
            </w:pPr>
            <w:r w:rsidRPr="00825CF2">
              <w:rPr>
                <w:rFonts w:asciiTheme="minorHAnsi" w:hAnsiTheme="minorHAnsi" w:cstheme="minorHAnsi"/>
                <w:bCs/>
                <w:sz w:val="20"/>
              </w:rPr>
              <w:t>Monitorering</w:t>
            </w:r>
          </w:p>
        </w:tc>
        <w:tc>
          <w:tcPr>
            <w:tcW w:w="1067" w:type="dxa"/>
            <w:shd w:val="clear" w:color="auto" w:fill="auto"/>
          </w:tcPr>
          <w:p w14:paraId="49BC4089" w14:textId="77777777" w:rsidR="002C65CF" w:rsidRPr="00825CF2" w:rsidRDefault="002C65CF" w:rsidP="0016732F">
            <w:pPr>
              <w:rPr>
                <w:rFonts w:asciiTheme="minorHAnsi" w:hAnsiTheme="minorHAnsi" w:cstheme="minorHAnsi"/>
                <w:bCs/>
                <w:sz w:val="20"/>
              </w:rPr>
            </w:pPr>
            <w:r w:rsidRPr="00825CF2">
              <w:rPr>
                <w:rFonts w:asciiTheme="minorHAnsi" w:hAnsiTheme="minorHAnsi" w:cstheme="minorHAnsi"/>
                <w:bCs/>
                <w:sz w:val="20"/>
              </w:rPr>
              <w:t>I-stilling</w:t>
            </w:r>
          </w:p>
        </w:tc>
        <w:tc>
          <w:tcPr>
            <w:tcW w:w="908" w:type="dxa"/>
            <w:shd w:val="clear" w:color="auto" w:fill="auto"/>
          </w:tcPr>
          <w:p w14:paraId="5604B457" w14:textId="77777777" w:rsidR="002C65CF" w:rsidRPr="00825CF2" w:rsidRDefault="002C65CF" w:rsidP="0016732F">
            <w:pPr>
              <w:rPr>
                <w:rFonts w:asciiTheme="minorHAnsi" w:hAnsiTheme="minorHAnsi" w:cstheme="minorHAnsi"/>
                <w:bCs/>
                <w:sz w:val="20"/>
              </w:rPr>
            </w:pPr>
          </w:p>
        </w:tc>
        <w:tc>
          <w:tcPr>
            <w:tcW w:w="1229" w:type="dxa"/>
            <w:shd w:val="clear" w:color="auto" w:fill="auto"/>
          </w:tcPr>
          <w:p w14:paraId="0D874F04" w14:textId="77777777" w:rsidR="002C65CF" w:rsidRPr="00825CF2" w:rsidRDefault="002C65CF" w:rsidP="0016732F">
            <w:pPr>
              <w:rPr>
                <w:rFonts w:asciiTheme="minorHAnsi" w:hAnsiTheme="minorHAnsi" w:cstheme="minorHAnsi"/>
                <w:bCs/>
                <w:sz w:val="20"/>
              </w:rPr>
            </w:pPr>
          </w:p>
        </w:tc>
        <w:tc>
          <w:tcPr>
            <w:tcW w:w="1265" w:type="dxa"/>
            <w:shd w:val="clear" w:color="auto" w:fill="auto"/>
          </w:tcPr>
          <w:p w14:paraId="1AEF0507" w14:textId="77777777" w:rsidR="002C65CF" w:rsidRPr="00825CF2" w:rsidRDefault="002C65CF" w:rsidP="0016732F">
            <w:pPr>
              <w:rPr>
                <w:rFonts w:asciiTheme="minorHAnsi" w:hAnsiTheme="minorHAnsi" w:cstheme="minorHAnsi"/>
                <w:bCs/>
                <w:sz w:val="20"/>
              </w:rPr>
            </w:pPr>
          </w:p>
        </w:tc>
        <w:tc>
          <w:tcPr>
            <w:tcW w:w="1229" w:type="dxa"/>
            <w:shd w:val="clear" w:color="auto" w:fill="auto"/>
          </w:tcPr>
          <w:p w14:paraId="5EA09656" w14:textId="77777777" w:rsidR="002C65CF" w:rsidRPr="00825CF2" w:rsidRDefault="002C65CF" w:rsidP="0016732F">
            <w:pPr>
              <w:rPr>
                <w:rFonts w:asciiTheme="minorHAnsi" w:hAnsiTheme="minorHAnsi" w:cstheme="minorHAnsi"/>
                <w:bCs/>
                <w:sz w:val="20"/>
              </w:rPr>
            </w:pPr>
            <w:r w:rsidRPr="00825CF2">
              <w:rPr>
                <w:rFonts w:asciiTheme="minorHAnsi" w:hAnsiTheme="minorHAnsi" w:cstheme="minorHAnsi"/>
                <w:bCs/>
                <w:sz w:val="20"/>
              </w:rPr>
              <w:t>Speciallæge</w:t>
            </w:r>
          </w:p>
        </w:tc>
      </w:tr>
      <w:tr w:rsidR="002C65CF" w:rsidRPr="00825CF2" w14:paraId="6BB66881" w14:textId="77777777" w:rsidTr="00270AD3">
        <w:trPr>
          <w:trHeight w:val="885"/>
        </w:trPr>
        <w:tc>
          <w:tcPr>
            <w:tcW w:w="2556" w:type="dxa"/>
            <w:shd w:val="clear" w:color="auto" w:fill="auto"/>
          </w:tcPr>
          <w:p w14:paraId="0E39790A" w14:textId="77777777" w:rsidR="002C65CF" w:rsidRPr="00825CF2" w:rsidRDefault="002C65CF" w:rsidP="0016732F">
            <w:pPr>
              <w:rPr>
                <w:rFonts w:asciiTheme="minorHAnsi" w:hAnsiTheme="minorHAnsi" w:cstheme="minorHAnsi"/>
                <w:bCs/>
                <w:sz w:val="20"/>
              </w:rPr>
            </w:pPr>
            <w:r w:rsidRPr="00825CF2">
              <w:rPr>
                <w:rFonts w:asciiTheme="minorHAnsi" w:hAnsiTheme="minorHAnsi" w:cstheme="minorHAnsi"/>
                <w:bCs/>
                <w:sz w:val="20"/>
              </w:rPr>
              <w:t>Behandlingsvarighed</w:t>
            </w:r>
          </w:p>
        </w:tc>
        <w:tc>
          <w:tcPr>
            <w:tcW w:w="2044" w:type="dxa"/>
            <w:shd w:val="clear" w:color="auto" w:fill="auto"/>
          </w:tcPr>
          <w:p w14:paraId="4DE53718" w14:textId="77777777" w:rsidR="002C65CF" w:rsidRPr="00825CF2" w:rsidRDefault="002C65CF" w:rsidP="0016732F">
            <w:pPr>
              <w:rPr>
                <w:rFonts w:asciiTheme="minorHAnsi" w:hAnsiTheme="minorHAnsi" w:cstheme="minorHAnsi"/>
                <w:bCs/>
                <w:sz w:val="20"/>
              </w:rPr>
            </w:pPr>
            <w:r w:rsidRPr="00825CF2">
              <w:rPr>
                <w:rFonts w:asciiTheme="minorHAnsi" w:hAnsiTheme="minorHAnsi" w:cstheme="minorHAnsi"/>
                <w:bCs/>
                <w:sz w:val="20"/>
              </w:rPr>
              <w:t>Akut behandlingsfase</w:t>
            </w:r>
          </w:p>
          <w:p w14:paraId="6D7F71FA" w14:textId="77777777" w:rsidR="002C65CF" w:rsidRPr="00825CF2" w:rsidRDefault="002C65CF" w:rsidP="0016732F">
            <w:pPr>
              <w:rPr>
                <w:rFonts w:asciiTheme="minorHAnsi" w:hAnsiTheme="minorHAnsi" w:cstheme="minorHAnsi"/>
                <w:bCs/>
                <w:sz w:val="20"/>
              </w:rPr>
            </w:pPr>
            <w:r w:rsidRPr="00825CF2">
              <w:rPr>
                <w:rFonts w:asciiTheme="minorHAnsi" w:hAnsiTheme="minorHAnsi" w:cstheme="minorHAnsi"/>
                <w:bCs/>
                <w:sz w:val="20"/>
              </w:rPr>
              <w:t>Vedligeholdelsesfase</w:t>
            </w:r>
          </w:p>
          <w:p w14:paraId="4D4470FE" w14:textId="77777777" w:rsidR="002C65CF" w:rsidRPr="00825CF2" w:rsidRDefault="002C65CF" w:rsidP="0016732F">
            <w:pPr>
              <w:rPr>
                <w:rFonts w:asciiTheme="minorHAnsi" w:hAnsiTheme="minorHAnsi" w:cstheme="minorHAnsi"/>
                <w:bCs/>
                <w:sz w:val="20"/>
              </w:rPr>
            </w:pPr>
            <w:r w:rsidRPr="00825CF2">
              <w:rPr>
                <w:rFonts w:asciiTheme="minorHAnsi" w:hAnsiTheme="minorHAnsi" w:cstheme="minorHAnsi"/>
                <w:bCs/>
                <w:sz w:val="20"/>
              </w:rPr>
              <w:t>Profylaksefase</w:t>
            </w:r>
          </w:p>
        </w:tc>
        <w:tc>
          <w:tcPr>
            <w:tcW w:w="1067" w:type="dxa"/>
            <w:shd w:val="clear" w:color="auto" w:fill="auto"/>
          </w:tcPr>
          <w:p w14:paraId="55AF8CC6" w14:textId="77777777" w:rsidR="002C65CF" w:rsidRPr="00825CF2" w:rsidRDefault="002C65CF" w:rsidP="0016732F">
            <w:pPr>
              <w:rPr>
                <w:rFonts w:asciiTheme="minorHAnsi" w:hAnsiTheme="minorHAnsi" w:cstheme="minorHAnsi"/>
                <w:bCs/>
                <w:sz w:val="20"/>
              </w:rPr>
            </w:pPr>
          </w:p>
        </w:tc>
        <w:tc>
          <w:tcPr>
            <w:tcW w:w="908" w:type="dxa"/>
            <w:shd w:val="clear" w:color="auto" w:fill="auto"/>
          </w:tcPr>
          <w:p w14:paraId="4AB8733A" w14:textId="77777777" w:rsidR="002C65CF" w:rsidRPr="00825CF2" w:rsidRDefault="002C65CF" w:rsidP="0016732F">
            <w:pPr>
              <w:rPr>
                <w:rFonts w:asciiTheme="minorHAnsi" w:hAnsiTheme="minorHAnsi" w:cstheme="minorHAnsi"/>
                <w:bCs/>
                <w:sz w:val="20"/>
              </w:rPr>
            </w:pPr>
            <w:r w:rsidRPr="00825CF2">
              <w:rPr>
                <w:rFonts w:asciiTheme="minorHAnsi" w:hAnsiTheme="minorHAnsi" w:cstheme="minorHAnsi"/>
                <w:bCs/>
                <w:sz w:val="20"/>
              </w:rPr>
              <w:t>I-stilling</w:t>
            </w:r>
          </w:p>
        </w:tc>
        <w:tc>
          <w:tcPr>
            <w:tcW w:w="1229" w:type="dxa"/>
            <w:shd w:val="clear" w:color="auto" w:fill="auto"/>
          </w:tcPr>
          <w:p w14:paraId="2129561C" w14:textId="77777777" w:rsidR="002C65CF" w:rsidRPr="00825CF2" w:rsidRDefault="002C65CF" w:rsidP="0016732F">
            <w:pPr>
              <w:rPr>
                <w:rFonts w:asciiTheme="minorHAnsi" w:hAnsiTheme="minorHAnsi" w:cstheme="minorHAnsi"/>
                <w:bCs/>
                <w:sz w:val="20"/>
              </w:rPr>
            </w:pPr>
          </w:p>
        </w:tc>
        <w:tc>
          <w:tcPr>
            <w:tcW w:w="1265" w:type="dxa"/>
            <w:shd w:val="clear" w:color="auto" w:fill="auto"/>
          </w:tcPr>
          <w:p w14:paraId="49D92213" w14:textId="77777777" w:rsidR="002C65CF" w:rsidRPr="00825CF2" w:rsidRDefault="002C65CF" w:rsidP="0016732F">
            <w:pPr>
              <w:rPr>
                <w:rFonts w:asciiTheme="minorHAnsi" w:hAnsiTheme="minorHAnsi" w:cstheme="minorHAnsi"/>
                <w:bCs/>
                <w:sz w:val="20"/>
              </w:rPr>
            </w:pPr>
          </w:p>
        </w:tc>
        <w:tc>
          <w:tcPr>
            <w:tcW w:w="1229" w:type="dxa"/>
            <w:shd w:val="clear" w:color="auto" w:fill="auto"/>
          </w:tcPr>
          <w:p w14:paraId="29FD0BB2" w14:textId="77777777" w:rsidR="002C65CF" w:rsidRPr="00825CF2" w:rsidRDefault="002C65CF" w:rsidP="0016732F">
            <w:pPr>
              <w:rPr>
                <w:rFonts w:asciiTheme="minorHAnsi" w:hAnsiTheme="minorHAnsi" w:cstheme="minorHAnsi"/>
                <w:bCs/>
                <w:sz w:val="20"/>
              </w:rPr>
            </w:pPr>
            <w:r w:rsidRPr="00825CF2">
              <w:rPr>
                <w:rFonts w:asciiTheme="minorHAnsi" w:hAnsiTheme="minorHAnsi" w:cstheme="minorHAnsi"/>
                <w:bCs/>
                <w:sz w:val="20"/>
              </w:rPr>
              <w:t>Speciallæge</w:t>
            </w:r>
          </w:p>
        </w:tc>
      </w:tr>
      <w:tr w:rsidR="002C65CF" w:rsidRPr="00825CF2" w14:paraId="5196AD9A" w14:textId="77777777" w:rsidTr="0016732F">
        <w:trPr>
          <w:trHeight w:val="496"/>
        </w:trPr>
        <w:tc>
          <w:tcPr>
            <w:tcW w:w="2556" w:type="dxa"/>
            <w:shd w:val="clear" w:color="auto" w:fill="auto"/>
          </w:tcPr>
          <w:p w14:paraId="4FD40995" w14:textId="77777777" w:rsidR="002C65CF" w:rsidRPr="00825CF2" w:rsidRDefault="002C65CF" w:rsidP="0016732F">
            <w:pPr>
              <w:rPr>
                <w:rFonts w:asciiTheme="minorHAnsi" w:hAnsiTheme="minorHAnsi" w:cstheme="minorHAnsi"/>
                <w:bCs/>
                <w:sz w:val="20"/>
              </w:rPr>
            </w:pPr>
            <w:r w:rsidRPr="00825CF2">
              <w:rPr>
                <w:rFonts w:asciiTheme="minorHAnsi" w:hAnsiTheme="minorHAnsi" w:cstheme="minorHAnsi"/>
                <w:bCs/>
                <w:sz w:val="20"/>
              </w:rPr>
              <w:t>Behandlingsafslutning</w:t>
            </w:r>
          </w:p>
        </w:tc>
        <w:tc>
          <w:tcPr>
            <w:tcW w:w="2044" w:type="dxa"/>
            <w:shd w:val="clear" w:color="auto" w:fill="auto"/>
          </w:tcPr>
          <w:p w14:paraId="1480888D" w14:textId="77777777" w:rsidR="002C65CF" w:rsidRPr="00825CF2" w:rsidRDefault="002C65CF" w:rsidP="0016732F">
            <w:pPr>
              <w:rPr>
                <w:rFonts w:asciiTheme="minorHAnsi" w:hAnsiTheme="minorHAnsi" w:cstheme="minorHAnsi"/>
                <w:bCs/>
                <w:sz w:val="20"/>
              </w:rPr>
            </w:pPr>
            <w:r w:rsidRPr="00825CF2">
              <w:rPr>
                <w:rFonts w:asciiTheme="minorHAnsi" w:hAnsiTheme="minorHAnsi" w:cstheme="minorHAnsi"/>
                <w:bCs/>
                <w:sz w:val="20"/>
              </w:rPr>
              <w:t>Indikation</w:t>
            </w:r>
          </w:p>
          <w:p w14:paraId="22034086" w14:textId="77777777" w:rsidR="002C65CF" w:rsidRPr="00825CF2" w:rsidRDefault="002C65CF" w:rsidP="0016732F">
            <w:pPr>
              <w:rPr>
                <w:rFonts w:asciiTheme="minorHAnsi" w:hAnsiTheme="minorHAnsi" w:cstheme="minorHAnsi"/>
                <w:bCs/>
                <w:sz w:val="20"/>
              </w:rPr>
            </w:pPr>
            <w:r w:rsidRPr="00825CF2">
              <w:rPr>
                <w:rFonts w:asciiTheme="minorHAnsi" w:hAnsiTheme="minorHAnsi" w:cstheme="minorHAnsi"/>
                <w:bCs/>
                <w:sz w:val="20"/>
              </w:rPr>
              <w:t>Gennemførelse</w:t>
            </w:r>
          </w:p>
        </w:tc>
        <w:tc>
          <w:tcPr>
            <w:tcW w:w="1067" w:type="dxa"/>
            <w:shd w:val="clear" w:color="auto" w:fill="auto"/>
          </w:tcPr>
          <w:p w14:paraId="71CF0A1A" w14:textId="77777777" w:rsidR="002C65CF" w:rsidRPr="00825CF2" w:rsidRDefault="002C65CF" w:rsidP="0016732F">
            <w:pPr>
              <w:rPr>
                <w:rFonts w:asciiTheme="minorHAnsi" w:hAnsiTheme="minorHAnsi" w:cstheme="minorHAnsi"/>
                <w:bCs/>
                <w:sz w:val="20"/>
              </w:rPr>
            </w:pPr>
            <w:r w:rsidRPr="00825CF2">
              <w:rPr>
                <w:rFonts w:asciiTheme="minorHAnsi" w:hAnsiTheme="minorHAnsi" w:cstheme="minorHAnsi"/>
                <w:bCs/>
                <w:sz w:val="20"/>
              </w:rPr>
              <w:t>I-stilling</w:t>
            </w:r>
          </w:p>
        </w:tc>
        <w:tc>
          <w:tcPr>
            <w:tcW w:w="908" w:type="dxa"/>
            <w:shd w:val="clear" w:color="auto" w:fill="auto"/>
          </w:tcPr>
          <w:p w14:paraId="2EC374D8" w14:textId="77777777" w:rsidR="002C65CF" w:rsidRPr="00825CF2" w:rsidRDefault="002C65CF" w:rsidP="0016732F">
            <w:pPr>
              <w:rPr>
                <w:rFonts w:asciiTheme="minorHAnsi" w:hAnsiTheme="minorHAnsi" w:cstheme="minorHAnsi"/>
                <w:bCs/>
                <w:sz w:val="20"/>
              </w:rPr>
            </w:pPr>
          </w:p>
        </w:tc>
        <w:tc>
          <w:tcPr>
            <w:tcW w:w="1229" w:type="dxa"/>
            <w:shd w:val="clear" w:color="auto" w:fill="auto"/>
          </w:tcPr>
          <w:p w14:paraId="1B663D71" w14:textId="77777777" w:rsidR="002C65CF" w:rsidRPr="00825CF2" w:rsidRDefault="002C65CF" w:rsidP="0016732F">
            <w:pPr>
              <w:rPr>
                <w:rFonts w:asciiTheme="minorHAnsi" w:hAnsiTheme="minorHAnsi" w:cstheme="minorHAnsi"/>
                <w:bCs/>
                <w:sz w:val="20"/>
              </w:rPr>
            </w:pPr>
          </w:p>
        </w:tc>
        <w:tc>
          <w:tcPr>
            <w:tcW w:w="1265" w:type="dxa"/>
            <w:shd w:val="clear" w:color="auto" w:fill="auto"/>
          </w:tcPr>
          <w:p w14:paraId="3C4FC9A7" w14:textId="77777777" w:rsidR="002C65CF" w:rsidRPr="00825CF2" w:rsidRDefault="002C65CF" w:rsidP="0016732F">
            <w:pPr>
              <w:rPr>
                <w:rFonts w:asciiTheme="minorHAnsi" w:hAnsiTheme="minorHAnsi" w:cstheme="minorHAnsi"/>
                <w:bCs/>
                <w:sz w:val="20"/>
              </w:rPr>
            </w:pPr>
          </w:p>
        </w:tc>
        <w:tc>
          <w:tcPr>
            <w:tcW w:w="1229" w:type="dxa"/>
            <w:shd w:val="clear" w:color="auto" w:fill="auto"/>
          </w:tcPr>
          <w:p w14:paraId="5BF7EEF2" w14:textId="77777777" w:rsidR="002C65CF" w:rsidRPr="00825CF2" w:rsidRDefault="002C65CF" w:rsidP="0016732F">
            <w:pPr>
              <w:rPr>
                <w:rFonts w:asciiTheme="minorHAnsi" w:hAnsiTheme="minorHAnsi" w:cstheme="minorHAnsi"/>
                <w:bCs/>
                <w:sz w:val="20"/>
              </w:rPr>
            </w:pPr>
            <w:r w:rsidRPr="00825CF2">
              <w:rPr>
                <w:rFonts w:asciiTheme="minorHAnsi" w:hAnsiTheme="minorHAnsi" w:cstheme="minorHAnsi"/>
                <w:bCs/>
                <w:sz w:val="20"/>
              </w:rPr>
              <w:t>Speciallæge</w:t>
            </w:r>
          </w:p>
        </w:tc>
      </w:tr>
      <w:tr w:rsidR="002C65CF" w:rsidRPr="00825CF2" w14:paraId="3F2D75DD" w14:textId="77777777" w:rsidTr="0016732F">
        <w:trPr>
          <w:trHeight w:val="496"/>
        </w:trPr>
        <w:tc>
          <w:tcPr>
            <w:tcW w:w="2556" w:type="dxa"/>
            <w:shd w:val="clear" w:color="auto" w:fill="auto"/>
          </w:tcPr>
          <w:p w14:paraId="1C8ED82C" w14:textId="77777777" w:rsidR="002C65CF" w:rsidRPr="00825CF2" w:rsidRDefault="002C65CF" w:rsidP="0016732F">
            <w:pPr>
              <w:rPr>
                <w:rFonts w:asciiTheme="minorHAnsi" w:hAnsiTheme="minorHAnsi" w:cstheme="minorHAnsi"/>
                <w:bCs/>
                <w:sz w:val="20"/>
              </w:rPr>
            </w:pPr>
            <w:r w:rsidRPr="00825CF2">
              <w:rPr>
                <w:rFonts w:asciiTheme="minorHAnsi" w:hAnsiTheme="minorHAnsi" w:cstheme="minorHAnsi"/>
                <w:bCs/>
                <w:sz w:val="20"/>
              </w:rPr>
              <w:t>Kombinationsbehandling</w:t>
            </w:r>
          </w:p>
        </w:tc>
        <w:tc>
          <w:tcPr>
            <w:tcW w:w="2044" w:type="dxa"/>
            <w:shd w:val="clear" w:color="auto" w:fill="auto"/>
          </w:tcPr>
          <w:p w14:paraId="2F07C0B0" w14:textId="77777777" w:rsidR="002C65CF" w:rsidRPr="00825CF2" w:rsidRDefault="002C65CF" w:rsidP="0016732F">
            <w:pPr>
              <w:rPr>
                <w:rFonts w:asciiTheme="minorHAnsi" w:hAnsiTheme="minorHAnsi" w:cstheme="minorHAnsi"/>
                <w:bCs/>
                <w:sz w:val="20"/>
              </w:rPr>
            </w:pPr>
            <w:r w:rsidRPr="00825CF2">
              <w:rPr>
                <w:rFonts w:asciiTheme="minorHAnsi" w:hAnsiTheme="minorHAnsi" w:cstheme="minorHAnsi"/>
                <w:bCs/>
                <w:sz w:val="20"/>
              </w:rPr>
              <w:t>Indikation</w:t>
            </w:r>
          </w:p>
          <w:p w14:paraId="5777FC53" w14:textId="77777777" w:rsidR="002C65CF" w:rsidRPr="00825CF2" w:rsidRDefault="002C65CF" w:rsidP="0016732F">
            <w:pPr>
              <w:rPr>
                <w:rFonts w:asciiTheme="minorHAnsi" w:hAnsiTheme="minorHAnsi" w:cstheme="minorHAnsi"/>
                <w:bCs/>
                <w:sz w:val="20"/>
              </w:rPr>
            </w:pPr>
            <w:r w:rsidRPr="00825CF2">
              <w:rPr>
                <w:rFonts w:asciiTheme="minorHAnsi" w:hAnsiTheme="minorHAnsi" w:cstheme="minorHAnsi"/>
                <w:bCs/>
                <w:sz w:val="20"/>
              </w:rPr>
              <w:t>Interaktioner</w:t>
            </w:r>
          </w:p>
        </w:tc>
        <w:tc>
          <w:tcPr>
            <w:tcW w:w="1067" w:type="dxa"/>
            <w:shd w:val="clear" w:color="auto" w:fill="auto"/>
          </w:tcPr>
          <w:p w14:paraId="3117D492" w14:textId="77777777" w:rsidR="002C65CF" w:rsidRPr="00825CF2" w:rsidRDefault="002C65CF" w:rsidP="0016732F">
            <w:pPr>
              <w:rPr>
                <w:rFonts w:asciiTheme="minorHAnsi" w:hAnsiTheme="minorHAnsi" w:cstheme="minorHAnsi"/>
                <w:bCs/>
                <w:sz w:val="20"/>
              </w:rPr>
            </w:pPr>
            <w:r w:rsidRPr="00825CF2">
              <w:rPr>
                <w:rFonts w:asciiTheme="minorHAnsi" w:hAnsiTheme="minorHAnsi" w:cstheme="minorHAnsi"/>
                <w:bCs/>
                <w:sz w:val="20"/>
              </w:rPr>
              <w:t>I-stilling</w:t>
            </w:r>
          </w:p>
        </w:tc>
        <w:tc>
          <w:tcPr>
            <w:tcW w:w="908" w:type="dxa"/>
            <w:shd w:val="clear" w:color="auto" w:fill="auto"/>
          </w:tcPr>
          <w:p w14:paraId="7A42A566" w14:textId="77777777" w:rsidR="002C65CF" w:rsidRPr="00825CF2" w:rsidRDefault="002C65CF" w:rsidP="0016732F">
            <w:pPr>
              <w:rPr>
                <w:rFonts w:asciiTheme="minorHAnsi" w:hAnsiTheme="minorHAnsi" w:cstheme="minorHAnsi"/>
                <w:bCs/>
                <w:sz w:val="20"/>
              </w:rPr>
            </w:pPr>
          </w:p>
        </w:tc>
        <w:tc>
          <w:tcPr>
            <w:tcW w:w="1229" w:type="dxa"/>
            <w:shd w:val="clear" w:color="auto" w:fill="auto"/>
          </w:tcPr>
          <w:p w14:paraId="69D03B61" w14:textId="77777777" w:rsidR="002C65CF" w:rsidRPr="00825CF2" w:rsidRDefault="002C65CF" w:rsidP="0016732F">
            <w:pPr>
              <w:rPr>
                <w:rFonts w:asciiTheme="minorHAnsi" w:hAnsiTheme="minorHAnsi" w:cstheme="minorHAnsi"/>
                <w:bCs/>
                <w:sz w:val="20"/>
              </w:rPr>
            </w:pPr>
          </w:p>
        </w:tc>
        <w:tc>
          <w:tcPr>
            <w:tcW w:w="1265" w:type="dxa"/>
            <w:shd w:val="clear" w:color="auto" w:fill="auto"/>
          </w:tcPr>
          <w:p w14:paraId="7482E5DB" w14:textId="77777777" w:rsidR="002C65CF" w:rsidRPr="00825CF2" w:rsidRDefault="002C65CF" w:rsidP="0016732F">
            <w:pPr>
              <w:rPr>
                <w:rFonts w:asciiTheme="minorHAnsi" w:hAnsiTheme="minorHAnsi" w:cstheme="minorHAnsi"/>
                <w:bCs/>
                <w:sz w:val="20"/>
              </w:rPr>
            </w:pPr>
            <w:r w:rsidRPr="00825CF2">
              <w:rPr>
                <w:rFonts w:asciiTheme="minorHAnsi" w:hAnsiTheme="minorHAnsi" w:cstheme="minorHAnsi"/>
                <w:bCs/>
                <w:sz w:val="20"/>
              </w:rPr>
              <w:t>Speciallæge</w:t>
            </w:r>
          </w:p>
        </w:tc>
        <w:tc>
          <w:tcPr>
            <w:tcW w:w="1229" w:type="dxa"/>
            <w:shd w:val="clear" w:color="auto" w:fill="auto"/>
          </w:tcPr>
          <w:p w14:paraId="5CB8F8CB" w14:textId="77777777" w:rsidR="002C65CF" w:rsidRPr="00825CF2" w:rsidRDefault="002C65CF" w:rsidP="0016732F">
            <w:pPr>
              <w:rPr>
                <w:rFonts w:asciiTheme="minorHAnsi" w:hAnsiTheme="minorHAnsi" w:cstheme="minorHAnsi"/>
                <w:bCs/>
                <w:sz w:val="20"/>
              </w:rPr>
            </w:pPr>
          </w:p>
        </w:tc>
      </w:tr>
      <w:tr w:rsidR="002C65CF" w:rsidRPr="00825CF2" w14:paraId="7944E620" w14:textId="77777777" w:rsidTr="0016732F">
        <w:trPr>
          <w:trHeight w:val="744"/>
        </w:trPr>
        <w:tc>
          <w:tcPr>
            <w:tcW w:w="2556" w:type="dxa"/>
            <w:shd w:val="clear" w:color="auto" w:fill="auto"/>
          </w:tcPr>
          <w:p w14:paraId="4E0F6B43" w14:textId="77777777" w:rsidR="002C65CF" w:rsidRPr="00825CF2" w:rsidRDefault="002C65CF" w:rsidP="0016732F">
            <w:pPr>
              <w:rPr>
                <w:rFonts w:asciiTheme="minorHAnsi" w:hAnsiTheme="minorHAnsi" w:cstheme="minorHAnsi"/>
                <w:bCs/>
                <w:sz w:val="20"/>
              </w:rPr>
            </w:pPr>
            <w:r w:rsidRPr="00825CF2">
              <w:rPr>
                <w:rFonts w:asciiTheme="minorHAnsi" w:hAnsiTheme="minorHAnsi" w:cstheme="minorHAnsi"/>
                <w:bCs/>
                <w:sz w:val="20"/>
              </w:rPr>
              <w:t>Intervention ved utilstrækkelig effekt trods optimering</w:t>
            </w:r>
          </w:p>
        </w:tc>
        <w:tc>
          <w:tcPr>
            <w:tcW w:w="2044" w:type="dxa"/>
            <w:shd w:val="clear" w:color="auto" w:fill="auto"/>
          </w:tcPr>
          <w:p w14:paraId="4092CA39" w14:textId="77777777" w:rsidR="002C65CF" w:rsidRPr="00825CF2" w:rsidRDefault="002C65CF" w:rsidP="0016732F">
            <w:pPr>
              <w:rPr>
                <w:rFonts w:asciiTheme="minorHAnsi" w:hAnsiTheme="minorHAnsi" w:cstheme="minorHAnsi"/>
                <w:bCs/>
                <w:sz w:val="20"/>
              </w:rPr>
            </w:pPr>
          </w:p>
        </w:tc>
        <w:tc>
          <w:tcPr>
            <w:tcW w:w="1067" w:type="dxa"/>
            <w:shd w:val="clear" w:color="auto" w:fill="auto"/>
          </w:tcPr>
          <w:p w14:paraId="5A64C13A" w14:textId="77777777" w:rsidR="002C65CF" w:rsidRPr="00825CF2" w:rsidRDefault="002C65CF" w:rsidP="0016732F">
            <w:pPr>
              <w:rPr>
                <w:rFonts w:asciiTheme="minorHAnsi" w:hAnsiTheme="minorHAnsi" w:cstheme="minorHAnsi"/>
                <w:bCs/>
                <w:sz w:val="20"/>
              </w:rPr>
            </w:pPr>
            <w:r w:rsidRPr="00825CF2">
              <w:rPr>
                <w:rFonts w:asciiTheme="minorHAnsi" w:hAnsiTheme="minorHAnsi" w:cstheme="minorHAnsi"/>
                <w:bCs/>
                <w:sz w:val="20"/>
              </w:rPr>
              <w:t>I-stilling</w:t>
            </w:r>
          </w:p>
        </w:tc>
        <w:tc>
          <w:tcPr>
            <w:tcW w:w="908" w:type="dxa"/>
            <w:shd w:val="clear" w:color="auto" w:fill="auto"/>
          </w:tcPr>
          <w:p w14:paraId="6655A3B6" w14:textId="77777777" w:rsidR="002C65CF" w:rsidRPr="00825CF2" w:rsidRDefault="002C65CF" w:rsidP="0016732F">
            <w:pPr>
              <w:rPr>
                <w:rFonts w:asciiTheme="minorHAnsi" w:hAnsiTheme="minorHAnsi" w:cstheme="minorHAnsi"/>
                <w:bCs/>
                <w:sz w:val="20"/>
              </w:rPr>
            </w:pPr>
          </w:p>
        </w:tc>
        <w:tc>
          <w:tcPr>
            <w:tcW w:w="1229" w:type="dxa"/>
            <w:shd w:val="clear" w:color="auto" w:fill="auto"/>
          </w:tcPr>
          <w:p w14:paraId="7E766E8E" w14:textId="77777777" w:rsidR="002C65CF" w:rsidRPr="00825CF2" w:rsidRDefault="002C65CF" w:rsidP="0016732F">
            <w:pPr>
              <w:rPr>
                <w:rFonts w:asciiTheme="minorHAnsi" w:hAnsiTheme="minorHAnsi" w:cstheme="minorHAnsi"/>
                <w:bCs/>
                <w:sz w:val="20"/>
              </w:rPr>
            </w:pPr>
            <w:r w:rsidRPr="00825CF2">
              <w:rPr>
                <w:rFonts w:asciiTheme="minorHAnsi" w:hAnsiTheme="minorHAnsi" w:cstheme="minorHAnsi"/>
                <w:bCs/>
                <w:sz w:val="20"/>
              </w:rPr>
              <w:t>Speciallæge</w:t>
            </w:r>
          </w:p>
        </w:tc>
        <w:tc>
          <w:tcPr>
            <w:tcW w:w="1265" w:type="dxa"/>
            <w:shd w:val="clear" w:color="auto" w:fill="auto"/>
          </w:tcPr>
          <w:p w14:paraId="207C3DF1" w14:textId="77777777" w:rsidR="002C65CF" w:rsidRPr="00825CF2" w:rsidRDefault="002C65CF" w:rsidP="0016732F">
            <w:pPr>
              <w:rPr>
                <w:rFonts w:asciiTheme="minorHAnsi" w:hAnsiTheme="minorHAnsi" w:cstheme="minorHAnsi"/>
                <w:bCs/>
                <w:sz w:val="20"/>
              </w:rPr>
            </w:pPr>
          </w:p>
        </w:tc>
        <w:tc>
          <w:tcPr>
            <w:tcW w:w="1229" w:type="dxa"/>
            <w:shd w:val="clear" w:color="auto" w:fill="auto"/>
          </w:tcPr>
          <w:p w14:paraId="5960FFDF" w14:textId="77777777" w:rsidR="002C65CF" w:rsidRPr="00825CF2" w:rsidRDefault="002C65CF" w:rsidP="0016732F">
            <w:pPr>
              <w:rPr>
                <w:rFonts w:asciiTheme="minorHAnsi" w:hAnsiTheme="minorHAnsi" w:cstheme="minorHAnsi"/>
                <w:bCs/>
                <w:sz w:val="20"/>
              </w:rPr>
            </w:pPr>
          </w:p>
        </w:tc>
      </w:tr>
    </w:tbl>
    <w:p w14:paraId="351F8859" w14:textId="77777777" w:rsidR="00BF7E08" w:rsidRPr="00825CF2" w:rsidRDefault="00BF7E08" w:rsidP="0016732F">
      <w:pPr>
        <w:rPr>
          <w:rFonts w:asciiTheme="minorHAnsi" w:hAnsiTheme="minorHAnsi" w:cstheme="minorHAnsi"/>
          <w:b/>
          <w:bCs/>
          <w:sz w:val="20"/>
        </w:rPr>
      </w:pPr>
    </w:p>
    <w:p w14:paraId="0AB9E032" w14:textId="13D38845" w:rsidR="00281B04" w:rsidRPr="00825CF2" w:rsidRDefault="00281B04" w:rsidP="0016732F">
      <w:pPr>
        <w:rPr>
          <w:rFonts w:asciiTheme="minorHAnsi" w:hAnsiTheme="minorHAnsi" w:cstheme="minorHAnsi"/>
          <w:b/>
          <w:bCs/>
          <w:sz w:val="20"/>
        </w:rPr>
      </w:pPr>
      <w:r w:rsidRPr="00825CF2">
        <w:rPr>
          <w:rFonts w:asciiTheme="minorHAnsi" w:hAnsiTheme="minorHAnsi" w:cstheme="minorHAnsi"/>
          <w:b/>
          <w:bCs/>
          <w:sz w:val="20"/>
        </w:rPr>
        <w:t>Anvende psykofarmakologi (H1.6)</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17"/>
        <w:gridCol w:w="811"/>
      </w:tblGrid>
      <w:tr w:rsidR="00281B04" w:rsidRPr="00825CF2" w14:paraId="4708BE16" w14:textId="77777777" w:rsidTr="00143646">
        <w:tc>
          <w:tcPr>
            <w:tcW w:w="4579" w:type="pct"/>
          </w:tcPr>
          <w:p w14:paraId="17DA9FBB" w14:textId="77777777" w:rsidR="00281B04" w:rsidRPr="00825CF2" w:rsidRDefault="00281B04" w:rsidP="0016732F">
            <w:pPr>
              <w:rPr>
                <w:rFonts w:asciiTheme="minorHAnsi" w:hAnsiTheme="minorHAnsi" w:cstheme="minorHAnsi"/>
                <w:sz w:val="20"/>
              </w:rPr>
            </w:pPr>
            <w:r w:rsidRPr="00825CF2">
              <w:rPr>
                <w:rFonts w:asciiTheme="minorHAnsi" w:hAnsiTheme="minorHAnsi" w:cstheme="minorHAnsi"/>
                <w:sz w:val="20"/>
              </w:rPr>
              <w:t xml:space="preserve">Med overblik og faglig ekspertise kunne: </w:t>
            </w:r>
          </w:p>
        </w:tc>
        <w:tc>
          <w:tcPr>
            <w:tcW w:w="421" w:type="pct"/>
          </w:tcPr>
          <w:p w14:paraId="392E79F0" w14:textId="77777777" w:rsidR="00281B04" w:rsidRPr="00825CF2" w:rsidRDefault="00281B04" w:rsidP="0016732F">
            <w:pPr>
              <w:rPr>
                <w:rFonts w:asciiTheme="minorHAnsi" w:hAnsiTheme="minorHAnsi" w:cstheme="minorHAnsi"/>
                <w:sz w:val="20"/>
              </w:rPr>
            </w:pPr>
          </w:p>
        </w:tc>
      </w:tr>
      <w:tr w:rsidR="00281B04" w:rsidRPr="00825CF2" w14:paraId="423A5C3E" w14:textId="77777777" w:rsidTr="00143646">
        <w:tc>
          <w:tcPr>
            <w:tcW w:w="4579" w:type="pct"/>
          </w:tcPr>
          <w:p w14:paraId="357119ED" w14:textId="77777777" w:rsidR="00281B04" w:rsidRPr="00825CF2" w:rsidRDefault="00281B04" w:rsidP="00121DFA">
            <w:pPr>
              <w:pStyle w:val="Listeafsnit"/>
              <w:numPr>
                <w:ilvl w:val="0"/>
                <w:numId w:val="4"/>
              </w:numPr>
              <w:rPr>
                <w:rFonts w:asciiTheme="minorHAnsi" w:hAnsiTheme="minorHAnsi" w:cstheme="minorHAnsi"/>
                <w:sz w:val="20"/>
              </w:rPr>
            </w:pPr>
            <w:r w:rsidRPr="00825CF2">
              <w:rPr>
                <w:rFonts w:asciiTheme="minorHAnsi" w:hAnsiTheme="minorHAnsi" w:cstheme="minorHAnsi"/>
                <w:sz w:val="20"/>
              </w:rPr>
              <w:t>Informere om, iværksætte, monitorere og afslutte psykofarmakologisk behandling</w:t>
            </w:r>
          </w:p>
        </w:tc>
        <w:tc>
          <w:tcPr>
            <w:tcW w:w="421" w:type="pct"/>
          </w:tcPr>
          <w:p w14:paraId="4EFC5AF6" w14:textId="77777777" w:rsidR="00281B04" w:rsidRPr="00825CF2" w:rsidRDefault="00281B04" w:rsidP="0016732F">
            <w:pPr>
              <w:rPr>
                <w:rFonts w:asciiTheme="minorHAnsi" w:hAnsiTheme="minorHAnsi" w:cstheme="minorHAnsi"/>
                <w:sz w:val="20"/>
              </w:rPr>
            </w:pPr>
          </w:p>
        </w:tc>
      </w:tr>
      <w:tr w:rsidR="00281B04" w:rsidRPr="00825CF2" w14:paraId="3B9F7E8F" w14:textId="77777777" w:rsidTr="00143646">
        <w:tc>
          <w:tcPr>
            <w:tcW w:w="4579" w:type="pct"/>
          </w:tcPr>
          <w:p w14:paraId="53F19E4C" w14:textId="67FF2277" w:rsidR="00281B04" w:rsidRPr="00825CF2" w:rsidRDefault="00270AD3" w:rsidP="00121DFA">
            <w:pPr>
              <w:pStyle w:val="Listeafsnit"/>
              <w:numPr>
                <w:ilvl w:val="0"/>
                <w:numId w:val="4"/>
              </w:numPr>
              <w:rPr>
                <w:rFonts w:asciiTheme="minorHAnsi" w:hAnsiTheme="minorHAnsi" w:cstheme="minorHAnsi"/>
                <w:sz w:val="20"/>
              </w:rPr>
            </w:pPr>
            <w:r>
              <w:rPr>
                <w:rFonts w:asciiTheme="minorHAnsi" w:hAnsiTheme="minorHAnsi" w:cstheme="minorHAnsi"/>
                <w:sz w:val="20"/>
              </w:rPr>
              <w:t>I</w:t>
            </w:r>
            <w:r w:rsidR="00281B04" w:rsidRPr="00825CF2">
              <w:rPr>
                <w:rFonts w:asciiTheme="minorHAnsi" w:hAnsiTheme="minorHAnsi" w:cstheme="minorHAnsi"/>
                <w:sz w:val="20"/>
              </w:rPr>
              <w:t>nformere om, monitorere effekt og behandle bivirkninger</w:t>
            </w:r>
          </w:p>
        </w:tc>
        <w:tc>
          <w:tcPr>
            <w:tcW w:w="421" w:type="pct"/>
          </w:tcPr>
          <w:p w14:paraId="7752B966" w14:textId="77777777" w:rsidR="00281B04" w:rsidRPr="00825CF2" w:rsidRDefault="00281B04" w:rsidP="0016732F">
            <w:pPr>
              <w:rPr>
                <w:rFonts w:asciiTheme="minorHAnsi" w:hAnsiTheme="minorHAnsi" w:cstheme="minorHAnsi"/>
                <w:sz w:val="20"/>
              </w:rPr>
            </w:pPr>
          </w:p>
        </w:tc>
      </w:tr>
    </w:tbl>
    <w:p w14:paraId="52664CEC" w14:textId="77777777" w:rsidR="00270AD3" w:rsidRDefault="00270AD3" w:rsidP="00270AD3">
      <w:pPr>
        <w:rPr>
          <w:rFonts w:asciiTheme="minorHAnsi" w:hAnsiTheme="minorHAnsi" w:cstheme="minorHAnsi"/>
          <w:sz w:val="20"/>
        </w:rPr>
      </w:pPr>
    </w:p>
    <w:p w14:paraId="25C4EDB0" w14:textId="4DD73258" w:rsidR="00270AD3" w:rsidRPr="00825CF2" w:rsidRDefault="00270AD3" w:rsidP="00270AD3">
      <w:pPr>
        <w:rPr>
          <w:rFonts w:asciiTheme="minorHAnsi" w:hAnsiTheme="minorHAnsi" w:cstheme="minorHAnsi"/>
          <w:sz w:val="20"/>
        </w:rPr>
      </w:pPr>
      <w:r w:rsidRPr="00825CF2">
        <w:rPr>
          <w:rFonts w:asciiTheme="minorHAnsi" w:hAnsiTheme="minorHAnsi" w:cstheme="minorHAnsi"/>
          <w:sz w:val="20"/>
        </w:rPr>
        <w:t>.</w:t>
      </w:r>
    </w:p>
    <w:p w14:paraId="274F5B4A" w14:textId="7C783EB2" w:rsidR="00270AD3" w:rsidRPr="002C2BD2" w:rsidRDefault="00270AD3" w:rsidP="00270AD3">
      <w:pPr>
        <w:rPr>
          <w:rFonts w:asciiTheme="minorHAnsi" w:hAnsiTheme="minorHAnsi" w:cstheme="minorHAnsi"/>
          <w:b/>
          <w:sz w:val="20"/>
        </w:rPr>
      </w:pPr>
      <w:r w:rsidRPr="002C2BD2">
        <w:rPr>
          <w:rFonts w:asciiTheme="minorHAnsi" w:hAnsiTheme="minorHAnsi" w:cstheme="minorHAnsi"/>
          <w:b/>
          <w:sz w:val="20"/>
          <w:highlight w:val="green"/>
        </w:rPr>
        <w:t>Først når kompetencen er opnået på speciallægeniveau</w:t>
      </w:r>
      <w:r>
        <w:rPr>
          <w:rFonts w:asciiTheme="minorHAnsi" w:hAnsiTheme="minorHAnsi" w:cstheme="minorHAnsi"/>
          <w:b/>
          <w:sz w:val="20"/>
          <w:highlight w:val="green"/>
        </w:rPr>
        <w:t xml:space="preserve"> (i H4-år)</w:t>
      </w:r>
      <w:r w:rsidRPr="002C2BD2">
        <w:rPr>
          <w:rFonts w:asciiTheme="minorHAnsi" w:hAnsiTheme="minorHAnsi" w:cstheme="minorHAnsi"/>
          <w:b/>
          <w:sz w:val="20"/>
          <w:highlight w:val="green"/>
        </w:rPr>
        <w:t xml:space="preserve"> </w:t>
      </w:r>
      <w:r>
        <w:rPr>
          <w:rFonts w:asciiTheme="minorHAnsi" w:hAnsiTheme="minorHAnsi" w:cstheme="minorHAnsi"/>
          <w:b/>
          <w:sz w:val="20"/>
          <w:highlight w:val="green"/>
        </w:rPr>
        <w:t>godkendes kompetencen på uddannelseslaege.dk</w:t>
      </w:r>
    </w:p>
    <w:p w14:paraId="4AD8DBE2" w14:textId="77777777" w:rsidR="00270AD3" w:rsidRDefault="00270AD3" w:rsidP="00270AD3">
      <w:pPr>
        <w:rPr>
          <w:rFonts w:asciiTheme="minorHAnsi" w:hAnsiTheme="minorHAnsi" w:cstheme="minorHAnsi"/>
          <w:b/>
          <w:sz w:val="20"/>
        </w:rPr>
      </w:pPr>
    </w:p>
    <w:p w14:paraId="53860C9A" w14:textId="15828299" w:rsidR="00270AD3" w:rsidRPr="00825CF2" w:rsidRDefault="00270AD3" w:rsidP="00270AD3">
      <w:pPr>
        <w:rPr>
          <w:rFonts w:asciiTheme="minorHAnsi" w:hAnsiTheme="minorHAnsi" w:cstheme="minorHAnsi"/>
          <w:b/>
          <w:sz w:val="20"/>
        </w:rPr>
      </w:pPr>
      <w:r w:rsidRPr="00825CF2">
        <w:rPr>
          <w:rFonts w:asciiTheme="minorHAnsi" w:hAnsiTheme="minorHAnsi" w:cstheme="minorHAnsi"/>
          <w:b/>
          <w:sz w:val="20"/>
        </w:rPr>
        <w:t>Ovenstående kompetencer er opnået på (angiv hvilket) uddannnelsesår:</w:t>
      </w:r>
    </w:p>
    <w:p w14:paraId="589E4D28" w14:textId="77777777" w:rsidR="00270AD3" w:rsidRPr="00825CF2" w:rsidRDefault="00270AD3" w:rsidP="00270AD3">
      <w:pPr>
        <w:rPr>
          <w:rFonts w:asciiTheme="minorHAnsi" w:hAnsiTheme="minorHAnsi" w:cstheme="minorHAnsi"/>
          <w:sz w:val="20"/>
        </w:rPr>
      </w:pPr>
      <w:r w:rsidRPr="00825CF2">
        <w:rPr>
          <w:rFonts w:asciiTheme="minorHAnsi" w:hAnsiTheme="minorHAnsi" w:cstheme="minorHAnsi"/>
          <w:sz w:val="20"/>
        </w:rPr>
        <w:t>Dato: …………..</w:t>
      </w:r>
    </w:p>
    <w:p w14:paraId="4C02CFDF" w14:textId="77777777" w:rsidR="00270AD3" w:rsidRPr="00825CF2" w:rsidRDefault="00270AD3" w:rsidP="00270AD3">
      <w:pPr>
        <w:rPr>
          <w:rFonts w:asciiTheme="minorHAnsi" w:hAnsiTheme="minorHAnsi" w:cstheme="minorHAnsi"/>
          <w:sz w:val="20"/>
        </w:rPr>
      </w:pPr>
    </w:p>
    <w:p w14:paraId="22ED7DC6" w14:textId="77777777" w:rsidR="00270AD3" w:rsidRPr="00825CF2" w:rsidRDefault="00270AD3" w:rsidP="00270AD3">
      <w:pPr>
        <w:rPr>
          <w:rFonts w:asciiTheme="minorHAnsi" w:hAnsiTheme="minorHAnsi" w:cstheme="minorHAnsi"/>
          <w:sz w:val="20"/>
        </w:rPr>
      </w:pPr>
      <w:r w:rsidRPr="00825CF2">
        <w:rPr>
          <w:rFonts w:asciiTheme="minorHAnsi" w:hAnsiTheme="minorHAnsi" w:cstheme="minorHAnsi"/>
          <w:sz w:val="20"/>
        </w:rPr>
        <w:t>Vejleders navn og underskrift: ………………………………………………………………………</w:t>
      </w:r>
    </w:p>
    <w:p w14:paraId="3AFF932A" w14:textId="3894A5DD" w:rsidR="0016732F" w:rsidRPr="00825CF2" w:rsidRDefault="0016732F">
      <w:pPr>
        <w:rPr>
          <w:rFonts w:asciiTheme="minorHAnsi" w:hAnsiTheme="minorHAnsi" w:cstheme="minorHAnsi"/>
          <w:sz w:val="20"/>
        </w:rPr>
      </w:pPr>
    </w:p>
    <w:tbl>
      <w:tblPr>
        <w:tblpPr w:leftFromText="141" w:rightFromText="141" w:vertAnchor="text" w:horzAnchor="margin" w:tblpY="-160"/>
        <w:tblW w:w="9777" w:type="dxa"/>
        <w:tblLayout w:type="fixed"/>
        <w:tblCellMar>
          <w:left w:w="70" w:type="dxa"/>
          <w:right w:w="70" w:type="dxa"/>
        </w:tblCellMar>
        <w:tblLook w:val="0000" w:firstRow="0" w:lastRow="0" w:firstColumn="0" w:lastColumn="0" w:noHBand="0" w:noVBand="0"/>
      </w:tblPr>
      <w:tblGrid>
        <w:gridCol w:w="8008"/>
        <w:gridCol w:w="851"/>
        <w:gridCol w:w="918"/>
      </w:tblGrid>
      <w:tr w:rsidR="0006090E" w:rsidRPr="00825CF2" w14:paraId="26D6EAD3" w14:textId="77777777" w:rsidTr="0006090E">
        <w:trPr>
          <w:cantSplit/>
        </w:trPr>
        <w:tc>
          <w:tcPr>
            <w:tcW w:w="9777" w:type="dxa"/>
            <w:gridSpan w:val="3"/>
            <w:tcBorders>
              <w:bottom w:val="single" w:sz="4" w:space="0" w:color="auto"/>
            </w:tcBorders>
          </w:tcPr>
          <w:p w14:paraId="714D6F10" w14:textId="7C1E8C76" w:rsidR="0006090E" w:rsidRPr="00825CF2" w:rsidRDefault="0006090E" w:rsidP="0016732F">
            <w:pPr>
              <w:rPr>
                <w:rFonts w:asciiTheme="minorHAnsi" w:hAnsiTheme="minorHAnsi" w:cstheme="minorHAnsi"/>
                <w:b/>
                <w:sz w:val="20"/>
              </w:rPr>
            </w:pPr>
            <w:r w:rsidRPr="00825CF2">
              <w:rPr>
                <w:rFonts w:asciiTheme="minorHAnsi" w:hAnsiTheme="minorHAnsi" w:cstheme="minorHAnsi"/>
                <w:b/>
                <w:sz w:val="20"/>
              </w:rPr>
              <w:t>Kompetencekort 3c - Antipsykotika</w:t>
            </w:r>
          </w:p>
          <w:p w14:paraId="42AAA05D" w14:textId="365FB694" w:rsidR="0006090E" w:rsidRPr="00825CF2" w:rsidRDefault="0006090E" w:rsidP="0016732F">
            <w:pPr>
              <w:rPr>
                <w:rFonts w:asciiTheme="minorHAnsi" w:hAnsiTheme="minorHAnsi" w:cstheme="minorHAnsi"/>
                <w:sz w:val="20"/>
              </w:rPr>
            </w:pPr>
            <w:r w:rsidRPr="00825CF2">
              <w:rPr>
                <w:rFonts w:asciiTheme="minorHAnsi" w:hAnsiTheme="minorHAnsi" w:cstheme="minorHAnsi"/>
                <w:b/>
                <w:sz w:val="20"/>
              </w:rPr>
              <w:t>Psykofarmakologi (</w:t>
            </w:r>
            <w:r w:rsidR="00281B04" w:rsidRPr="00825CF2">
              <w:rPr>
                <w:rFonts w:asciiTheme="minorHAnsi" w:hAnsiTheme="minorHAnsi" w:cstheme="minorHAnsi"/>
                <w:b/>
                <w:sz w:val="20"/>
              </w:rPr>
              <w:t>H1.6</w:t>
            </w:r>
            <w:r w:rsidRPr="00825CF2">
              <w:rPr>
                <w:rFonts w:asciiTheme="minorHAnsi" w:hAnsiTheme="minorHAnsi" w:cstheme="minorHAnsi"/>
                <w:b/>
                <w:sz w:val="20"/>
              </w:rPr>
              <w:t>)</w:t>
            </w:r>
            <w:r w:rsidRPr="00825CF2">
              <w:rPr>
                <w:rFonts w:asciiTheme="minorHAnsi" w:hAnsiTheme="minorHAnsi" w:cstheme="minorHAnsi"/>
                <w:sz w:val="20"/>
              </w:rPr>
              <w:t xml:space="preserve">                                                                                            </w:t>
            </w:r>
            <w:r w:rsidR="00270AD3">
              <w:rPr>
                <w:rFonts w:asciiTheme="minorHAnsi" w:hAnsiTheme="minorHAnsi" w:cstheme="minorHAnsi"/>
                <w:sz w:val="20"/>
              </w:rPr>
              <w:t xml:space="preserve">              </w:t>
            </w:r>
            <w:r w:rsidR="00EC19CE" w:rsidRPr="00010481">
              <w:rPr>
                <w:rFonts w:asciiTheme="minorHAnsi" w:hAnsiTheme="minorHAnsi" w:cstheme="minorHAnsi"/>
                <w:b/>
                <w:sz w:val="20"/>
                <w:highlight w:val="green"/>
              </w:rPr>
              <w:t xml:space="preserve"> Generel kompetence (alle 4 H-år)</w:t>
            </w:r>
            <w:r w:rsidR="00EC19CE" w:rsidRPr="00825CF2">
              <w:rPr>
                <w:rFonts w:asciiTheme="minorHAnsi" w:hAnsiTheme="minorHAnsi" w:cstheme="minorHAnsi"/>
                <w:b/>
                <w:sz w:val="20"/>
              </w:rPr>
              <w:t xml:space="preserve">                               </w:t>
            </w:r>
            <w:r w:rsidRPr="00825CF2">
              <w:rPr>
                <w:rFonts w:asciiTheme="minorHAnsi" w:hAnsiTheme="minorHAnsi" w:cstheme="minorHAnsi"/>
                <w:sz w:val="20"/>
              </w:rPr>
              <w:t xml:space="preserve"> </w:t>
            </w:r>
          </w:p>
        </w:tc>
      </w:tr>
      <w:tr w:rsidR="0006090E" w:rsidRPr="00825CF2" w14:paraId="4289CEF8" w14:textId="77777777" w:rsidTr="0006090E">
        <w:trPr>
          <w:cantSplit/>
        </w:trPr>
        <w:tc>
          <w:tcPr>
            <w:tcW w:w="8008" w:type="dxa"/>
          </w:tcPr>
          <w:p w14:paraId="1DFB6EBB" w14:textId="77777777" w:rsidR="0006090E" w:rsidRPr="00825CF2" w:rsidRDefault="0006090E" w:rsidP="0016732F">
            <w:pPr>
              <w:jc w:val="both"/>
              <w:rPr>
                <w:rFonts w:asciiTheme="minorHAnsi" w:hAnsiTheme="minorHAnsi" w:cstheme="minorHAnsi"/>
                <w:sz w:val="20"/>
              </w:rPr>
            </w:pPr>
            <w:r w:rsidRPr="00825CF2">
              <w:rPr>
                <w:rFonts w:asciiTheme="minorHAnsi" w:hAnsiTheme="minorHAnsi" w:cstheme="minorHAnsi"/>
                <w:b/>
                <w:sz w:val="20"/>
              </w:rPr>
              <w:t>Navn på H-læge:</w:t>
            </w:r>
          </w:p>
        </w:tc>
        <w:tc>
          <w:tcPr>
            <w:tcW w:w="1769" w:type="dxa"/>
            <w:gridSpan w:val="2"/>
          </w:tcPr>
          <w:p w14:paraId="51D3B9C0" w14:textId="77777777" w:rsidR="0006090E" w:rsidRPr="00825CF2" w:rsidRDefault="0006090E" w:rsidP="0016732F">
            <w:pPr>
              <w:rPr>
                <w:rFonts w:asciiTheme="minorHAnsi" w:hAnsiTheme="minorHAnsi" w:cstheme="minorHAnsi"/>
                <w:sz w:val="20"/>
              </w:rPr>
            </w:pPr>
            <w:r w:rsidRPr="00825CF2">
              <w:rPr>
                <w:rFonts w:asciiTheme="minorHAnsi" w:hAnsiTheme="minorHAnsi" w:cstheme="minorHAnsi"/>
                <w:sz w:val="20"/>
              </w:rPr>
              <w:t>Dato:</w:t>
            </w:r>
          </w:p>
        </w:tc>
      </w:tr>
      <w:tr w:rsidR="0006090E" w:rsidRPr="00825CF2" w14:paraId="7CA4864C" w14:textId="77777777" w:rsidTr="0006090E">
        <w:tc>
          <w:tcPr>
            <w:tcW w:w="8008" w:type="dxa"/>
          </w:tcPr>
          <w:p w14:paraId="3BD5E03A" w14:textId="5493F503" w:rsidR="0006090E" w:rsidRPr="00825CF2" w:rsidRDefault="0006090E" w:rsidP="0016732F">
            <w:pPr>
              <w:rPr>
                <w:rFonts w:asciiTheme="minorHAnsi" w:hAnsiTheme="minorHAnsi" w:cstheme="minorHAnsi"/>
                <w:b/>
                <w:sz w:val="20"/>
              </w:rPr>
            </w:pPr>
            <w:bookmarkStart w:id="6" w:name="_Toc482101058"/>
            <w:r w:rsidRPr="00825CF2">
              <w:rPr>
                <w:rFonts w:asciiTheme="minorHAnsi" w:hAnsiTheme="minorHAnsi" w:cstheme="minorHAnsi"/>
                <w:b/>
                <w:sz w:val="20"/>
              </w:rPr>
              <w:t>Af</w:t>
            </w:r>
            <w:r w:rsidR="00281B04" w:rsidRPr="00825CF2">
              <w:rPr>
                <w:rFonts w:asciiTheme="minorHAnsi" w:hAnsiTheme="minorHAnsi" w:cstheme="minorHAnsi"/>
                <w:b/>
                <w:sz w:val="20"/>
              </w:rPr>
              <w:t>snit</w:t>
            </w:r>
            <w:r w:rsidRPr="00825CF2">
              <w:rPr>
                <w:rFonts w:asciiTheme="minorHAnsi" w:hAnsiTheme="minorHAnsi" w:cstheme="minorHAnsi"/>
                <w:b/>
                <w:sz w:val="20"/>
              </w:rPr>
              <w:t>:                                                      Hospital:</w:t>
            </w:r>
            <w:bookmarkEnd w:id="6"/>
          </w:p>
        </w:tc>
        <w:tc>
          <w:tcPr>
            <w:tcW w:w="851" w:type="dxa"/>
          </w:tcPr>
          <w:p w14:paraId="1707ECA3" w14:textId="77777777" w:rsidR="0006090E" w:rsidRPr="00825CF2" w:rsidRDefault="0006090E" w:rsidP="0016732F">
            <w:pPr>
              <w:rPr>
                <w:rFonts w:asciiTheme="minorHAnsi" w:hAnsiTheme="minorHAnsi" w:cstheme="minorHAnsi"/>
                <w:b/>
                <w:sz w:val="20"/>
              </w:rPr>
            </w:pPr>
          </w:p>
        </w:tc>
        <w:tc>
          <w:tcPr>
            <w:tcW w:w="918" w:type="dxa"/>
          </w:tcPr>
          <w:p w14:paraId="260DDB58" w14:textId="77777777" w:rsidR="0006090E" w:rsidRPr="00825CF2" w:rsidRDefault="0006090E" w:rsidP="0016732F">
            <w:pPr>
              <w:rPr>
                <w:rFonts w:asciiTheme="minorHAnsi" w:hAnsiTheme="minorHAnsi" w:cstheme="minorHAnsi"/>
                <w:b/>
                <w:sz w:val="20"/>
              </w:rPr>
            </w:pPr>
          </w:p>
        </w:tc>
      </w:tr>
      <w:tr w:rsidR="0006090E" w:rsidRPr="00825CF2" w14:paraId="0EA6F672" w14:textId="77777777" w:rsidTr="0069665C">
        <w:trPr>
          <w:trHeight w:val="80"/>
        </w:trPr>
        <w:tc>
          <w:tcPr>
            <w:tcW w:w="8008" w:type="dxa"/>
            <w:tcBorders>
              <w:bottom w:val="single" w:sz="4" w:space="0" w:color="auto"/>
            </w:tcBorders>
          </w:tcPr>
          <w:p w14:paraId="4EC10ED0" w14:textId="77777777" w:rsidR="0006090E" w:rsidRPr="00825CF2" w:rsidRDefault="0006090E" w:rsidP="0016732F">
            <w:pPr>
              <w:jc w:val="both"/>
              <w:rPr>
                <w:rFonts w:asciiTheme="minorHAnsi" w:hAnsiTheme="minorHAnsi" w:cstheme="minorHAnsi"/>
                <w:b/>
                <w:sz w:val="20"/>
              </w:rPr>
            </w:pPr>
          </w:p>
        </w:tc>
        <w:tc>
          <w:tcPr>
            <w:tcW w:w="851" w:type="dxa"/>
            <w:tcBorders>
              <w:bottom w:val="single" w:sz="4" w:space="0" w:color="auto"/>
            </w:tcBorders>
          </w:tcPr>
          <w:p w14:paraId="5F622F7B" w14:textId="77777777" w:rsidR="0006090E" w:rsidRPr="00825CF2" w:rsidRDefault="0006090E" w:rsidP="0016732F">
            <w:pPr>
              <w:jc w:val="center"/>
              <w:rPr>
                <w:rFonts w:asciiTheme="minorHAnsi" w:hAnsiTheme="minorHAnsi" w:cstheme="minorHAnsi"/>
                <w:sz w:val="20"/>
              </w:rPr>
            </w:pPr>
          </w:p>
        </w:tc>
        <w:tc>
          <w:tcPr>
            <w:tcW w:w="918" w:type="dxa"/>
            <w:tcBorders>
              <w:bottom w:val="single" w:sz="4" w:space="0" w:color="auto"/>
            </w:tcBorders>
          </w:tcPr>
          <w:p w14:paraId="54C46D6E" w14:textId="77777777" w:rsidR="0006090E" w:rsidRPr="00825CF2" w:rsidRDefault="0006090E" w:rsidP="0016732F">
            <w:pPr>
              <w:jc w:val="center"/>
              <w:rPr>
                <w:rFonts w:asciiTheme="minorHAnsi" w:hAnsiTheme="minorHAnsi" w:cstheme="minorHAnsi"/>
                <w:sz w:val="20"/>
              </w:rPr>
            </w:pPr>
          </w:p>
        </w:tc>
      </w:tr>
      <w:tr w:rsidR="0006090E" w:rsidRPr="00825CF2" w14:paraId="313495AE" w14:textId="77777777" w:rsidTr="0006090E">
        <w:trPr>
          <w:cantSplit/>
        </w:trPr>
        <w:tc>
          <w:tcPr>
            <w:tcW w:w="9777" w:type="dxa"/>
            <w:gridSpan w:val="3"/>
            <w:tcBorders>
              <w:bottom w:val="single" w:sz="4" w:space="0" w:color="auto"/>
            </w:tcBorders>
          </w:tcPr>
          <w:p w14:paraId="3AC879F3" w14:textId="004B2524" w:rsidR="00270AD3" w:rsidRPr="00825CF2" w:rsidRDefault="00270AD3" w:rsidP="00270AD3">
            <w:pPr>
              <w:pStyle w:val="Overskrift8"/>
              <w:spacing w:before="0" w:after="0"/>
              <w:rPr>
                <w:rFonts w:asciiTheme="minorHAnsi" w:hAnsiTheme="minorHAnsi" w:cstheme="minorHAnsi"/>
                <w:sz w:val="20"/>
                <w:szCs w:val="20"/>
              </w:rPr>
            </w:pPr>
            <w:r w:rsidRPr="00825CF2">
              <w:rPr>
                <w:rFonts w:asciiTheme="minorHAnsi" w:hAnsiTheme="minorHAnsi" w:cstheme="minorHAnsi"/>
                <w:sz w:val="20"/>
                <w:szCs w:val="20"/>
                <w:highlight w:val="green"/>
              </w:rPr>
              <w:t>Denne vurdering skal gennemføres flere gange</w:t>
            </w:r>
            <w:r>
              <w:rPr>
                <w:rFonts w:asciiTheme="minorHAnsi" w:hAnsiTheme="minorHAnsi" w:cstheme="minorHAnsi"/>
                <w:sz w:val="20"/>
                <w:szCs w:val="20"/>
                <w:highlight w:val="green"/>
              </w:rPr>
              <w:t xml:space="preserve"> under hoveduddannelsen og minimum 1 gang</w:t>
            </w:r>
            <w:r w:rsidRPr="00825CF2">
              <w:rPr>
                <w:rFonts w:asciiTheme="minorHAnsi" w:hAnsiTheme="minorHAnsi" w:cstheme="minorHAnsi"/>
                <w:sz w:val="20"/>
                <w:szCs w:val="20"/>
                <w:highlight w:val="green"/>
              </w:rPr>
              <w:t xml:space="preserve"> hvert uddannelsesår, se også uddannelsesprogram.</w:t>
            </w:r>
            <w:r>
              <w:rPr>
                <w:rFonts w:asciiTheme="minorHAnsi" w:hAnsiTheme="minorHAnsi" w:cstheme="minorHAnsi"/>
                <w:sz w:val="20"/>
                <w:szCs w:val="20"/>
              </w:rPr>
              <w:t xml:space="preserve"> </w:t>
            </w:r>
          </w:p>
          <w:p w14:paraId="364932F4" w14:textId="4C57B4E8" w:rsidR="0006090E" w:rsidRPr="00825CF2" w:rsidRDefault="0006090E" w:rsidP="0016732F">
            <w:pPr>
              <w:pStyle w:val="NormalWeb"/>
              <w:spacing w:before="0" w:beforeAutospacing="0" w:after="0" w:afterAutospacing="0"/>
              <w:rPr>
                <w:rFonts w:asciiTheme="minorHAnsi" w:hAnsiTheme="minorHAnsi" w:cstheme="minorHAnsi"/>
                <w:bCs/>
                <w:i/>
              </w:rPr>
            </w:pPr>
            <w:r w:rsidRPr="00825CF2">
              <w:rPr>
                <w:rFonts w:asciiTheme="minorHAnsi" w:hAnsiTheme="minorHAnsi" w:cstheme="minorHAnsi"/>
                <w:bCs/>
              </w:rPr>
              <w:t>Vurderingen foregår ved vejlederens vurdering ud fra det angivne skema, samt gennemgang af journaler med fokus på medicinopstart, gennemførelse og monitorering og hertil hørende notater. Særligt for antipsykotika skal den uddannelsessøgende læge beskrive bivirkninger samt toxicitet inklusiv undersøgelse herfor og behandling heraf. Kompetencekortet bør gentages med angivelse af A eller O i de relevante felter og evt. videreformidles til næste vejleder således</w:t>
            </w:r>
            <w:r w:rsidR="00A32A49" w:rsidRPr="00825CF2">
              <w:rPr>
                <w:rFonts w:asciiTheme="minorHAnsi" w:hAnsiTheme="minorHAnsi" w:cstheme="minorHAnsi"/>
                <w:bCs/>
              </w:rPr>
              <w:t>,</w:t>
            </w:r>
            <w:r w:rsidRPr="00825CF2">
              <w:rPr>
                <w:rFonts w:asciiTheme="minorHAnsi" w:hAnsiTheme="minorHAnsi" w:cstheme="minorHAnsi"/>
                <w:bCs/>
              </w:rPr>
              <w:t xml:space="preserve"> at kompetencen først godkendes i </w:t>
            </w:r>
            <w:r w:rsidR="0069665C">
              <w:rPr>
                <w:rFonts w:asciiTheme="minorHAnsi" w:hAnsiTheme="minorHAnsi" w:cstheme="minorHAnsi"/>
                <w:bCs/>
              </w:rPr>
              <w:t>uddannelseslaege.dk</w:t>
            </w:r>
            <w:r w:rsidRPr="00825CF2">
              <w:rPr>
                <w:rFonts w:asciiTheme="minorHAnsi" w:hAnsiTheme="minorHAnsi" w:cstheme="minorHAnsi"/>
                <w:bCs/>
              </w:rPr>
              <w:t>, når kompetencen er opnået på speciallægeniveau.</w:t>
            </w:r>
          </w:p>
        </w:tc>
      </w:tr>
    </w:tbl>
    <w:p w14:paraId="3511ED61" w14:textId="77777777" w:rsidR="002C65CF" w:rsidRPr="00825CF2" w:rsidRDefault="002C65CF" w:rsidP="0016732F">
      <w:pPr>
        <w:rPr>
          <w:rFonts w:asciiTheme="minorHAnsi" w:hAnsiTheme="minorHAnsi" w:cstheme="minorHAnsi"/>
          <w:b/>
          <w:bCs/>
          <w:sz w:val="20"/>
        </w:rPr>
      </w:pPr>
      <w:r w:rsidRPr="00825CF2">
        <w:rPr>
          <w:rFonts w:asciiTheme="minorHAnsi" w:hAnsiTheme="minorHAnsi" w:cstheme="minorHAnsi"/>
          <w:b/>
          <w:bCs/>
          <w:sz w:val="20"/>
        </w:rPr>
        <w:t>Kunne udføre psykofarmakologisk behandling af børn og unge:</w:t>
      </w:r>
    </w:p>
    <w:p w14:paraId="0BCC7ABB" w14:textId="77777777" w:rsidR="002C65CF" w:rsidRPr="00825CF2" w:rsidRDefault="002C65CF" w:rsidP="0016732F">
      <w:pPr>
        <w:rPr>
          <w:rFonts w:asciiTheme="minorHAnsi" w:hAnsiTheme="minorHAnsi" w:cstheme="minorHAnsi"/>
          <w:bCs/>
          <w:i/>
          <w:sz w:val="20"/>
        </w:rPr>
      </w:pPr>
      <w:r w:rsidRPr="00825CF2">
        <w:rPr>
          <w:rFonts w:asciiTheme="minorHAnsi" w:hAnsiTheme="minorHAnsi" w:cstheme="minorHAnsi"/>
          <w:bCs/>
          <w:i/>
          <w:sz w:val="20"/>
        </w:rPr>
        <w:t>Kendskab – lejlighedsvis handling under tæt vejledning/supervision</w:t>
      </w:r>
    </w:p>
    <w:p w14:paraId="3E8D1F44" w14:textId="77777777" w:rsidR="002C65CF" w:rsidRPr="00825CF2" w:rsidRDefault="002C65CF" w:rsidP="0016732F">
      <w:pPr>
        <w:rPr>
          <w:rFonts w:asciiTheme="minorHAnsi" w:hAnsiTheme="minorHAnsi" w:cstheme="minorHAnsi"/>
          <w:bCs/>
          <w:i/>
          <w:sz w:val="20"/>
        </w:rPr>
      </w:pPr>
      <w:r w:rsidRPr="00825CF2">
        <w:rPr>
          <w:rFonts w:asciiTheme="minorHAnsi" w:hAnsiTheme="minorHAnsi" w:cstheme="minorHAnsi"/>
          <w:bCs/>
          <w:i/>
          <w:sz w:val="20"/>
        </w:rPr>
        <w:t>Erfaring – Handling under regelmæssig vejledning/supervision</w:t>
      </w:r>
    </w:p>
    <w:p w14:paraId="46F54A8B" w14:textId="77777777" w:rsidR="002C65CF" w:rsidRPr="00825CF2" w:rsidRDefault="002C65CF" w:rsidP="0016732F">
      <w:pPr>
        <w:rPr>
          <w:rFonts w:asciiTheme="minorHAnsi" w:hAnsiTheme="minorHAnsi" w:cstheme="minorHAnsi"/>
          <w:bCs/>
          <w:i/>
          <w:sz w:val="20"/>
        </w:rPr>
      </w:pPr>
      <w:r w:rsidRPr="00825CF2">
        <w:rPr>
          <w:rFonts w:asciiTheme="minorHAnsi" w:hAnsiTheme="minorHAnsi" w:cstheme="minorHAnsi"/>
          <w:bCs/>
          <w:i/>
          <w:sz w:val="20"/>
        </w:rPr>
        <w:t>Rutine – Selvstændig handling under sporadisk vejledning/supervision</w:t>
      </w:r>
    </w:p>
    <w:p w14:paraId="4B39A457" w14:textId="77777777" w:rsidR="002C65CF" w:rsidRPr="00825CF2" w:rsidRDefault="002C65CF" w:rsidP="0016732F">
      <w:pPr>
        <w:rPr>
          <w:rFonts w:asciiTheme="minorHAnsi" w:hAnsiTheme="minorHAnsi" w:cstheme="minorHAnsi"/>
          <w:bCs/>
          <w:i/>
          <w:sz w:val="20"/>
        </w:rPr>
      </w:pPr>
      <w:r w:rsidRPr="00825CF2">
        <w:rPr>
          <w:rFonts w:asciiTheme="minorHAnsi" w:hAnsiTheme="minorHAnsi" w:cstheme="minorHAnsi"/>
          <w:bCs/>
          <w:i/>
          <w:sz w:val="20"/>
        </w:rPr>
        <w:t>Beherskelse – Selvstændig handling under kun undtagelsesvis vejledning/supervision</w:t>
      </w:r>
    </w:p>
    <w:p w14:paraId="7D628261" w14:textId="77777777" w:rsidR="002C65CF" w:rsidRPr="00825CF2" w:rsidRDefault="002C65CF" w:rsidP="0016732F">
      <w:pPr>
        <w:rPr>
          <w:rFonts w:asciiTheme="minorHAnsi" w:hAnsiTheme="minorHAnsi" w:cstheme="minorHAnsi"/>
          <w:bCs/>
          <w:i/>
          <w:sz w:val="20"/>
        </w:rPr>
      </w:pPr>
      <w:r w:rsidRPr="00825CF2">
        <w:rPr>
          <w:rFonts w:asciiTheme="minorHAnsi" w:hAnsiTheme="minorHAnsi" w:cstheme="minorHAnsi"/>
          <w:bCs/>
          <w:i/>
          <w:sz w:val="20"/>
        </w:rPr>
        <w:t>Mestring – Kan på speciallægeniveau vejlede andre om brug af psykofarmaka</w:t>
      </w:r>
    </w:p>
    <w:tbl>
      <w:tblPr>
        <w:tblW w:w="103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5"/>
        <w:gridCol w:w="2521"/>
        <w:gridCol w:w="1076"/>
        <w:gridCol w:w="916"/>
        <w:gridCol w:w="1240"/>
        <w:gridCol w:w="1277"/>
        <w:gridCol w:w="1014"/>
      </w:tblGrid>
      <w:tr w:rsidR="002C65CF" w:rsidRPr="00825CF2" w14:paraId="175D219B" w14:textId="77777777" w:rsidTr="00270AD3">
        <w:trPr>
          <w:trHeight w:val="382"/>
        </w:trPr>
        <w:tc>
          <w:tcPr>
            <w:tcW w:w="2355" w:type="dxa"/>
            <w:shd w:val="clear" w:color="auto" w:fill="auto"/>
          </w:tcPr>
          <w:p w14:paraId="4730CF34" w14:textId="77777777" w:rsidR="002C65CF" w:rsidRPr="00825CF2" w:rsidRDefault="002C65CF" w:rsidP="0016732F">
            <w:pPr>
              <w:rPr>
                <w:rFonts w:asciiTheme="minorHAnsi" w:hAnsiTheme="minorHAnsi" w:cstheme="minorHAnsi"/>
                <w:b/>
                <w:bCs/>
                <w:sz w:val="20"/>
              </w:rPr>
            </w:pPr>
            <w:r w:rsidRPr="00825CF2">
              <w:rPr>
                <w:rFonts w:asciiTheme="minorHAnsi" w:hAnsiTheme="minorHAnsi" w:cstheme="minorHAnsi"/>
                <w:b/>
                <w:bCs/>
                <w:sz w:val="20"/>
              </w:rPr>
              <w:t>Antipsykotika</w:t>
            </w:r>
          </w:p>
        </w:tc>
        <w:tc>
          <w:tcPr>
            <w:tcW w:w="2521" w:type="dxa"/>
            <w:shd w:val="clear" w:color="auto" w:fill="auto"/>
          </w:tcPr>
          <w:p w14:paraId="3689E36B" w14:textId="77777777" w:rsidR="002C65CF" w:rsidRPr="00825CF2" w:rsidRDefault="002C65CF" w:rsidP="0016732F">
            <w:pPr>
              <w:rPr>
                <w:rFonts w:asciiTheme="minorHAnsi" w:hAnsiTheme="minorHAnsi" w:cstheme="minorHAnsi"/>
                <w:b/>
                <w:bCs/>
                <w:sz w:val="20"/>
              </w:rPr>
            </w:pPr>
          </w:p>
        </w:tc>
        <w:tc>
          <w:tcPr>
            <w:tcW w:w="1076" w:type="dxa"/>
            <w:shd w:val="clear" w:color="auto" w:fill="auto"/>
          </w:tcPr>
          <w:p w14:paraId="62E65E6E" w14:textId="77777777" w:rsidR="002C65CF" w:rsidRPr="00825CF2" w:rsidRDefault="002C65CF" w:rsidP="0016732F">
            <w:pPr>
              <w:rPr>
                <w:rFonts w:asciiTheme="minorHAnsi" w:hAnsiTheme="minorHAnsi" w:cstheme="minorHAnsi"/>
                <w:b/>
                <w:bCs/>
                <w:sz w:val="20"/>
              </w:rPr>
            </w:pPr>
            <w:r w:rsidRPr="00825CF2">
              <w:rPr>
                <w:rFonts w:asciiTheme="minorHAnsi" w:hAnsiTheme="minorHAnsi" w:cstheme="minorHAnsi"/>
                <w:b/>
                <w:bCs/>
                <w:sz w:val="20"/>
              </w:rPr>
              <w:t>Kendskab</w:t>
            </w:r>
          </w:p>
        </w:tc>
        <w:tc>
          <w:tcPr>
            <w:tcW w:w="916" w:type="dxa"/>
            <w:shd w:val="clear" w:color="auto" w:fill="auto"/>
          </w:tcPr>
          <w:p w14:paraId="3AC184A4" w14:textId="77777777" w:rsidR="002C65CF" w:rsidRPr="00825CF2" w:rsidRDefault="002C65CF" w:rsidP="0016732F">
            <w:pPr>
              <w:rPr>
                <w:rFonts w:asciiTheme="minorHAnsi" w:hAnsiTheme="minorHAnsi" w:cstheme="minorHAnsi"/>
                <w:b/>
                <w:bCs/>
                <w:sz w:val="20"/>
              </w:rPr>
            </w:pPr>
            <w:r w:rsidRPr="00825CF2">
              <w:rPr>
                <w:rFonts w:asciiTheme="minorHAnsi" w:hAnsiTheme="minorHAnsi" w:cstheme="minorHAnsi"/>
                <w:b/>
                <w:bCs/>
                <w:sz w:val="20"/>
              </w:rPr>
              <w:t>Erfaring</w:t>
            </w:r>
          </w:p>
        </w:tc>
        <w:tc>
          <w:tcPr>
            <w:tcW w:w="1240" w:type="dxa"/>
            <w:shd w:val="clear" w:color="auto" w:fill="auto"/>
          </w:tcPr>
          <w:p w14:paraId="2D0A69E3" w14:textId="77777777" w:rsidR="002C65CF" w:rsidRPr="00825CF2" w:rsidRDefault="002C65CF" w:rsidP="0016732F">
            <w:pPr>
              <w:rPr>
                <w:rFonts w:asciiTheme="minorHAnsi" w:hAnsiTheme="minorHAnsi" w:cstheme="minorHAnsi"/>
                <w:b/>
                <w:bCs/>
                <w:sz w:val="20"/>
              </w:rPr>
            </w:pPr>
            <w:r w:rsidRPr="00825CF2">
              <w:rPr>
                <w:rFonts w:asciiTheme="minorHAnsi" w:hAnsiTheme="minorHAnsi" w:cstheme="minorHAnsi"/>
                <w:b/>
                <w:bCs/>
                <w:sz w:val="20"/>
              </w:rPr>
              <w:t>Rutine</w:t>
            </w:r>
          </w:p>
        </w:tc>
        <w:tc>
          <w:tcPr>
            <w:tcW w:w="1277" w:type="dxa"/>
            <w:shd w:val="clear" w:color="auto" w:fill="auto"/>
          </w:tcPr>
          <w:p w14:paraId="038CE8EF" w14:textId="77777777" w:rsidR="002C65CF" w:rsidRPr="00825CF2" w:rsidRDefault="002C65CF" w:rsidP="0016732F">
            <w:pPr>
              <w:rPr>
                <w:rFonts w:asciiTheme="minorHAnsi" w:hAnsiTheme="minorHAnsi" w:cstheme="minorHAnsi"/>
                <w:b/>
                <w:bCs/>
                <w:sz w:val="20"/>
              </w:rPr>
            </w:pPr>
            <w:r w:rsidRPr="00825CF2">
              <w:rPr>
                <w:rFonts w:asciiTheme="minorHAnsi" w:hAnsiTheme="minorHAnsi" w:cstheme="minorHAnsi"/>
                <w:b/>
                <w:bCs/>
                <w:sz w:val="20"/>
              </w:rPr>
              <w:t>Beherskelse</w:t>
            </w:r>
          </w:p>
        </w:tc>
        <w:tc>
          <w:tcPr>
            <w:tcW w:w="1014" w:type="dxa"/>
            <w:shd w:val="clear" w:color="auto" w:fill="auto"/>
          </w:tcPr>
          <w:p w14:paraId="4FD0C688" w14:textId="77777777" w:rsidR="002C65CF" w:rsidRPr="00825CF2" w:rsidRDefault="002C65CF" w:rsidP="0016732F">
            <w:pPr>
              <w:rPr>
                <w:rFonts w:asciiTheme="minorHAnsi" w:hAnsiTheme="minorHAnsi" w:cstheme="minorHAnsi"/>
                <w:b/>
                <w:bCs/>
                <w:sz w:val="20"/>
              </w:rPr>
            </w:pPr>
            <w:r w:rsidRPr="00825CF2">
              <w:rPr>
                <w:rFonts w:asciiTheme="minorHAnsi" w:hAnsiTheme="minorHAnsi" w:cstheme="minorHAnsi"/>
                <w:b/>
                <w:bCs/>
                <w:sz w:val="20"/>
              </w:rPr>
              <w:t>Mestring</w:t>
            </w:r>
          </w:p>
        </w:tc>
      </w:tr>
      <w:tr w:rsidR="002C65CF" w:rsidRPr="00825CF2" w14:paraId="45B89093" w14:textId="77777777" w:rsidTr="00270AD3">
        <w:trPr>
          <w:trHeight w:val="274"/>
        </w:trPr>
        <w:tc>
          <w:tcPr>
            <w:tcW w:w="2355" w:type="dxa"/>
            <w:shd w:val="clear" w:color="auto" w:fill="auto"/>
          </w:tcPr>
          <w:p w14:paraId="6ADEF4BF" w14:textId="77777777" w:rsidR="002C65CF" w:rsidRPr="00825CF2" w:rsidRDefault="002C65CF" w:rsidP="0016732F">
            <w:pPr>
              <w:rPr>
                <w:rFonts w:asciiTheme="minorHAnsi" w:hAnsiTheme="minorHAnsi" w:cstheme="minorHAnsi"/>
                <w:bCs/>
                <w:sz w:val="20"/>
              </w:rPr>
            </w:pPr>
            <w:r w:rsidRPr="00825CF2">
              <w:rPr>
                <w:rFonts w:asciiTheme="minorHAnsi" w:hAnsiTheme="minorHAnsi" w:cstheme="minorHAnsi"/>
                <w:bCs/>
                <w:sz w:val="20"/>
              </w:rPr>
              <w:t>Indikationer</w:t>
            </w:r>
          </w:p>
        </w:tc>
        <w:tc>
          <w:tcPr>
            <w:tcW w:w="2521" w:type="dxa"/>
            <w:shd w:val="clear" w:color="auto" w:fill="auto"/>
          </w:tcPr>
          <w:p w14:paraId="0660417F" w14:textId="77777777" w:rsidR="002C65CF" w:rsidRPr="00825CF2" w:rsidRDefault="002C65CF" w:rsidP="0016732F">
            <w:pPr>
              <w:rPr>
                <w:rFonts w:asciiTheme="minorHAnsi" w:hAnsiTheme="minorHAnsi" w:cstheme="minorHAnsi"/>
                <w:b/>
                <w:bCs/>
                <w:sz w:val="20"/>
              </w:rPr>
            </w:pPr>
          </w:p>
        </w:tc>
        <w:tc>
          <w:tcPr>
            <w:tcW w:w="1076" w:type="dxa"/>
            <w:shd w:val="clear" w:color="auto" w:fill="auto"/>
          </w:tcPr>
          <w:p w14:paraId="35BD4D39" w14:textId="77777777" w:rsidR="002C65CF" w:rsidRPr="00825CF2" w:rsidRDefault="002C65CF" w:rsidP="0016732F">
            <w:pPr>
              <w:rPr>
                <w:rFonts w:asciiTheme="minorHAnsi" w:hAnsiTheme="minorHAnsi" w:cstheme="minorHAnsi"/>
                <w:bCs/>
                <w:sz w:val="20"/>
              </w:rPr>
            </w:pPr>
            <w:r w:rsidRPr="00825CF2">
              <w:rPr>
                <w:rFonts w:asciiTheme="minorHAnsi" w:hAnsiTheme="minorHAnsi" w:cstheme="minorHAnsi"/>
                <w:bCs/>
                <w:sz w:val="20"/>
              </w:rPr>
              <w:t>I H1 året</w:t>
            </w:r>
          </w:p>
        </w:tc>
        <w:tc>
          <w:tcPr>
            <w:tcW w:w="916" w:type="dxa"/>
            <w:shd w:val="clear" w:color="auto" w:fill="auto"/>
          </w:tcPr>
          <w:p w14:paraId="3A48645D" w14:textId="77777777" w:rsidR="002C65CF" w:rsidRPr="00825CF2" w:rsidRDefault="002C65CF" w:rsidP="0016732F">
            <w:pPr>
              <w:rPr>
                <w:rFonts w:asciiTheme="minorHAnsi" w:hAnsiTheme="minorHAnsi" w:cstheme="minorHAnsi"/>
                <w:bCs/>
                <w:sz w:val="20"/>
              </w:rPr>
            </w:pPr>
          </w:p>
        </w:tc>
        <w:tc>
          <w:tcPr>
            <w:tcW w:w="1240" w:type="dxa"/>
            <w:shd w:val="clear" w:color="auto" w:fill="auto"/>
          </w:tcPr>
          <w:p w14:paraId="063F29C4" w14:textId="77777777" w:rsidR="002C65CF" w:rsidRPr="00825CF2" w:rsidRDefault="002C65CF" w:rsidP="0016732F">
            <w:pPr>
              <w:rPr>
                <w:rFonts w:asciiTheme="minorHAnsi" w:hAnsiTheme="minorHAnsi" w:cstheme="minorHAnsi"/>
                <w:bCs/>
                <w:sz w:val="20"/>
              </w:rPr>
            </w:pPr>
            <w:r w:rsidRPr="00825CF2">
              <w:rPr>
                <w:rFonts w:asciiTheme="minorHAnsi" w:hAnsiTheme="minorHAnsi" w:cstheme="minorHAnsi"/>
                <w:bCs/>
                <w:sz w:val="20"/>
              </w:rPr>
              <w:t>Speciallæge</w:t>
            </w:r>
          </w:p>
        </w:tc>
        <w:tc>
          <w:tcPr>
            <w:tcW w:w="1277" w:type="dxa"/>
            <w:shd w:val="clear" w:color="auto" w:fill="auto"/>
          </w:tcPr>
          <w:p w14:paraId="4031FFD9" w14:textId="77777777" w:rsidR="002C65CF" w:rsidRPr="00825CF2" w:rsidRDefault="002C65CF" w:rsidP="0016732F">
            <w:pPr>
              <w:rPr>
                <w:rFonts w:asciiTheme="minorHAnsi" w:hAnsiTheme="minorHAnsi" w:cstheme="minorHAnsi"/>
                <w:bCs/>
                <w:sz w:val="20"/>
              </w:rPr>
            </w:pPr>
          </w:p>
        </w:tc>
        <w:tc>
          <w:tcPr>
            <w:tcW w:w="1014" w:type="dxa"/>
            <w:shd w:val="clear" w:color="auto" w:fill="auto"/>
          </w:tcPr>
          <w:p w14:paraId="5930F1C9" w14:textId="77777777" w:rsidR="002C65CF" w:rsidRPr="00825CF2" w:rsidRDefault="002C65CF" w:rsidP="0016732F">
            <w:pPr>
              <w:rPr>
                <w:rFonts w:asciiTheme="minorHAnsi" w:hAnsiTheme="minorHAnsi" w:cstheme="minorHAnsi"/>
                <w:bCs/>
                <w:sz w:val="20"/>
              </w:rPr>
            </w:pPr>
          </w:p>
        </w:tc>
      </w:tr>
      <w:tr w:rsidR="002C65CF" w:rsidRPr="00825CF2" w14:paraId="71ED8914" w14:textId="77777777" w:rsidTr="0016732F">
        <w:trPr>
          <w:trHeight w:val="519"/>
        </w:trPr>
        <w:tc>
          <w:tcPr>
            <w:tcW w:w="2355" w:type="dxa"/>
            <w:shd w:val="clear" w:color="auto" w:fill="auto"/>
          </w:tcPr>
          <w:p w14:paraId="548F2819" w14:textId="77777777" w:rsidR="002C65CF" w:rsidRPr="00825CF2" w:rsidRDefault="002C65CF" w:rsidP="0016732F">
            <w:pPr>
              <w:rPr>
                <w:rFonts w:asciiTheme="minorHAnsi" w:hAnsiTheme="minorHAnsi" w:cstheme="minorHAnsi"/>
                <w:bCs/>
                <w:sz w:val="20"/>
              </w:rPr>
            </w:pPr>
            <w:r w:rsidRPr="00825CF2">
              <w:rPr>
                <w:rFonts w:asciiTheme="minorHAnsi" w:hAnsiTheme="minorHAnsi" w:cstheme="minorHAnsi"/>
                <w:bCs/>
                <w:sz w:val="20"/>
              </w:rPr>
              <w:t>Præparatvalg</w:t>
            </w:r>
          </w:p>
        </w:tc>
        <w:tc>
          <w:tcPr>
            <w:tcW w:w="2521" w:type="dxa"/>
            <w:shd w:val="clear" w:color="auto" w:fill="auto"/>
          </w:tcPr>
          <w:p w14:paraId="130238FA" w14:textId="77777777" w:rsidR="002C65CF" w:rsidRPr="00825CF2" w:rsidRDefault="002C65CF" w:rsidP="0016732F">
            <w:pPr>
              <w:rPr>
                <w:rFonts w:asciiTheme="minorHAnsi" w:hAnsiTheme="minorHAnsi" w:cstheme="minorHAnsi"/>
                <w:bCs/>
                <w:sz w:val="20"/>
              </w:rPr>
            </w:pPr>
            <w:r w:rsidRPr="00825CF2">
              <w:rPr>
                <w:rFonts w:asciiTheme="minorHAnsi" w:hAnsiTheme="minorHAnsi" w:cstheme="minorHAnsi"/>
                <w:bCs/>
                <w:sz w:val="20"/>
              </w:rPr>
              <w:t>Præparatfaktorer</w:t>
            </w:r>
          </w:p>
          <w:p w14:paraId="575085E4" w14:textId="77777777" w:rsidR="002C65CF" w:rsidRPr="00825CF2" w:rsidRDefault="002C65CF" w:rsidP="0016732F">
            <w:pPr>
              <w:rPr>
                <w:rFonts w:asciiTheme="minorHAnsi" w:hAnsiTheme="minorHAnsi" w:cstheme="minorHAnsi"/>
                <w:bCs/>
                <w:sz w:val="20"/>
              </w:rPr>
            </w:pPr>
            <w:r w:rsidRPr="00825CF2">
              <w:rPr>
                <w:rFonts w:asciiTheme="minorHAnsi" w:hAnsiTheme="minorHAnsi" w:cstheme="minorHAnsi"/>
                <w:bCs/>
                <w:sz w:val="20"/>
              </w:rPr>
              <w:t>Patientfaktorer</w:t>
            </w:r>
          </w:p>
        </w:tc>
        <w:tc>
          <w:tcPr>
            <w:tcW w:w="1076" w:type="dxa"/>
            <w:shd w:val="clear" w:color="auto" w:fill="auto"/>
          </w:tcPr>
          <w:p w14:paraId="472D6913" w14:textId="77777777" w:rsidR="002C65CF" w:rsidRPr="00825CF2" w:rsidRDefault="002C65CF" w:rsidP="0016732F">
            <w:pPr>
              <w:rPr>
                <w:rFonts w:asciiTheme="minorHAnsi" w:hAnsiTheme="minorHAnsi" w:cstheme="minorHAnsi"/>
                <w:bCs/>
                <w:sz w:val="20"/>
              </w:rPr>
            </w:pPr>
            <w:r w:rsidRPr="00825CF2">
              <w:rPr>
                <w:rFonts w:asciiTheme="minorHAnsi" w:hAnsiTheme="minorHAnsi" w:cstheme="minorHAnsi"/>
                <w:bCs/>
                <w:sz w:val="20"/>
              </w:rPr>
              <w:t>I H1 året</w:t>
            </w:r>
          </w:p>
        </w:tc>
        <w:tc>
          <w:tcPr>
            <w:tcW w:w="916" w:type="dxa"/>
            <w:shd w:val="clear" w:color="auto" w:fill="auto"/>
          </w:tcPr>
          <w:p w14:paraId="3424D14C" w14:textId="77777777" w:rsidR="002C65CF" w:rsidRPr="00825CF2" w:rsidRDefault="002C65CF" w:rsidP="0016732F">
            <w:pPr>
              <w:rPr>
                <w:rFonts w:asciiTheme="minorHAnsi" w:hAnsiTheme="minorHAnsi" w:cstheme="minorHAnsi"/>
                <w:bCs/>
                <w:sz w:val="20"/>
              </w:rPr>
            </w:pPr>
          </w:p>
        </w:tc>
        <w:tc>
          <w:tcPr>
            <w:tcW w:w="1240" w:type="dxa"/>
            <w:shd w:val="clear" w:color="auto" w:fill="auto"/>
          </w:tcPr>
          <w:p w14:paraId="037E30D2" w14:textId="77777777" w:rsidR="002C65CF" w:rsidRPr="00825CF2" w:rsidRDefault="002C65CF" w:rsidP="0016732F">
            <w:pPr>
              <w:rPr>
                <w:rFonts w:asciiTheme="minorHAnsi" w:hAnsiTheme="minorHAnsi" w:cstheme="minorHAnsi"/>
                <w:bCs/>
                <w:sz w:val="20"/>
              </w:rPr>
            </w:pPr>
            <w:r w:rsidRPr="00825CF2">
              <w:rPr>
                <w:rFonts w:asciiTheme="minorHAnsi" w:hAnsiTheme="minorHAnsi" w:cstheme="minorHAnsi"/>
                <w:bCs/>
                <w:sz w:val="20"/>
              </w:rPr>
              <w:t>Speciallæge</w:t>
            </w:r>
          </w:p>
        </w:tc>
        <w:tc>
          <w:tcPr>
            <w:tcW w:w="1277" w:type="dxa"/>
            <w:shd w:val="clear" w:color="auto" w:fill="auto"/>
          </w:tcPr>
          <w:p w14:paraId="1B23A476" w14:textId="77777777" w:rsidR="002C65CF" w:rsidRPr="00825CF2" w:rsidRDefault="002C65CF" w:rsidP="0016732F">
            <w:pPr>
              <w:rPr>
                <w:rFonts w:asciiTheme="minorHAnsi" w:hAnsiTheme="minorHAnsi" w:cstheme="minorHAnsi"/>
                <w:bCs/>
                <w:sz w:val="20"/>
              </w:rPr>
            </w:pPr>
          </w:p>
        </w:tc>
        <w:tc>
          <w:tcPr>
            <w:tcW w:w="1014" w:type="dxa"/>
            <w:shd w:val="clear" w:color="auto" w:fill="auto"/>
          </w:tcPr>
          <w:p w14:paraId="4168F0E0" w14:textId="77777777" w:rsidR="002C65CF" w:rsidRPr="00825CF2" w:rsidRDefault="002C65CF" w:rsidP="0016732F">
            <w:pPr>
              <w:rPr>
                <w:rFonts w:asciiTheme="minorHAnsi" w:hAnsiTheme="minorHAnsi" w:cstheme="minorHAnsi"/>
                <w:bCs/>
                <w:sz w:val="20"/>
              </w:rPr>
            </w:pPr>
          </w:p>
        </w:tc>
      </w:tr>
      <w:tr w:rsidR="002C65CF" w:rsidRPr="00825CF2" w14:paraId="58063D08" w14:textId="77777777" w:rsidTr="0069665C">
        <w:trPr>
          <w:trHeight w:val="1306"/>
        </w:trPr>
        <w:tc>
          <w:tcPr>
            <w:tcW w:w="2355" w:type="dxa"/>
            <w:shd w:val="clear" w:color="auto" w:fill="auto"/>
          </w:tcPr>
          <w:p w14:paraId="40B0BDF3" w14:textId="77777777" w:rsidR="002C65CF" w:rsidRPr="00825CF2" w:rsidRDefault="002C65CF" w:rsidP="0016732F">
            <w:pPr>
              <w:rPr>
                <w:rFonts w:asciiTheme="minorHAnsi" w:hAnsiTheme="minorHAnsi" w:cstheme="minorHAnsi"/>
                <w:bCs/>
                <w:sz w:val="20"/>
              </w:rPr>
            </w:pPr>
            <w:r w:rsidRPr="00825CF2">
              <w:rPr>
                <w:rFonts w:asciiTheme="minorHAnsi" w:hAnsiTheme="minorHAnsi" w:cstheme="minorHAnsi"/>
                <w:bCs/>
                <w:sz w:val="20"/>
              </w:rPr>
              <w:t>Behandlingsstart</w:t>
            </w:r>
          </w:p>
        </w:tc>
        <w:tc>
          <w:tcPr>
            <w:tcW w:w="2521" w:type="dxa"/>
            <w:shd w:val="clear" w:color="auto" w:fill="auto"/>
          </w:tcPr>
          <w:p w14:paraId="5773EC84" w14:textId="77777777" w:rsidR="002C65CF" w:rsidRPr="00825CF2" w:rsidRDefault="002C65CF" w:rsidP="0016732F">
            <w:pPr>
              <w:rPr>
                <w:rFonts w:asciiTheme="minorHAnsi" w:hAnsiTheme="minorHAnsi" w:cstheme="minorHAnsi"/>
                <w:bCs/>
                <w:sz w:val="20"/>
              </w:rPr>
            </w:pPr>
            <w:r w:rsidRPr="00825CF2">
              <w:rPr>
                <w:rFonts w:asciiTheme="minorHAnsi" w:hAnsiTheme="minorHAnsi" w:cstheme="minorHAnsi"/>
                <w:bCs/>
                <w:sz w:val="20"/>
              </w:rPr>
              <w:t>Kontraindikationer</w:t>
            </w:r>
          </w:p>
          <w:p w14:paraId="15456A9C" w14:textId="77777777" w:rsidR="002C65CF" w:rsidRPr="00825CF2" w:rsidRDefault="002C65CF" w:rsidP="0016732F">
            <w:pPr>
              <w:rPr>
                <w:rFonts w:asciiTheme="minorHAnsi" w:hAnsiTheme="minorHAnsi" w:cstheme="minorHAnsi"/>
                <w:bCs/>
                <w:sz w:val="20"/>
              </w:rPr>
            </w:pPr>
            <w:r w:rsidRPr="00825CF2">
              <w:rPr>
                <w:rFonts w:asciiTheme="minorHAnsi" w:hAnsiTheme="minorHAnsi" w:cstheme="minorHAnsi"/>
                <w:bCs/>
                <w:sz w:val="20"/>
              </w:rPr>
              <w:t>Sikkerhedsforanstaltninger</w:t>
            </w:r>
          </w:p>
          <w:p w14:paraId="2317904E" w14:textId="77777777" w:rsidR="002C65CF" w:rsidRPr="00825CF2" w:rsidRDefault="002C65CF" w:rsidP="0016732F">
            <w:pPr>
              <w:rPr>
                <w:rFonts w:asciiTheme="minorHAnsi" w:hAnsiTheme="minorHAnsi" w:cstheme="minorHAnsi"/>
                <w:bCs/>
                <w:sz w:val="20"/>
              </w:rPr>
            </w:pPr>
            <w:r w:rsidRPr="00825CF2">
              <w:rPr>
                <w:rFonts w:asciiTheme="minorHAnsi" w:hAnsiTheme="minorHAnsi" w:cstheme="minorHAnsi"/>
                <w:bCs/>
                <w:sz w:val="20"/>
              </w:rPr>
              <w:t>Initialdosering</w:t>
            </w:r>
          </w:p>
          <w:p w14:paraId="5A07CB90" w14:textId="77777777" w:rsidR="002C65CF" w:rsidRPr="00825CF2" w:rsidRDefault="002C65CF" w:rsidP="0016732F">
            <w:pPr>
              <w:rPr>
                <w:rFonts w:asciiTheme="minorHAnsi" w:hAnsiTheme="minorHAnsi" w:cstheme="minorHAnsi"/>
                <w:bCs/>
                <w:sz w:val="20"/>
              </w:rPr>
            </w:pPr>
            <w:r w:rsidRPr="00825CF2">
              <w:rPr>
                <w:rFonts w:asciiTheme="minorHAnsi" w:hAnsiTheme="minorHAnsi" w:cstheme="minorHAnsi"/>
                <w:bCs/>
                <w:sz w:val="20"/>
              </w:rPr>
              <w:t>Administrationsmåde</w:t>
            </w:r>
          </w:p>
          <w:p w14:paraId="78193B3C" w14:textId="77777777" w:rsidR="002C65CF" w:rsidRPr="00825CF2" w:rsidRDefault="002C65CF" w:rsidP="0016732F">
            <w:pPr>
              <w:rPr>
                <w:rFonts w:asciiTheme="minorHAnsi" w:hAnsiTheme="minorHAnsi" w:cstheme="minorHAnsi"/>
                <w:bCs/>
                <w:sz w:val="20"/>
              </w:rPr>
            </w:pPr>
            <w:r w:rsidRPr="00825CF2">
              <w:rPr>
                <w:rFonts w:asciiTheme="minorHAnsi" w:hAnsiTheme="minorHAnsi" w:cstheme="minorHAnsi"/>
                <w:bCs/>
                <w:sz w:val="20"/>
              </w:rPr>
              <w:t>Patientinformation</w:t>
            </w:r>
          </w:p>
        </w:tc>
        <w:tc>
          <w:tcPr>
            <w:tcW w:w="1076" w:type="dxa"/>
            <w:shd w:val="clear" w:color="auto" w:fill="auto"/>
          </w:tcPr>
          <w:p w14:paraId="7B026A86" w14:textId="77777777" w:rsidR="002C65CF" w:rsidRPr="00825CF2" w:rsidRDefault="002C65CF" w:rsidP="0016732F">
            <w:pPr>
              <w:rPr>
                <w:rFonts w:asciiTheme="minorHAnsi" w:hAnsiTheme="minorHAnsi" w:cstheme="minorHAnsi"/>
                <w:bCs/>
                <w:sz w:val="20"/>
              </w:rPr>
            </w:pPr>
            <w:r w:rsidRPr="00825CF2">
              <w:rPr>
                <w:rFonts w:asciiTheme="minorHAnsi" w:hAnsiTheme="minorHAnsi" w:cstheme="minorHAnsi"/>
                <w:bCs/>
                <w:sz w:val="20"/>
              </w:rPr>
              <w:t>I H1 året</w:t>
            </w:r>
          </w:p>
        </w:tc>
        <w:tc>
          <w:tcPr>
            <w:tcW w:w="916" w:type="dxa"/>
            <w:shd w:val="clear" w:color="auto" w:fill="auto"/>
          </w:tcPr>
          <w:p w14:paraId="26BD8F17" w14:textId="77777777" w:rsidR="002C65CF" w:rsidRPr="00825CF2" w:rsidRDefault="002C65CF" w:rsidP="0016732F">
            <w:pPr>
              <w:rPr>
                <w:rFonts w:asciiTheme="minorHAnsi" w:hAnsiTheme="minorHAnsi" w:cstheme="minorHAnsi"/>
                <w:bCs/>
                <w:sz w:val="20"/>
              </w:rPr>
            </w:pPr>
          </w:p>
        </w:tc>
        <w:tc>
          <w:tcPr>
            <w:tcW w:w="1240" w:type="dxa"/>
            <w:shd w:val="clear" w:color="auto" w:fill="auto"/>
          </w:tcPr>
          <w:p w14:paraId="51273B4C" w14:textId="77777777" w:rsidR="002C65CF" w:rsidRPr="00825CF2" w:rsidRDefault="002C65CF" w:rsidP="0016732F">
            <w:pPr>
              <w:rPr>
                <w:rFonts w:asciiTheme="minorHAnsi" w:hAnsiTheme="minorHAnsi" w:cstheme="minorHAnsi"/>
                <w:bCs/>
                <w:sz w:val="20"/>
              </w:rPr>
            </w:pPr>
            <w:r w:rsidRPr="00825CF2">
              <w:rPr>
                <w:rFonts w:asciiTheme="minorHAnsi" w:hAnsiTheme="minorHAnsi" w:cstheme="minorHAnsi"/>
                <w:bCs/>
                <w:sz w:val="20"/>
              </w:rPr>
              <w:t>Speciallæge</w:t>
            </w:r>
          </w:p>
        </w:tc>
        <w:tc>
          <w:tcPr>
            <w:tcW w:w="1277" w:type="dxa"/>
            <w:shd w:val="clear" w:color="auto" w:fill="auto"/>
          </w:tcPr>
          <w:p w14:paraId="691AB98F" w14:textId="77777777" w:rsidR="002C65CF" w:rsidRPr="00825CF2" w:rsidRDefault="002C65CF" w:rsidP="0016732F">
            <w:pPr>
              <w:rPr>
                <w:rFonts w:asciiTheme="minorHAnsi" w:hAnsiTheme="minorHAnsi" w:cstheme="minorHAnsi"/>
                <w:bCs/>
                <w:sz w:val="20"/>
              </w:rPr>
            </w:pPr>
          </w:p>
        </w:tc>
        <w:tc>
          <w:tcPr>
            <w:tcW w:w="1014" w:type="dxa"/>
            <w:shd w:val="clear" w:color="auto" w:fill="auto"/>
          </w:tcPr>
          <w:p w14:paraId="414D92D1" w14:textId="77777777" w:rsidR="002C65CF" w:rsidRPr="00825CF2" w:rsidRDefault="002C65CF" w:rsidP="0016732F">
            <w:pPr>
              <w:rPr>
                <w:rFonts w:asciiTheme="minorHAnsi" w:hAnsiTheme="minorHAnsi" w:cstheme="minorHAnsi"/>
                <w:bCs/>
                <w:sz w:val="20"/>
              </w:rPr>
            </w:pPr>
          </w:p>
        </w:tc>
      </w:tr>
      <w:tr w:rsidR="002C65CF" w:rsidRPr="00825CF2" w14:paraId="09D6D9AA" w14:textId="77777777" w:rsidTr="0016732F">
        <w:trPr>
          <w:trHeight w:val="1274"/>
        </w:trPr>
        <w:tc>
          <w:tcPr>
            <w:tcW w:w="2355" w:type="dxa"/>
            <w:shd w:val="clear" w:color="auto" w:fill="auto"/>
          </w:tcPr>
          <w:p w14:paraId="02604556" w14:textId="77777777" w:rsidR="002C65CF" w:rsidRPr="00825CF2" w:rsidRDefault="002C65CF" w:rsidP="0016732F">
            <w:pPr>
              <w:rPr>
                <w:rFonts w:asciiTheme="minorHAnsi" w:hAnsiTheme="minorHAnsi" w:cstheme="minorHAnsi"/>
                <w:bCs/>
                <w:sz w:val="20"/>
              </w:rPr>
            </w:pPr>
            <w:r w:rsidRPr="00825CF2">
              <w:rPr>
                <w:rFonts w:asciiTheme="minorHAnsi" w:hAnsiTheme="minorHAnsi" w:cstheme="minorHAnsi"/>
                <w:bCs/>
                <w:sz w:val="20"/>
              </w:rPr>
              <w:t>Monitorering og optimering</w:t>
            </w:r>
          </w:p>
        </w:tc>
        <w:tc>
          <w:tcPr>
            <w:tcW w:w="2521" w:type="dxa"/>
            <w:shd w:val="clear" w:color="auto" w:fill="auto"/>
          </w:tcPr>
          <w:p w14:paraId="42509729" w14:textId="77777777" w:rsidR="002C65CF" w:rsidRPr="00825CF2" w:rsidRDefault="002C65CF" w:rsidP="0016732F">
            <w:pPr>
              <w:rPr>
                <w:rFonts w:asciiTheme="minorHAnsi" w:hAnsiTheme="minorHAnsi" w:cstheme="minorHAnsi"/>
                <w:bCs/>
                <w:sz w:val="20"/>
              </w:rPr>
            </w:pPr>
            <w:r w:rsidRPr="00825CF2">
              <w:rPr>
                <w:rFonts w:asciiTheme="minorHAnsi" w:hAnsiTheme="minorHAnsi" w:cstheme="minorHAnsi"/>
                <w:bCs/>
                <w:sz w:val="20"/>
              </w:rPr>
              <w:t>Effekt</w:t>
            </w:r>
          </w:p>
          <w:p w14:paraId="28C3CC1A" w14:textId="77777777" w:rsidR="002C65CF" w:rsidRPr="00825CF2" w:rsidRDefault="002C65CF" w:rsidP="0016732F">
            <w:pPr>
              <w:rPr>
                <w:rFonts w:asciiTheme="minorHAnsi" w:hAnsiTheme="minorHAnsi" w:cstheme="minorHAnsi"/>
                <w:bCs/>
                <w:sz w:val="20"/>
              </w:rPr>
            </w:pPr>
            <w:r w:rsidRPr="00825CF2">
              <w:rPr>
                <w:rFonts w:asciiTheme="minorHAnsi" w:hAnsiTheme="minorHAnsi" w:cstheme="minorHAnsi"/>
                <w:bCs/>
                <w:sz w:val="20"/>
              </w:rPr>
              <w:t>Bivirkninger og toxicitet</w:t>
            </w:r>
          </w:p>
          <w:p w14:paraId="7A79C181" w14:textId="77777777" w:rsidR="002C65CF" w:rsidRPr="00825CF2" w:rsidRDefault="002C65CF" w:rsidP="0016732F">
            <w:pPr>
              <w:rPr>
                <w:rFonts w:asciiTheme="minorHAnsi" w:hAnsiTheme="minorHAnsi" w:cstheme="minorHAnsi"/>
                <w:bCs/>
                <w:sz w:val="20"/>
              </w:rPr>
            </w:pPr>
            <w:r w:rsidRPr="00825CF2">
              <w:rPr>
                <w:rFonts w:asciiTheme="minorHAnsi" w:hAnsiTheme="minorHAnsi" w:cstheme="minorHAnsi"/>
                <w:bCs/>
                <w:sz w:val="20"/>
              </w:rPr>
              <w:t>Monitorering</w:t>
            </w:r>
          </w:p>
          <w:p w14:paraId="2C017DAE" w14:textId="77777777" w:rsidR="002C65CF" w:rsidRPr="00825CF2" w:rsidRDefault="002C65CF" w:rsidP="0016732F">
            <w:pPr>
              <w:rPr>
                <w:rFonts w:asciiTheme="minorHAnsi" w:hAnsiTheme="minorHAnsi" w:cstheme="minorHAnsi"/>
                <w:bCs/>
                <w:sz w:val="20"/>
              </w:rPr>
            </w:pPr>
            <w:r w:rsidRPr="00825CF2">
              <w:rPr>
                <w:rFonts w:asciiTheme="minorHAnsi" w:hAnsiTheme="minorHAnsi" w:cstheme="minorHAnsi"/>
                <w:bCs/>
                <w:sz w:val="20"/>
              </w:rPr>
              <w:t>Terapeutisk drug-monitorering</w:t>
            </w:r>
          </w:p>
        </w:tc>
        <w:tc>
          <w:tcPr>
            <w:tcW w:w="1076" w:type="dxa"/>
            <w:shd w:val="clear" w:color="auto" w:fill="auto"/>
          </w:tcPr>
          <w:p w14:paraId="503F53F4" w14:textId="77777777" w:rsidR="002C65CF" w:rsidRPr="00825CF2" w:rsidRDefault="002C65CF" w:rsidP="0016732F">
            <w:pPr>
              <w:rPr>
                <w:rFonts w:asciiTheme="minorHAnsi" w:hAnsiTheme="minorHAnsi" w:cstheme="minorHAnsi"/>
                <w:bCs/>
                <w:sz w:val="20"/>
              </w:rPr>
            </w:pPr>
            <w:r w:rsidRPr="00825CF2">
              <w:rPr>
                <w:rFonts w:asciiTheme="minorHAnsi" w:hAnsiTheme="minorHAnsi" w:cstheme="minorHAnsi"/>
                <w:bCs/>
                <w:sz w:val="20"/>
              </w:rPr>
              <w:t>I H1 året</w:t>
            </w:r>
          </w:p>
        </w:tc>
        <w:tc>
          <w:tcPr>
            <w:tcW w:w="916" w:type="dxa"/>
            <w:shd w:val="clear" w:color="auto" w:fill="auto"/>
          </w:tcPr>
          <w:p w14:paraId="28848604" w14:textId="77777777" w:rsidR="002C65CF" w:rsidRPr="00825CF2" w:rsidRDefault="002C65CF" w:rsidP="0016732F">
            <w:pPr>
              <w:rPr>
                <w:rFonts w:asciiTheme="minorHAnsi" w:hAnsiTheme="minorHAnsi" w:cstheme="minorHAnsi"/>
                <w:bCs/>
                <w:sz w:val="20"/>
              </w:rPr>
            </w:pPr>
          </w:p>
        </w:tc>
        <w:tc>
          <w:tcPr>
            <w:tcW w:w="1240" w:type="dxa"/>
            <w:shd w:val="clear" w:color="auto" w:fill="auto"/>
          </w:tcPr>
          <w:p w14:paraId="7F162124" w14:textId="77777777" w:rsidR="002C65CF" w:rsidRPr="00825CF2" w:rsidRDefault="002C65CF" w:rsidP="0016732F">
            <w:pPr>
              <w:rPr>
                <w:rFonts w:asciiTheme="minorHAnsi" w:hAnsiTheme="minorHAnsi" w:cstheme="minorHAnsi"/>
                <w:bCs/>
                <w:sz w:val="20"/>
              </w:rPr>
            </w:pPr>
            <w:r w:rsidRPr="00825CF2">
              <w:rPr>
                <w:rFonts w:asciiTheme="minorHAnsi" w:hAnsiTheme="minorHAnsi" w:cstheme="minorHAnsi"/>
                <w:bCs/>
                <w:sz w:val="20"/>
              </w:rPr>
              <w:t>Speciallæge</w:t>
            </w:r>
          </w:p>
        </w:tc>
        <w:tc>
          <w:tcPr>
            <w:tcW w:w="1277" w:type="dxa"/>
            <w:shd w:val="clear" w:color="auto" w:fill="auto"/>
          </w:tcPr>
          <w:p w14:paraId="0F024C2E" w14:textId="77777777" w:rsidR="002C65CF" w:rsidRPr="00825CF2" w:rsidRDefault="002C65CF" w:rsidP="0016732F">
            <w:pPr>
              <w:rPr>
                <w:rFonts w:asciiTheme="minorHAnsi" w:hAnsiTheme="minorHAnsi" w:cstheme="minorHAnsi"/>
                <w:bCs/>
                <w:sz w:val="20"/>
              </w:rPr>
            </w:pPr>
          </w:p>
        </w:tc>
        <w:tc>
          <w:tcPr>
            <w:tcW w:w="1014" w:type="dxa"/>
            <w:shd w:val="clear" w:color="auto" w:fill="auto"/>
          </w:tcPr>
          <w:p w14:paraId="66313BFA" w14:textId="77777777" w:rsidR="002C65CF" w:rsidRPr="00825CF2" w:rsidRDefault="002C65CF" w:rsidP="0016732F">
            <w:pPr>
              <w:rPr>
                <w:rFonts w:asciiTheme="minorHAnsi" w:hAnsiTheme="minorHAnsi" w:cstheme="minorHAnsi"/>
                <w:bCs/>
                <w:sz w:val="20"/>
              </w:rPr>
            </w:pPr>
          </w:p>
        </w:tc>
      </w:tr>
      <w:tr w:rsidR="002C65CF" w:rsidRPr="00825CF2" w14:paraId="7B96F75B" w14:textId="77777777" w:rsidTr="0016732F">
        <w:trPr>
          <w:trHeight w:val="770"/>
        </w:trPr>
        <w:tc>
          <w:tcPr>
            <w:tcW w:w="2355" w:type="dxa"/>
            <w:shd w:val="clear" w:color="auto" w:fill="auto"/>
          </w:tcPr>
          <w:p w14:paraId="1268FB32" w14:textId="77777777" w:rsidR="002C65CF" w:rsidRPr="00825CF2" w:rsidRDefault="002C65CF" w:rsidP="0016732F">
            <w:pPr>
              <w:rPr>
                <w:rFonts w:asciiTheme="minorHAnsi" w:hAnsiTheme="minorHAnsi" w:cstheme="minorHAnsi"/>
                <w:bCs/>
                <w:sz w:val="20"/>
              </w:rPr>
            </w:pPr>
            <w:r w:rsidRPr="00825CF2">
              <w:rPr>
                <w:rFonts w:asciiTheme="minorHAnsi" w:hAnsiTheme="minorHAnsi" w:cstheme="minorHAnsi"/>
                <w:bCs/>
                <w:sz w:val="20"/>
              </w:rPr>
              <w:t>Behandlingsvarighed</w:t>
            </w:r>
          </w:p>
        </w:tc>
        <w:tc>
          <w:tcPr>
            <w:tcW w:w="2521" w:type="dxa"/>
            <w:shd w:val="clear" w:color="auto" w:fill="auto"/>
          </w:tcPr>
          <w:p w14:paraId="607955A0" w14:textId="77777777" w:rsidR="002C65CF" w:rsidRPr="00825CF2" w:rsidRDefault="002C65CF" w:rsidP="0016732F">
            <w:pPr>
              <w:rPr>
                <w:rFonts w:asciiTheme="minorHAnsi" w:hAnsiTheme="minorHAnsi" w:cstheme="minorHAnsi"/>
                <w:bCs/>
                <w:sz w:val="20"/>
              </w:rPr>
            </w:pPr>
            <w:r w:rsidRPr="00825CF2">
              <w:rPr>
                <w:rFonts w:asciiTheme="minorHAnsi" w:hAnsiTheme="minorHAnsi" w:cstheme="minorHAnsi"/>
                <w:bCs/>
                <w:sz w:val="20"/>
              </w:rPr>
              <w:t>Akut behandlingsfase</w:t>
            </w:r>
          </w:p>
          <w:p w14:paraId="29D6B843" w14:textId="77777777" w:rsidR="002C65CF" w:rsidRPr="00825CF2" w:rsidRDefault="002C65CF" w:rsidP="0016732F">
            <w:pPr>
              <w:rPr>
                <w:rFonts w:asciiTheme="minorHAnsi" w:hAnsiTheme="minorHAnsi" w:cstheme="minorHAnsi"/>
                <w:bCs/>
                <w:sz w:val="20"/>
              </w:rPr>
            </w:pPr>
            <w:r w:rsidRPr="00825CF2">
              <w:rPr>
                <w:rFonts w:asciiTheme="minorHAnsi" w:hAnsiTheme="minorHAnsi" w:cstheme="minorHAnsi"/>
                <w:bCs/>
                <w:sz w:val="20"/>
              </w:rPr>
              <w:t>Vedligeholdelsesfase</w:t>
            </w:r>
          </w:p>
          <w:p w14:paraId="2D67B3B7" w14:textId="77777777" w:rsidR="002C65CF" w:rsidRPr="00825CF2" w:rsidRDefault="002C65CF" w:rsidP="0016732F">
            <w:pPr>
              <w:rPr>
                <w:rFonts w:asciiTheme="minorHAnsi" w:hAnsiTheme="minorHAnsi" w:cstheme="minorHAnsi"/>
                <w:bCs/>
                <w:sz w:val="20"/>
              </w:rPr>
            </w:pPr>
            <w:r w:rsidRPr="00825CF2">
              <w:rPr>
                <w:rFonts w:asciiTheme="minorHAnsi" w:hAnsiTheme="minorHAnsi" w:cstheme="minorHAnsi"/>
                <w:bCs/>
                <w:sz w:val="20"/>
              </w:rPr>
              <w:t>Profylaksefase</w:t>
            </w:r>
          </w:p>
        </w:tc>
        <w:tc>
          <w:tcPr>
            <w:tcW w:w="1076" w:type="dxa"/>
            <w:shd w:val="clear" w:color="auto" w:fill="auto"/>
          </w:tcPr>
          <w:p w14:paraId="7E6630FE" w14:textId="77777777" w:rsidR="002C65CF" w:rsidRPr="00825CF2" w:rsidRDefault="002C65CF" w:rsidP="0016732F">
            <w:pPr>
              <w:rPr>
                <w:rFonts w:asciiTheme="minorHAnsi" w:hAnsiTheme="minorHAnsi" w:cstheme="minorHAnsi"/>
                <w:bCs/>
                <w:sz w:val="20"/>
              </w:rPr>
            </w:pPr>
            <w:r w:rsidRPr="00825CF2">
              <w:rPr>
                <w:rFonts w:asciiTheme="minorHAnsi" w:hAnsiTheme="minorHAnsi" w:cstheme="minorHAnsi"/>
                <w:bCs/>
                <w:sz w:val="20"/>
              </w:rPr>
              <w:t>I H1 året</w:t>
            </w:r>
          </w:p>
        </w:tc>
        <w:tc>
          <w:tcPr>
            <w:tcW w:w="916" w:type="dxa"/>
            <w:shd w:val="clear" w:color="auto" w:fill="auto"/>
          </w:tcPr>
          <w:p w14:paraId="31728559" w14:textId="77777777" w:rsidR="002C65CF" w:rsidRPr="00825CF2" w:rsidRDefault="002C65CF" w:rsidP="0016732F">
            <w:pPr>
              <w:rPr>
                <w:rFonts w:asciiTheme="minorHAnsi" w:hAnsiTheme="minorHAnsi" w:cstheme="minorHAnsi"/>
                <w:bCs/>
                <w:sz w:val="20"/>
              </w:rPr>
            </w:pPr>
          </w:p>
        </w:tc>
        <w:tc>
          <w:tcPr>
            <w:tcW w:w="1240" w:type="dxa"/>
            <w:shd w:val="clear" w:color="auto" w:fill="auto"/>
          </w:tcPr>
          <w:p w14:paraId="11727197" w14:textId="77777777" w:rsidR="002C65CF" w:rsidRPr="00825CF2" w:rsidRDefault="002C65CF" w:rsidP="0016732F">
            <w:pPr>
              <w:rPr>
                <w:rFonts w:asciiTheme="minorHAnsi" w:hAnsiTheme="minorHAnsi" w:cstheme="minorHAnsi"/>
                <w:bCs/>
                <w:sz w:val="20"/>
              </w:rPr>
            </w:pPr>
            <w:r w:rsidRPr="00825CF2">
              <w:rPr>
                <w:rFonts w:asciiTheme="minorHAnsi" w:hAnsiTheme="minorHAnsi" w:cstheme="minorHAnsi"/>
                <w:bCs/>
                <w:sz w:val="20"/>
              </w:rPr>
              <w:t>Speciallæge</w:t>
            </w:r>
          </w:p>
        </w:tc>
        <w:tc>
          <w:tcPr>
            <w:tcW w:w="1277" w:type="dxa"/>
            <w:shd w:val="clear" w:color="auto" w:fill="auto"/>
          </w:tcPr>
          <w:p w14:paraId="6E7C618E" w14:textId="77777777" w:rsidR="002C65CF" w:rsidRPr="00825CF2" w:rsidRDefault="002C65CF" w:rsidP="0016732F">
            <w:pPr>
              <w:rPr>
                <w:rFonts w:asciiTheme="minorHAnsi" w:hAnsiTheme="minorHAnsi" w:cstheme="minorHAnsi"/>
                <w:bCs/>
                <w:sz w:val="20"/>
              </w:rPr>
            </w:pPr>
          </w:p>
        </w:tc>
        <w:tc>
          <w:tcPr>
            <w:tcW w:w="1014" w:type="dxa"/>
            <w:shd w:val="clear" w:color="auto" w:fill="auto"/>
          </w:tcPr>
          <w:p w14:paraId="34B76B2A" w14:textId="77777777" w:rsidR="002C65CF" w:rsidRPr="00825CF2" w:rsidRDefault="002C65CF" w:rsidP="0016732F">
            <w:pPr>
              <w:rPr>
                <w:rFonts w:asciiTheme="minorHAnsi" w:hAnsiTheme="minorHAnsi" w:cstheme="minorHAnsi"/>
                <w:bCs/>
                <w:sz w:val="20"/>
              </w:rPr>
            </w:pPr>
          </w:p>
        </w:tc>
      </w:tr>
      <w:tr w:rsidR="002C65CF" w:rsidRPr="00825CF2" w14:paraId="32276410" w14:textId="77777777" w:rsidTr="0016732F">
        <w:trPr>
          <w:trHeight w:val="502"/>
        </w:trPr>
        <w:tc>
          <w:tcPr>
            <w:tcW w:w="2355" w:type="dxa"/>
            <w:shd w:val="clear" w:color="auto" w:fill="auto"/>
          </w:tcPr>
          <w:p w14:paraId="699C5ABD" w14:textId="77777777" w:rsidR="002C65CF" w:rsidRPr="00825CF2" w:rsidRDefault="002C65CF" w:rsidP="0016732F">
            <w:pPr>
              <w:rPr>
                <w:rFonts w:asciiTheme="minorHAnsi" w:hAnsiTheme="minorHAnsi" w:cstheme="minorHAnsi"/>
                <w:bCs/>
                <w:sz w:val="20"/>
              </w:rPr>
            </w:pPr>
            <w:r w:rsidRPr="00825CF2">
              <w:rPr>
                <w:rFonts w:asciiTheme="minorHAnsi" w:hAnsiTheme="minorHAnsi" w:cstheme="minorHAnsi"/>
                <w:bCs/>
                <w:sz w:val="20"/>
              </w:rPr>
              <w:t>Behandlingsafslutning</w:t>
            </w:r>
          </w:p>
        </w:tc>
        <w:tc>
          <w:tcPr>
            <w:tcW w:w="2521" w:type="dxa"/>
            <w:shd w:val="clear" w:color="auto" w:fill="auto"/>
          </w:tcPr>
          <w:p w14:paraId="2E51E817" w14:textId="77777777" w:rsidR="002C65CF" w:rsidRPr="00825CF2" w:rsidRDefault="002C65CF" w:rsidP="0016732F">
            <w:pPr>
              <w:rPr>
                <w:rFonts w:asciiTheme="minorHAnsi" w:hAnsiTheme="minorHAnsi" w:cstheme="minorHAnsi"/>
                <w:bCs/>
                <w:sz w:val="20"/>
              </w:rPr>
            </w:pPr>
            <w:r w:rsidRPr="00825CF2">
              <w:rPr>
                <w:rFonts w:asciiTheme="minorHAnsi" w:hAnsiTheme="minorHAnsi" w:cstheme="minorHAnsi"/>
                <w:bCs/>
                <w:sz w:val="20"/>
              </w:rPr>
              <w:t>Indikation</w:t>
            </w:r>
          </w:p>
          <w:p w14:paraId="1741959F" w14:textId="77777777" w:rsidR="002C65CF" w:rsidRPr="00825CF2" w:rsidRDefault="002C65CF" w:rsidP="0016732F">
            <w:pPr>
              <w:rPr>
                <w:rFonts w:asciiTheme="minorHAnsi" w:hAnsiTheme="minorHAnsi" w:cstheme="minorHAnsi"/>
                <w:bCs/>
                <w:sz w:val="20"/>
              </w:rPr>
            </w:pPr>
            <w:r w:rsidRPr="00825CF2">
              <w:rPr>
                <w:rFonts w:asciiTheme="minorHAnsi" w:hAnsiTheme="minorHAnsi" w:cstheme="minorHAnsi"/>
                <w:bCs/>
                <w:sz w:val="20"/>
              </w:rPr>
              <w:t>Gennemførelse</w:t>
            </w:r>
          </w:p>
        </w:tc>
        <w:tc>
          <w:tcPr>
            <w:tcW w:w="1076" w:type="dxa"/>
            <w:shd w:val="clear" w:color="auto" w:fill="auto"/>
          </w:tcPr>
          <w:p w14:paraId="4A15B161" w14:textId="77777777" w:rsidR="002C65CF" w:rsidRPr="00825CF2" w:rsidRDefault="002C65CF" w:rsidP="0016732F">
            <w:pPr>
              <w:rPr>
                <w:rFonts w:asciiTheme="minorHAnsi" w:hAnsiTheme="minorHAnsi" w:cstheme="minorHAnsi"/>
                <w:bCs/>
                <w:sz w:val="20"/>
              </w:rPr>
            </w:pPr>
            <w:r w:rsidRPr="00825CF2">
              <w:rPr>
                <w:rFonts w:asciiTheme="minorHAnsi" w:hAnsiTheme="minorHAnsi" w:cstheme="minorHAnsi"/>
                <w:bCs/>
                <w:sz w:val="20"/>
              </w:rPr>
              <w:t>I H1 året</w:t>
            </w:r>
          </w:p>
        </w:tc>
        <w:tc>
          <w:tcPr>
            <w:tcW w:w="916" w:type="dxa"/>
            <w:shd w:val="clear" w:color="auto" w:fill="auto"/>
          </w:tcPr>
          <w:p w14:paraId="3D42AE0E" w14:textId="77777777" w:rsidR="002C65CF" w:rsidRPr="00825CF2" w:rsidRDefault="002C65CF" w:rsidP="0016732F">
            <w:pPr>
              <w:rPr>
                <w:rFonts w:asciiTheme="minorHAnsi" w:hAnsiTheme="minorHAnsi" w:cstheme="minorHAnsi"/>
                <w:bCs/>
                <w:sz w:val="20"/>
              </w:rPr>
            </w:pPr>
          </w:p>
        </w:tc>
        <w:tc>
          <w:tcPr>
            <w:tcW w:w="1240" w:type="dxa"/>
            <w:shd w:val="clear" w:color="auto" w:fill="auto"/>
          </w:tcPr>
          <w:p w14:paraId="421C246E" w14:textId="77777777" w:rsidR="002C65CF" w:rsidRPr="00825CF2" w:rsidRDefault="002C65CF" w:rsidP="0016732F">
            <w:pPr>
              <w:rPr>
                <w:rFonts w:asciiTheme="minorHAnsi" w:hAnsiTheme="minorHAnsi" w:cstheme="minorHAnsi"/>
                <w:bCs/>
                <w:sz w:val="20"/>
              </w:rPr>
            </w:pPr>
            <w:r w:rsidRPr="00825CF2">
              <w:rPr>
                <w:rFonts w:asciiTheme="minorHAnsi" w:hAnsiTheme="minorHAnsi" w:cstheme="minorHAnsi"/>
                <w:bCs/>
                <w:sz w:val="20"/>
              </w:rPr>
              <w:t>Speciallæge</w:t>
            </w:r>
          </w:p>
        </w:tc>
        <w:tc>
          <w:tcPr>
            <w:tcW w:w="1277" w:type="dxa"/>
            <w:shd w:val="clear" w:color="auto" w:fill="auto"/>
          </w:tcPr>
          <w:p w14:paraId="4CAE6587" w14:textId="77777777" w:rsidR="002C65CF" w:rsidRPr="00825CF2" w:rsidRDefault="002C65CF" w:rsidP="0016732F">
            <w:pPr>
              <w:rPr>
                <w:rFonts w:asciiTheme="minorHAnsi" w:hAnsiTheme="minorHAnsi" w:cstheme="minorHAnsi"/>
                <w:bCs/>
                <w:sz w:val="20"/>
              </w:rPr>
            </w:pPr>
          </w:p>
        </w:tc>
        <w:tc>
          <w:tcPr>
            <w:tcW w:w="1014" w:type="dxa"/>
            <w:shd w:val="clear" w:color="auto" w:fill="auto"/>
          </w:tcPr>
          <w:p w14:paraId="5979D684" w14:textId="77777777" w:rsidR="002C65CF" w:rsidRPr="00825CF2" w:rsidRDefault="002C65CF" w:rsidP="0016732F">
            <w:pPr>
              <w:rPr>
                <w:rFonts w:asciiTheme="minorHAnsi" w:hAnsiTheme="minorHAnsi" w:cstheme="minorHAnsi"/>
                <w:bCs/>
                <w:sz w:val="20"/>
              </w:rPr>
            </w:pPr>
          </w:p>
        </w:tc>
      </w:tr>
      <w:tr w:rsidR="002C65CF" w:rsidRPr="00825CF2" w14:paraId="0DB1DD8D" w14:textId="77777777" w:rsidTr="0016732F">
        <w:trPr>
          <w:trHeight w:val="502"/>
        </w:trPr>
        <w:tc>
          <w:tcPr>
            <w:tcW w:w="2355" w:type="dxa"/>
            <w:shd w:val="clear" w:color="auto" w:fill="auto"/>
          </w:tcPr>
          <w:p w14:paraId="2C36990C" w14:textId="77777777" w:rsidR="002C65CF" w:rsidRPr="00825CF2" w:rsidRDefault="002C65CF" w:rsidP="0016732F">
            <w:pPr>
              <w:rPr>
                <w:rFonts w:asciiTheme="minorHAnsi" w:hAnsiTheme="minorHAnsi" w:cstheme="minorHAnsi"/>
                <w:bCs/>
                <w:sz w:val="20"/>
              </w:rPr>
            </w:pPr>
            <w:r w:rsidRPr="00825CF2">
              <w:rPr>
                <w:rFonts w:asciiTheme="minorHAnsi" w:hAnsiTheme="minorHAnsi" w:cstheme="minorHAnsi"/>
                <w:bCs/>
                <w:sz w:val="20"/>
              </w:rPr>
              <w:t>Kombinationsbehandling</w:t>
            </w:r>
          </w:p>
        </w:tc>
        <w:tc>
          <w:tcPr>
            <w:tcW w:w="2521" w:type="dxa"/>
            <w:shd w:val="clear" w:color="auto" w:fill="auto"/>
          </w:tcPr>
          <w:p w14:paraId="459A3607" w14:textId="77777777" w:rsidR="002C65CF" w:rsidRPr="00825CF2" w:rsidRDefault="002C65CF" w:rsidP="0016732F">
            <w:pPr>
              <w:rPr>
                <w:rFonts w:asciiTheme="minorHAnsi" w:hAnsiTheme="minorHAnsi" w:cstheme="minorHAnsi"/>
                <w:bCs/>
                <w:sz w:val="20"/>
              </w:rPr>
            </w:pPr>
            <w:r w:rsidRPr="00825CF2">
              <w:rPr>
                <w:rFonts w:asciiTheme="minorHAnsi" w:hAnsiTheme="minorHAnsi" w:cstheme="minorHAnsi"/>
                <w:bCs/>
                <w:sz w:val="20"/>
              </w:rPr>
              <w:t>Indikation</w:t>
            </w:r>
          </w:p>
          <w:p w14:paraId="48178E1F" w14:textId="77777777" w:rsidR="002C65CF" w:rsidRPr="00825CF2" w:rsidRDefault="002C65CF" w:rsidP="0016732F">
            <w:pPr>
              <w:rPr>
                <w:rFonts w:asciiTheme="minorHAnsi" w:hAnsiTheme="minorHAnsi" w:cstheme="minorHAnsi"/>
                <w:bCs/>
                <w:sz w:val="20"/>
              </w:rPr>
            </w:pPr>
            <w:r w:rsidRPr="00825CF2">
              <w:rPr>
                <w:rFonts w:asciiTheme="minorHAnsi" w:hAnsiTheme="minorHAnsi" w:cstheme="minorHAnsi"/>
                <w:bCs/>
                <w:sz w:val="20"/>
              </w:rPr>
              <w:t>Interaktioner</w:t>
            </w:r>
          </w:p>
        </w:tc>
        <w:tc>
          <w:tcPr>
            <w:tcW w:w="1076" w:type="dxa"/>
            <w:shd w:val="clear" w:color="auto" w:fill="auto"/>
          </w:tcPr>
          <w:p w14:paraId="4AB42476" w14:textId="77777777" w:rsidR="002C65CF" w:rsidRPr="00825CF2" w:rsidRDefault="002C65CF" w:rsidP="0016732F">
            <w:pPr>
              <w:rPr>
                <w:rFonts w:asciiTheme="minorHAnsi" w:hAnsiTheme="minorHAnsi" w:cstheme="minorHAnsi"/>
                <w:bCs/>
                <w:sz w:val="20"/>
              </w:rPr>
            </w:pPr>
            <w:r w:rsidRPr="00825CF2">
              <w:rPr>
                <w:rFonts w:asciiTheme="minorHAnsi" w:hAnsiTheme="minorHAnsi" w:cstheme="minorHAnsi"/>
                <w:bCs/>
                <w:sz w:val="20"/>
              </w:rPr>
              <w:t>I H2 året</w:t>
            </w:r>
          </w:p>
        </w:tc>
        <w:tc>
          <w:tcPr>
            <w:tcW w:w="916" w:type="dxa"/>
            <w:shd w:val="clear" w:color="auto" w:fill="auto"/>
          </w:tcPr>
          <w:p w14:paraId="7BE79D9A" w14:textId="77777777" w:rsidR="002C65CF" w:rsidRPr="00825CF2" w:rsidRDefault="002C65CF" w:rsidP="0016732F">
            <w:pPr>
              <w:rPr>
                <w:rFonts w:asciiTheme="minorHAnsi" w:hAnsiTheme="minorHAnsi" w:cstheme="minorHAnsi"/>
                <w:bCs/>
                <w:sz w:val="20"/>
              </w:rPr>
            </w:pPr>
          </w:p>
        </w:tc>
        <w:tc>
          <w:tcPr>
            <w:tcW w:w="1240" w:type="dxa"/>
            <w:shd w:val="clear" w:color="auto" w:fill="auto"/>
          </w:tcPr>
          <w:p w14:paraId="7F961BDF" w14:textId="77777777" w:rsidR="002C65CF" w:rsidRPr="00825CF2" w:rsidRDefault="002C65CF" w:rsidP="0016732F">
            <w:pPr>
              <w:rPr>
                <w:rFonts w:asciiTheme="minorHAnsi" w:hAnsiTheme="minorHAnsi" w:cstheme="minorHAnsi"/>
                <w:bCs/>
                <w:sz w:val="20"/>
              </w:rPr>
            </w:pPr>
            <w:r w:rsidRPr="00825CF2">
              <w:rPr>
                <w:rFonts w:asciiTheme="minorHAnsi" w:hAnsiTheme="minorHAnsi" w:cstheme="minorHAnsi"/>
                <w:bCs/>
                <w:sz w:val="20"/>
              </w:rPr>
              <w:t>Speciallæge</w:t>
            </w:r>
          </w:p>
        </w:tc>
        <w:tc>
          <w:tcPr>
            <w:tcW w:w="1277" w:type="dxa"/>
            <w:shd w:val="clear" w:color="auto" w:fill="auto"/>
          </w:tcPr>
          <w:p w14:paraId="3CB82ED3" w14:textId="77777777" w:rsidR="002C65CF" w:rsidRPr="00825CF2" w:rsidRDefault="002C65CF" w:rsidP="0016732F">
            <w:pPr>
              <w:rPr>
                <w:rFonts w:asciiTheme="minorHAnsi" w:hAnsiTheme="minorHAnsi" w:cstheme="minorHAnsi"/>
                <w:bCs/>
                <w:sz w:val="20"/>
              </w:rPr>
            </w:pPr>
          </w:p>
        </w:tc>
        <w:tc>
          <w:tcPr>
            <w:tcW w:w="1014" w:type="dxa"/>
            <w:shd w:val="clear" w:color="auto" w:fill="auto"/>
          </w:tcPr>
          <w:p w14:paraId="00E93564" w14:textId="77777777" w:rsidR="002C65CF" w:rsidRPr="00825CF2" w:rsidRDefault="002C65CF" w:rsidP="0016732F">
            <w:pPr>
              <w:rPr>
                <w:rFonts w:asciiTheme="minorHAnsi" w:hAnsiTheme="minorHAnsi" w:cstheme="minorHAnsi"/>
                <w:bCs/>
                <w:sz w:val="20"/>
              </w:rPr>
            </w:pPr>
          </w:p>
        </w:tc>
      </w:tr>
      <w:tr w:rsidR="002C65CF" w:rsidRPr="00825CF2" w14:paraId="5D93947C" w14:textId="77777777" w:rsidTr="00270AD3">
        <w:trPr>
          <w:trHeight w:val="454"/>
        </w:trPr>
        <w:tc>
          <w:tcPr>
            <w:tcW w:w="2355" w:type="dxa"/>
            <w:shd w:val="clear" w:color="auto" w:fill="auto"/>
          </w:tcPr>
          <w:p w14:paraId="7B8D21BE" w14:textId="77777777" w:rsidR="002C65CF" w:rsidRPr="00825CF2" w:rsidRDefault="002C65CF" w:rsidP="0016732F">
            <w:pPr>
              <w:rPr>
                <w:rFonts w:asciiTheme="minorHAnsi" w:hAnsiTheme="minorHAnsi" w:cstheme="minorHAnsi"/>
                <w:bCs/>
                <w:sz w:val="20"/>
              </w:rPr>
            </w:pPr>
            <w:r w:rsidRPr="00825CF2">
              <w:rPr>
                <w:rFonts w:asciiTheme="minorHAnsi" w:hAnsiTheme="minorHAnsi" w:cstheme="minorHAnsi"/>
                <w:bCs/>
                <w:sz w:val="20"/>
              </w:rPr>
              <w:t>Intervention ved utilstrækkelig effekt trods optimering</w:t>
            </w:r>
          </w:p>
        </w:tc>
        <w:tc>
          <w:tcPr>
            <w:tcW w:w="2521" w:type="dxa"/>
            <w:shd w:val="clear" w:color="auto" w:fill="auto"/>
          </w:tcPr>
          <w:p w14:paraId="70547237" w14:textId="77777777" w:rsidR="002C65CF" w:rsidRPr="00825CF2" w:rsidRDefault="002C65CF" w:rsidP="0016732F">
            <w:pPr>
              <w:rPr>
                <w:rFonts w:asciiTheme="minorHAnsi" w:hAnsiTheme="minorHAnsi" w:cstheme="minorHAnsi"/>
                <w:bCs/>
                <w:sz w:val="20"/>
              </w:rPr>
            </w:pPr>
          </w:p>
        </w:tc>
        <w:tc>
          <w:tcPr>
            <w:tcW w:w="1076" w:type="dxa"/>
            <w:shd w:val="clear" w:color="auto" w:fill="auto"/>
          </w:tcPr>
          <w:p w14:paraId="72AE97B2" w14:textId="77777777" w:rsidR="002C65CF" w:rsidRPr="00825CF2" w:rsidRDefault="002C65CF" w:rsidP="0016732F">
            <w:pPr>
              <w:rPr>
                <w:rFonts w:asciiTheme="minorHAnsi" w:hAnsiTheme="minorHAnsi" w:cstheme="minorHAnsi"/>
                <w:bCs/>
                <w:sz w:val="20"/>
              </w:rPr>
            </w:pPr>
            <w:r w:rsidRPr="00825CF2">
              <w:rPr>
                <w:rFonts w:asciiTheme="minorHAnsi" w:hAnsiTheme="minorHAnsi" w:cstheme="minorHAnsi"/>
                <w:bCs/>
                <w:sz w:val="20"/>
              </w:rPr>
              <w:t>I H2 året</w:t>
            </w:r>
          </w:p>
        </w:tc>
        <w:tc>
          <w:tcPr>
            <w:tcW w:w="916" w:type="dxa"/>
            <w:shd w:val="clear" w:color="auto" w:fill="auto"/>
          </w:tcPr>
          <w:p w14:paraId="2EFE8146" w14:textId="77777777" w:rsidR="002C65CF" w:rsidRPr="00825CF2" w:rsidRDefault="002C65CF" w:rsidP="0016732F">
            <w:pPr>
              <w:rPr>
                <w:rFonts w:asciiTheme="minorHAnsi" w:hAnsiTheme="minorHAnsi" w:cstheme="minorHAnsi"/>
                <w:bCs/>
                <w:sz w:val="20"/>
              </w:rPr>
            </w:pPr>
          </w:p>
        </w:tc>
        <w:tc>
          <w:tcPr>
            <w:tcW w:w="1240" w:type="dxa"/>
            <w:shd w:val="clear" w:color="auto" w:fill="auto"/>
          </w:tcPr>
          <w:p w14:paraId="74B22CC6" w14:textId="77777777" w:rsidR="002C65CF" w:rsidRPr="00825CF2" w:rsidRDefault="002C65CF" w:rsidP="0016732F">
            <w:pPr>
              <w:rPr>
                <w:rFonts w:asciiTheme="minorHAnsi" w:hAnsiTheme="minorHAnsi" w:cstheme="minorHAnsi"/>
                <w:bCs/>
                <w:sz w:val="20"/>
              </w:rPr>
            </w:pPr>
            <w:r w:rsidRPr="00825CF2">
              <w:rPr>
                <w:rFonts w:asciiTheme="minorHAnsi" w:hAnsiTheme="minorHAnsi" w:cstheme="minorHAnsi"/>
                <w:bCs/>
                <w:sz w:val="20"/>
              </w:rPr>
              <w:t>Speciallæge</w:t>
            </w:r>
          </w:p>
        </w:tc>
        <w:tc>
          <w:tcPr>
            <w:tcW w:w="1277" w:type="dxa"/>
            <w:shd w:val="clear" w:color="auto" w:fill="auto"/>
          </w:tcPr>
          <w:p w14:paraId="726C99AB" w14:textId="77777777" w:rsidR="002C65CF" w:rsidRPr="00825CF2" w:rsidRDefault="002C65CF" w:rsidP="0016732F">
            <w:pPr>
              <w:rPr>
                <w:rFonts w:asciiTheme="minorHAnsi" w:hAnsiTheme="minorHAnsi" w:cstheme="minorHAnsi"/>
                <w:bCs/>
                <w:sz w:val="20"/>
              </w:rPr>
            </w:pPr>
          </w:p>
        </w:tc>
        <w:tc>
          <w:tcPr>
            <w:tcW w:w="1014" w:type="dxa"/>
            <w:shd w:val="clear" w:color="auto" w:fill="auto"/>
          </w:tcPr>
          <w:p w14:paraId="4B502B22" w14:textId="77777777" w:rsidR="002C65CF" w:rsidRPr="00825CF2" w:rsidRDefault="002C65CF" w:rsidP="0016732F">
            <w:pPr>
              <w:rPr>
                <w:rFonts w:asciiTheme="minorHAnsi" w:hAnsiTheme="minorHAnsi" w:cstheme="minorHAnsi"/>
                <w:bCs/>
                <w:sz w:val="20"/>
              </w:rPr>
            </w:pPr>
          </w:p>
        </w:tc>
      </w:tr>
    </w:tbl>
    <w:p w14:paraId="01B450C9" w14:textId="77777777" w:rsidR="002C65CF" w:rsidRPr="00825CF2" w:rsidRDefault="002C65CF" w:rsidP="0016732F">
      <w:pPr>
        <w:rPr>
          <w:rFonts w:asciiTheme="minorHAnsi" w:hAnsiTheme="minorHAnsi" w:cstheme="minorHAnsi"/>
          <w:b/>
          <w:bCs/>
          <w:sz w:val="20"/>
        </w:rPr>
      </w:pPr>
    </w:p>
    <w:p w14:paraId="522DFD82" w14:textId="77777777" w:rsidR="00281B04" w:rsidRPr="00825CF2" w:rsidRDefault="00281B04" w:rsidP="0016732F">
      <w:pPr>
        <w:rPr>
          <w:rFonts w:asciiTheme="minorHAnsi" w:hAnsiTheme="minorHAnsi" w:cstheme="minorHAnsi"/>
          <w:b/>
          <w:bCs/>
          <w:sz w:val="20"/>
        </w:rPr>
      </w:pPr>
      <w:r w:rsidRPr="00825CF2">
        <w:rPr>
          <w:rFonts w:asciiTheme="minorHAnsi" w:hAnsiTheme="minorHAnsi" w:cstheme="minorHAnsi"/>
          <w:b/>
          <w:bCs/>
          <w:sz w:val="20"/>
        </w:rPr>
        <w:t>Anvende psykofarmakologi (H1.6)</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17"/>
        <w:gridCol w:w="811"/>
      </w:tblGrid>
      <w:tr w:rsidR="00281B04" w:rsidRPr="00825CF2" w14:paraId="25B1BA67" w14:textId="77777777" w:rsidTr="00143646">
        <w:tc>
          <w:tcPr>
            <w:tcW w:w="4579" w:type="pct"/>
          </w:tcPr>
          <w:p w14:paraId="49634F13" w14:textId="77777777" w:rsidR="00281B04" w:rsidRPr="00825CF2" w:rsidRDefault="00281B04" w:rsidP="0016732F">
            <w:pPr>
              <w:rPr>
                <w:rFonts w:asciiTheme="minorHAnsi" w:hAnsiTheme="minorHAnsi" w:cstheme="minorHAnsi"/>
                <w:sz w:val="20"/>
              </w:rPr>
            </w:pPr>
            <w:r w:rsidRPr="00825CF2">
              <w:rPr>
                <w:rFonts w:asciiTheme="minorHAnsi" w:hAnsiTheme="minorHAnsi" w:cstheme="minorHAnsi"/>
                <w:sz w:val="20"/>
              </w:rPr>
              <w:t xml:space="preserve">Med overblik og faglig ekspertise kunne: </w:t>
            </w:r>
          </w:p>
        </w:tc>
        <w:tc>
          <w:tcPr>
            <w:tcW w:w="421" w:type="pct"/>
          </w:tcPr>
          <w:p w14:paraId="01DD667F" w14:textId="77777777" w:rsidR="00281B04" w:rsidRPr="00825CF2" w:rsidRDefault="00281B04" w:rsidP="0016732F">
            <w:pPr>
              <w:rPr>
                <w:rFonts w:asciiTheme="minorHAnsi" w:hAnsiTheme="minorHAnsi" w:cstheme="minorHAnsi"/>
                <w:sz w:val="20"/>
              </w:rPr>
            </w:pPr>
          </w:p>
        </w:tc>
      </w:tr>
      <w:tr w:rsidR="00281B04" w:rsidRPr="00825CF2" w14:paraId="667EB2CD" w14:textId="77777777" w:rsidTr="00143646">
        <w:tc>
          <w:tcPr>
            <w:tcW w:w="4579" w:type="pct"/>
          </w:tcPr>
          <w:p w14:paraId="2E48D7F7" w14:textId="3E16FC6E" w:rsidR="00281B04" w:rsidRPr="00825CF2" w:rsidRDefault="00270AD3" w:rsidP="00121DFA">
            <w:pPr>
              <w:pStyle w:val="Listeafsnit"/>
              <w:numPr>
                <w:ilvl w:val="0"/>
                <w:numId w:val="4"/>
              </w:numPr>
              <w:rPr>
                <w:rFonts w:asciiTheme="minorHAnsi" w:hAnsiTheme="minorHAnsi" w:cstheme="minorHAnsi"/>
                <w:sz w:val="20"/>
              </w:rPr>
            </w:pPr>
            <w:r>
              <w:rPr>
                <w:rFonts w:asciiTheme="minorHAnsi" w:hAnsiTheme="minorHAnsi" w:cstheme="minorHAnsi"/>
                <w:sz w:val="20"/>
              </w:rPr>
              <w:t>I</w:t>
            </w:r>
            <w:r w:rsidR="00281B04" w:rsidRPr="00825CF2">
              <w:rPr>
                <w:rFonts w:asciiTheme="minorHAnsi" w:hAnsiTheme="minorHAnsi" w:cstheme="minorHAnsi"/>
                <w:sz w:val="20"/>
              </w:rPr>
              <w:t>nformere om, iværksætte, monitorere og afslutte psykofarmakologisk behandling</w:t>
            </w:r>
          </w:p>
        </w:tc>
        <w:tc>
          <w:tcPr>
            <w:tcW w:w="421" w:type="pct"/>
          </w:tcPr>
          <w:p w14:paraId="3B91E158" w14:textId="77777777" w:rsidR="00281B04" w:rsidRPr="00825CF2" w:rsidRDefault="00281B04" w:rsidP="0016732F">
            <w:pPr>
              <w:rPr>
                <w:rFonts w:asciiTheme="minorHAnsi" w:hAnsiTheme="minorHAnsi" w:cstheme="minorHAnsi"/>
                <w:sz w:val="20"/>
              </w:rPr>
            </w:pPr>
          </w:p>
        </w:tc>
      </w:tr>
      <w:tr w:rsidR="00281B04" w:rsidRPr="00825CF2" w14:paraId="01FE2F82" w14:textId="77777777" w:rsidTr="00143646">
        <w:tc>
          <w:tcPr>
            <w:tcW w:w="4579" w:type="pct"/>
          </w:tcPr>
          <w:p w14:paraId="259E4767" w14:textId="0AF98D9D" w:rsidR="00281B04" w:rsidRPr="00825CF2" w:rsidRDefault="00270AD3" w:rsidP="00121DFA">
            <w:pPr>
              <w:pStyle w:val="Listeafsnit"/>
              <w:numPr>
                <w:ilvl w:val="0"/>
                <w:numId w:val="4"/>
              </w:numPr>
              <w:rPr>
                <w:rFonts w:asciiTheme="minorHAnsi" w:hAnsiTheme="minorHAnsi" w:cstheme="minorHAnsi"/>
                <w:sz w:val="20"/>
              </w:rPr>
            </w:pPr>
            <w:r>
              <w:rPr>
                <w:rFonts w:asciiTheme="minorHAnsi" w:hAnsiTheme="minorHAnsi" w:cstheme="minorHAnsi"/>
                <w:sz w:val="20"/>
              </w:rPr>
              <w:t>I</w:t>
            </w:r>
            <w:r w:rsidR="00281B04" w:rsidRPr="00825CF2">
              <w:rPr>
                <w:rFonts w:asciiTheme="minorHAnsi" w:hAnsiTheme="minorHAnsi" w:cstheme="minorHAnsi"/>
                <w:sz w:val="20"/>
              </w:rPr>
              <w:t>nformere om, monitorere effekt og behandle bivirkninger</w:t>
            </w:r>
          </w:p>
        </w:tc>
        <w:tc>
          <w:tcPr>
            <w:tcW w:w="421" w:type="pct"/>
          </w:tcPr>
          <w:p w14:paraId="44260798" w14:textId="77777777" w:rsidR="00281B04" w:rsidRPr="00825CF2" w:rsidRDefault="00281B04" w:rsidP="0016732F">
            <w:pPr>
              <w:rPr>
                <w:rFonts w:asciiTheme="minorHAnsi" w:hAnsiTheme="minorHAnsi" w:cstheme="minorHAnsi"/>
                <w:sz w:val="20"/>
              </w:rPr>
            </w:pPr>
          </w:p>
        </w:tc>
      </w:tr>
    </w:tbl>
    <w:p w14:paraId="2B393C9E" w14:textId="77777777" w:rsidR="00ED0B39" w:rsidRDefault="00ED0B39" w:rsidP="00270AD3">
      <w:pPr>
        <w:rPr>
          <w:rFonts w:asciiTheme="minorHAnsi" w:hAnsiTheme="minorHAnsi" w:cstheme="minorHAnsi"/>
          <w:sz w:val="20"/>
        </w:rPr>
      </w:pPr>
    </w:p>
    <w:p w14:paraId="6DFB3B02" w14:textId="4D96BF64" w:rsidR="00270AD3" w:rsidRPr="002C2BD2" w:rsidRDefault="00270AD3" w:rsidP="00270AD3">
      <w:pPr>
        <w:rPr>
          <w:rFonts w:asciiTheme="minorHAnsi" w:hAnsiTheme="minorHAnsi" w:cstheme="minorHAnsi"/>
          <w:b/>
          <w:sz w:val="20"/>
        </w:rPr>
      </w:pPr>
      <w:r w:rsidRPr="002C2BD2">
        <w:rPr>
          <w:rFonts w:asciiTheme="minorHAnsi" w:hAnsiTheme="minorHAnsi" w:cstheme="minorHAnsi"/>
          <w:b/>
          <w:sz w:val="20"/>
          <w:highlight w:val="green"/>
        </w:rPr>
        <w:t>Først når kompetencen er opnået på speciallægeniveau</w:t>
      </w:r>
      <w:r>
        <w:rPr>
          <w:rFonts w:asciiTheme="minorHAnsi" w:hAnsiTheme="minorHAnsi" w:cstheme="minorHAnsi"/>
          <w:b/>
          <w:sz w:val="20"/>
          <w:highlight w:val="green"/>
        </w:rPr>
        <w:t xml:space="preserve"> (i H4-år)</w:t>
      </w:r>
      <w:r w:rsidRPr="002C2BD2">
        <w:rPr>
          <w:rFonts w:asciiTheme="minorHAnsi" w:hAnsiTheme="minorHAnsi" w:cstheme="minorHAnsi"/>
          <w:b/>
          <w:sz w:val="20"/>
          <w:highlight w:val="green"/>
        </w:rPr>
        <w:t xml:space="preserve"> </w:t>
      </w:r>
      <w:r>
        <w:rPr>
          <w:rFonts w:asciiTheme="minorHAnsi" w:hAnsiTheme="minorHAnsi" w:cstheme="minorHAnsi"/>
          <w:b/>
          <w:sz w:val="20"/>
          <w:highlight w:val="green"/>
        </w:rPr>
        <w:t>godkendes kompetencen på uddannelseslaege.dk</w:t>
      </w:r>
    </w:p>
    <w:p w14:paraId="3D7A40B2" w14:textId="6FAF91F0" w:rsidR="00270AD3" w:rsidRPr="00825CF2" w:rsidRDefault="00270AD3" w:rsidP="00270AD3">
      <w:pPr>
        <w:rPr>
          <w:rFonts w:asciiTheme="minorHAnsi" w:hAnsiTheme="minorHAnsi" w:cstheme="minorHAnsi"/>
          <w:b/>
          <w:sz w:val="20"/>
        </w:rPr>
      </w:pPr>
      <w:r w:rsidRPr="00825CF2">
        <w:rPr>
          <w:rFonts w:asciiTheme="minorHAnsi" w:hAnsiTheme="minorHAnsi" w:cstheme="minorHAnsi"/>
          <w:b/>
          <w:sz w:val="20"/>
        </w:rPr>
        <w:t>Ovenstående kompetencer er opnået på (angiv hvilket) uddannnelsesår:</w:t>
      </w:r>
    </w:p>
    <w:p w14:paraId="1610BBA4" w14:textId="77777777" w:rsidR="00270AD3" w:rsidRPr="00825CF2" w:rsidRDefault="00270AD3" w:rsidP="00270AD3">
      <w:pPr>
        <w:rPr>
          <w:rFonts w:asciiTheme="minorHAnsi" w:hAnsiTheme="minorHAnsi" w:cstheme="minorHAnsi"/>
          <w:sz w:val="20"/>
        </w:rPr>
      </w:pPr>
      <w:r w:rsidRPr="00825CF2">
        <w:rPr>
          <w:rFonts w:asciiTheme="minorHAnsi" w:hAnsiTheme="minorHAnsi" w:cstheme="minorHAnsi"/>
          <w:sz w:val="20"/>
        </w:rPr>
        <w:t>Dato: …………..</w:t>
      </w:r>
    </w:p>
    <w:p w14:paraId="1AFB474A" w14:textId="77777777" w:rsidR="00270AD3" w:rsidRPr="00825CF2" w:rsidRDefault="00270AD3" w:rsidP="00270AD3">
      <w:pPr>
        <w:rPr>
          <w:rFonts w:asciiTheme="minorHAnsi" w:hAnsiTheme="minorHAnsi" w:cstheme="minorHAnsi"/>
          <w:sz w:val="20"/>
        </w:rPr>
      </w:pPr>
    </w:p>
    <w:p w14:paraId="0D6E08BD" w14:textId="3147292B" w:rsidR="0016732F" w:rsidRPr="00825CF2" w:rsidRDefault="00270AD3">
      <w:pPr>
        <w:rPr>
          <w:rFonts w:asciiTheme="minorHAnsi" w:hAnsiTheme="minorHAnsi" w:cstheme="minorHAnsi"/>
          <w:sz w:val="20"/>
        </w:rPr>
      </w:pPr>
      <w:r w:rsidRPr="00825CF2">
        <w:rPr>
          <w:rFonts w:asciiTheme="minorHAnsi" w:hAnsiTheme="minorHAnsi" w:cstheme="minorHAnsi"/>
          <w:sz w:val="20"/>
        </w:rPr>
        <w:t>Vejleders navn og underskrift: ………………………………………………………………………</w:t>
      </w:r>
      <w:r w:rsidR="0016732F" w:rsidRPr="00825CF2">
        <w:rPr>
          <w:rFonts w:asciiTheme="minorHAnsi" w:hAnsiTheme="minorHAnsi" w:cstheme="minorHAnsi"/>
          <w:sz w:val="20"/>
        </w:rPr>
        <w:br w:type="page"/>
      </w:r>
    </w:p>
    <w:tbl>
      <w:tblPr>
        <w:tblW w:w="9777" w:type="dxa"/>
        <w:tblLayout w:type="fixed"/>
        <w:tblCellMar>
          <w:left w:w="70" w:type="dxa"/>
          <w:right w:w="70" w:type="dxa"/>
        </w:tblCellMar>
        <w:tblLook w:val="0000" w:firstRow="0" w:lastRow="0" w:firstColumn="0" w:lastColumn="0" w:noHBand="0" w:noVBand="0"/>
      </w:tblPr>
      <w:tblGrid>
        <w:gridCol w:w="8008"/>
        <w:gridCol w:w="851"/>
        <w:gridCol w:w="918"/>
      </w:tblGrid>
      <w:tr w:rsidR="002C65CF" w:rsidRPr="00825CF2" w14:paraId="0FE165D6" w14:textId="77777777" w:rsidTr="00BD46AA">
        <w:trPr>
          <w:cantSplit/>
        </w:trPr>
        <w:tc>
          <w:tcPr>
            <w:tcW w:w="9777" w:type="dxa"/>
            <w:gridSpan w:val="3"/>
            <w:tcBorders>
              <w:bottom w:val="single" w:sz="4" w:space="0" w:color="auto"/>
            </w:tcBorders>
          </w:tcPr>
          <w:p w14:paraId="7CF59A80" w14:textId="4D27DD9F" w:rsidR="002C65CF" w:rsidRPr="00825CF2" w:rsidRDefault="002C65CF" w:rsidP="0016732F">
            <w:pPr>
              <w:rPr>
                <w:rFonts w:asciiTheme="minorHAnsi" w:hAnsiTheme="minorHAnsi" w:cstheme="minorHAnsi"/>
                <w:b/>
                <w:sz w:val="20"/>
              </w:rPr>
            </w:pPr>
            <w:r w:rsidRPr="00825CF2">
              <w:rPr>
                <w:rFonts w:asciiTheme="minorHAnsi" w:hAnsiTheme="minorHAnsi" w:cstheme="minorHAnsi"/>
                <w:b/>
                <w:sz w:val="20"/>
              </w:rPr>
              <w:lastRenderedPageBreak/>
              <w:t>Kompetencekort 3d – Komplicerede forløb</w:t>
            </w:r>
          </w:p>
          <w:p w14:paraId="75351130" w14:textId="5A29192D" w:rsidR="002C65CF" w:rsidRPr="00825CF2" w:rsidRDefault="002C65CF" w:rsidP="0016732F">
            <w:pPr>
              <w:rPr>
                <w:rFonts w:asciiTheme="minorHAnsi" w:hAnsiTheme="minorHAnsi" w:cstheme="minorHAnsi"/>
                <w:sz w:val="20"/>
              </w:rPr>
            </w:pPr>
            <w:r w:rsidRPr="00825CF2">
              <w:rPr>
                <w:rFonts w:asciiTheme="minorHAnsi" w:hAnsiTheme="minorHAnsi" w:cstheme="minorHAnsi"/>
                <w:b/>
                <w:sz w:val="20"/>
              </w:rPr>
              <w:t>Psykofarmakologi. (</w:t>
            </w:r>
            <w:r w:rsidR="00EE3819" w:rsidRPr="00825CF2">
              <w:rPr>
                <w:rFonts w:asciiTheme="minorHAnsi" w:hAnsiTheme="minorHAnsi" w:cstheme="minorHAnsi"/>
                <w:b/>
                <w:sz w:val="20"/>
              </w:rPr>
              <w:t>H1.6</w:t>
            </w:r>
            <w:r w:rsidR="00C32AD1">
              <w:rPr>
                <w:rFonts w:asciiTheme="minorHAnsi" w:hAnsiTheme="minorHAnsi" w:cstheme="minorHAnsi"/>
                <w:b/>
                <w:sz w:val="20"/>
              </w:rPr>
              <w:t>, H6.7</w:t>
            </w:r>
            <w:r w:rsidRPr="00825CF2">
              <w:rPr>
                <w:rFonts w:asciiTheme="minorHAnsi" w:hAnsiTheme="minorHAnsi" w:cstheme="minorHAnsi"/>
                <w:b/>
                <w:sz w:val="20"/>
              </w:rPr>
              <w:t>)</w:t>
            </w:r>
            <w:r w:rsidRPr="00825CF2">
              <w:rPr>
                <w:rFonts w:asciiTheme="minorHAnsi" w:hAnsiTheme="minorHAnsi" w:cstheme="minorHAnsi"/>
                <w:sz w:val="20"/>
              </w:rPr>
              <w:t xml:space="preserve">                                                                                            </w:t>
            </w:r>
            <w:r w:rsidR="00270AD3">
              <w:rPr>
                <w:rFonts w:asciiTheme="minorHAnsi" w:hAnsiTheme="minorHAnsi" w:cstheme="minorHAnsi"/>
                <w:sz w:val="20"/>
              </w:rPr>
              <w:t xml:space="preserve">   </w:t>
            </w:r>
            <w:r w:rsidR="00EC19CE" w:rsidRPr="00010481">
              <w:rPr>
                <w:rFonts w:asciiTheme="minorHAnsi" w:hAnsiTheme="minorHAnsi" w:cstheme="minorHAnsi"/>
                <w:b/>
                <w:sz w:val="20"/>
                <w:highlight w:val="green"/>
              </w:rPr>
              <w:t>Generel kompetence (alle 4 H-år)</w:t>
            </w:r>
            <w:r w:rsidR="00EC19CE" w:rsidRPr="00825CF2">
              <w:rPr>
                <w:rFonts w:asciiTheme="minorHAnsi" w:hAnsiTheme="minorHAnsi" w:cstheme="minorHAnsi"/>
                <w:b/>
                <w:sz w:val="20"/>
              </w:rPr>
              <w:t xml:space="preserve">                               </w:t>
            </w:r>
          </w:p>
        </w:tc>
      </w:tr>
      <w:tr w:rsidR="002C65CF" w:rsidRPr="00825CF2" w14:paraId="1394B22A" w14:textId="77777777" w:rsidTr="00BD46AA">
        <w:trPr>
          <w:cantSplit/>
        </w:trPr>
        <w:tc>
          <w:tcPr>
            <w:tcW w:w="8008" w:type="dxa"/>
          </w:tcPr>
          <w:p w14:paraId="550C7EE9" w14:textId="77777777" w:rsidR="002C65CF" w:rsidRPr="00825CF2" w:rsidRDefault="002C65CF" w:rsidP="0016732F">
            <w:pPr>
              <w:jc w:val="both"/>
              <w:rPr>
                <w:rFonts w:asciiTheme="minorHAnsi" w:hAnsiTheme="minorHAnsi" w:cstheme="minorHAnsi"/>
                <w:sz w:val="20"/>
              </w:rPr>
            </w:pPr>
            <w:r w:rsidRPr="00825CF2">
              <w:rPr>
                <w:rFonts w:asciiTheme="minorHAnsi" w:hAnsiTheme="minorHAnsi" w:cstheme="minorHAnsi"/>
                <w:b/>
                <w:sz w:val="20"/>
              </w:rPr>
              <w:t>Navn på H-læge:</w:t>
            </w:r>
          </w:p>
        </w:tc>
        <w:tc>
          <w:tcPr>
            <w:tcW w:w="1769" w:type="dxa"/>
            <w:gridSpan w:val="2"/>
          </w:tcPr>
          <w:p w14:paraId="5B6D8503" w14:textId="77777777" w:rsidR="002C65CF" w:rsidRPr="00825CF2" w:rsidRDefault="002C65CF" w:rsidP="0016732F">
            <w:pPr>
              <w:rPr>
                <w:rFonts w:asciiTheme="minorHAnsi" w:hAnsiTheme="minorHAnsi" w:cstheme="minorHAnsi"/>
                <w:sz w:val="20"/>
              </w:rPr>
            </w:pPr>
            <w:r w:rsidRPr="00825CF2">
              <w:rPr>
                <w:rFonts w:asciiTheme="minorHAnsi" w:hAnsiTheme="minorHAnsi" w:cstheme="minorHAnsi"/>
                <w:sz w:val="20"/>
              </w:rPr>
              <w:t>Dato:</w:t>
            </w:r>
          </w:p>
        </w:tc>
      </w:tr>
      <w:tr w:rsidR="002C65CF" w:rsidRPr="00825CF2" w14:paraId="6A9725A1" w14:textId="77777777" w:rsidTr="00BD46AA">
        <w:tc>
          <w:tcPr>
            <w:tcW w:w="8008" w:type="dxa"/>
          </w:tcPr>
          <w:p w14:paraId="4A83A237" w14:textId="0C3C9B34" w:rsidR="002C65CF" w:rsidRPr="00825CF2" w:rsidRDefault="002C65CF" w:rsidP="0016732F">
            <w:pPr>
              <w:rPr>
                <w:rFonts w:asciiTheme="minorHAnsi" w:hAnsiTheme="minorHAnsi" w:cstheme="minorHAnsi"/>
                <w:b/>
                <w:sz w:val="20"/>
              </w:rPr>
            </w:pPr>
            <w:bookmarkStart w:id="7" w:name="_Toc482101059"/>
            <w:r w:rsidRPr="00825CF2">
              <w:rPr>
                <w:rFonts w:asciiTheme="minorHAnsi" w:hAnsiTheme="minorHAnsi" w:cstheme="minorHAnsi"/>
                <w:b/>
                <w:sz w:val="20"/>
              </w:rPr>
              <w:t>Af</w:t>
            </w:r>
            <w:r w:rsidR="00C41239" w:rsidRPr="00825CF2">
              <w:rPr>
                <w:rFonts w:asciiTheme="minorHAnsi" w:hAnsiTheme="minorHAnsi" w:cstheme="minorHAnsi"/>
                <w:b/>
                <w:sz w:val="20"/>
              </w:rPr>
              <w:t>snit</w:t>
            </w:r>
            <w:r w:rsidRPr="00825CF2">
              <w:rPr>
                <w:rFonts w:asciiTheme="minorHAnsi" w:hAnsiTheme="minorHAnsi" w:cstheme="minorHAnsi"/>
                <w:b/>
                <w:sz w:val="20"/>
              </w:rPr>
              <w:t>:                                                      Hospital:</w:t>
            </w:r>
            <w:bookmarkEnd w:id="7"/>
          </w:p>
        </w:tc>
        <w:tc>
          <w:tcPr>
            <w:tcW w:w="851" w:type="dxa"/>
          </w:tcPr>
          <w:p w14:paraId="36F2F139" w14:textId="77777777" w:rsidR="002C65CF" w:rsidRPr="00825CF2" w:rsidRDefault="002C65CF" w:rsidP="0016732F">
            <w:pPr>
              <w:rPr>
                <w:rFonts w:asciiTheme="minorHAnsi" w:hAnsiTheme="minorHAnsi" w:cstheme="minorHAnsi"/>
                <w:b/>
                <w:sz w:val="20"/>
              </w:rPr>
            </w:pPr>
          </w:p>
        </w:tc>
        <w:tc>
          <w:tcPr>
            <w:tcW w:w="918" w:type="dxa"/>
          </w:tcPr>
          <w:p w14:paraId="211CD7FF" w14:textId="77777777" w:rsidR="002C65CF" w:rsidRPr="00825CF2" w:rsidRDefault="002C65CF" w:rsidP="0016732F">
            <w:pPr>
              <w:rPr>
                <w:rFonts w:asciiTheme="minorHAnsi" w:hAnsiTheme="minorHAnsi" w:cstheme="minorHAnsi"/>
                <w:b/>
                <w:sz w:val="20"/>
              </w:rPr>
            </w:pPr>
          </w:p>
        </w:tc>
      </w:tr>
      <w:tr w:rsidR="002C65CF" w:rsidRPr="00825CF2" w14:paraId="0F7B4485" w14:textId="77777777" w:rsidTr="00BD46AA">
        <w:tc>
          <w:tcPr>
            <w:tcW w:w="8008" w:type="dxa"/>
            <w:tcBorders>
              <w:bottom w:val="single" w:sz="4" w:space="0" w:color="auto"/>
            </w:tcBorders>
          </w:tcPr>
          <w:p w14:paraId="438B8314" w14:textId="77777777" w:rsidR="002C65CF" w:rsidRPr="00825CF2" w:rsidRDefault="002C65CF" w:rsidP="0016732F">
            <w:pPr>
              <w:jc w:val="both"/>
              <w:rPr>
                <w:rFonts w:asciiTheme="minorHAnsi" w:hAnsiTheme="minorHAnsi" w:cstheme="minorHAnsi"/>
                <w:b/>
                <w:sz w:val="20"/>
              </w:rPr>
            </w:pPr>
          </w:p>
        </w:tc>
        <w:tc>
          <w:tcPr>
            <w:tcW w:w="851" w:type="dxa"/>
            <w:tcBorders>
              <w:bottom w:val="single" w:sz="4" w:space="0" w:color="auto"/>
            </w:tcBorders>
          </w:tcPr>
          <w:p w14:paraId="5A307E31" w14:textId="77777777" w:rsidR="002C65CF" w:rsidRPr="00825CF2" w:rsidRDefault="002C65CF" w:rsidP="0016732F">
            <w:pPr>
              <w:jc w:val="center"/>
              <w:rPr>
                <w:rFonts w:asciiTheme="minorHAnsi" w:hAnsiTheme="minorHAnsi" w:cstheme="minorHAnsi"/>
                <w:sz w:val="20"/>
              </w:rPr>
            </w:pPr>
          </w:p>
        </w:tc>
        <w:tc>
          <w:tcPr>
            <w:tcW w:w="918" w:type="dxa"/>
            <w:tcBorders>
              <w:bottom w:val="single" w:sz="4" w:space="0" w:color="auto"/>
            </w:tcBorders>
          </w:tcPr>
          <w:p w14:paraId="1165F52C" w14:textId="77777777" w:rsidR="002C65CF" w:rsidRPr="00825CF2" w:rsidRDefault="002C65CF" w:rsidP="0016732F">
            <w:pPr>
              <w:jc w:val="center"/>
              <w:rPr>
                <w:rFonts w:asciiTheme="minorHAnsi" w:hAnsiTheme="minorHAnsi" w:cstheme="minorHAnsi"/>
                <w:sz w:val="20"/>
              </w:rPr>
            </w:pPr>
          </w:p>
        </w:tc>
      </w:tr>
      <w:tr w:rsidR="002C65CF" w:rsidRPr="00825CF2" w14:paraId="35F8DB1D" w14:textId="77777777" w:rsidTr="00BD46AA">
        <w:trPr>
          <w:cantSplit/>
        </w:trPr>
        <w:tc>
          <w:tcPr>
            <w:tcW w:w="9777" w:type="dxa"/>
            <w:gridSpan w:val="3"/>
            <w:tcBorders>
              <w:bottom w:val="single" w:sz="4" w:space="0" w:color="auto"/>
            </w:tcBorders>
          </w:tcPr>
          <w:p w14:paraId="04AB2356" w14:textId="77777777" w:rsidR="00270AD3" w:rsidRPr="00825CF2" w:rsidRDefault="00270AD3" w:rsidP="00270AD3">
            <w:pPr>
              <w:pStyle w:val="Overskrift8"/>
              <w:spacing w:before="0" w:after="0"/>
              <w:rPr>
                <w:rFonts w:asciiTheme="minorHAnsi" w:hAnsiTheme="minorHAnsi" w:cstheme="minorHAnsi"/>
                <w:sz w:val="20"/>
                <w:szCs w:val="20"/>
              </w:rPr>
            </w:pPr>
            <w:r w:rsidRPr="00825CF2">
              <w:rPr>
                <w:rFonts w:asciiTheme="minorHAnsi" w:hAnsiTheme="minorHAnsi" w:cstheme="minorHAnsi"/>
                <w:sz w:val="20"/>
                <w:szCs w:val="20"/>
                <w:highlight w:val="green"/>
              </w:rPr>
              <w:t>Denne vurdering skal gennemføres flere gange</w:t>
            </w:r>
            <w:r>
              <w:rPr>
                <w:rFonts w:asciiTheme="minorHAnsi" w:hAnsiTheme="minorHAnsi" w:cstheme="minorHAnsi"/>
                <w:sz w:val="20"/>
                <w:szCs w:val="20"/>
                <w:highlight w:val="green"/>
              </w:rPr>
              <w:t xml:space="preserve"> under hoveduddannelsen og minimum 1 gang</w:t>
            </w:r>
            <w:r w:rsidRPr="00825CF2">
              <w:rPr>
                <w:rFonts w:asciiTheme="minorHAnsi" w:hAnsiTheme="minorHAnsi" w:cstheme="minorHAnsi"/>
                <w:sz w:val="20"/>
                <w:szCs w:val="20"/>
                <w:highlight w:val="green"/>
              </w:rPr>
              <w:t xml:space="preserve"> hvert uddannelsesår, se også uddannelsesprogram.</w:t>
            </w:r>
            <w:r>
              <w:rPr>
                <w:rFonts w:asciiTheme="minorHAnsi" w:hAnsiTheme="minorHAnsi" w:cstheme="minorHAnsi"/>
                <w:sz w:val="20"/>
                <w:szCs w:val="20"/>
              </w:rPr>
              <w:t xml:space="preserve"> </w:t>
            </w:r>
          </w:p>
          <w:p w14:paraId="07006A40" w14:textId="15129357" w:rsidR="002C65CF" w:rsidRPr="00825CF2" w:rsidRDefault="002C65CF" w:rsidP="0016732F">
            <w:pPr>
              <w:pStyle w:val="NormalWeb"/>
              <w:spacing w:before="0" w:beforeAutospacing="0" w:after="0" w:afterAutospacing="0"/>
              <w:rPr>
                <w:rFonts w:asciiTheme="minorHAnsi" w:hAnsiTheme="minorHAnsi" w:cstheme="minorHAnsi"/>
                <w:bCs/>
                <w:i/>
              </w:rPr>
            </w:pPr>
            <w:r w:rsidRPr="00825CF2">
              <w:rPr>
                <w:rFonts w:asciiTheme="minorHAnsi" w:hAnsiTheme="minorHAnsi" w:cstheme="minorHAnsi"/>
                <w:bCs/>
              </w:rPr>
              <w:t xml:space="preserve">Vurderingen foregår ved vejlederens vurdering ud fra det angivne skema, samt gennemgang af journaler med fokus på medicinopstart, gennemførelse og monitorering og hertil hørende notater. </w:t>
            </w:r>
          </w:p>
        </w:tc>
      </w:tr>
    </w:tbl>
    <w:p w14:paraId="26FAB46A" w14:textId="77777777" w:rsidR="002C65CF" w:rsidRPr="00825CF2" w:rsidRDefault="002C65CF" w:rsidP="0016732F">
      <w:pPr>
        <w:rPr>
          <w:rFonts w:asciiTheme="minorHAnsi" w:hAnsiTheme="minorHAnsi" w:cstheme="minorHAnsi"/>
          <w:sz w:val="20"/>
        </w:rPr>
      </w:pPr>
    </w:p>
    <w:p w14:paraId="14F69DC6" w14:textId="02954F2D" w:rsidR="002C65CF" w:rsidRDefault="00EE3819" w:rsidP="0016732F">
      <w:pPr>
        <w:rPr>
          <w:rFonts w:asciiTheme="minorHAnsi" w:hAnsiTheme="minorHAnsi" w:cstheme="minorHAnsi"/>
          <w:b/>
          <w:bCs/>
          <w:sz w:val="20"/>
        </w:rPr>
      </w:pPr>
      <w:r w:rsidRPr="00825CF2">
        <w:rPr>
          <w:rFonts w:asciiTheme="minorHAnsi" w:hAnsiTheme="minorHAnsi" w:cstheme="minorHAnsi"/>
          <w:b/>
          <w:bCs/>
          <w:sz w:val="20"/>
        </w:rPr>
        <w:t>Anvende psykofarmalogi (H1.6)</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17"/>
        <w:gridCol w:w="811"/>
      </w:tblGrid>
      <w:tr w:rsidR="00270AD3" w:rsidRPr="00825CF2" w14:paraId="584DDA4A" w14:textId="77777777" w:rsidTr="00CE0929">
        <w:tc>
          <w:tcPr>
            <w:tcW w:w="4579" w:type="pct"/>
          </w:tcPr>
          <w:p w14:paraId="2B3D9CBA" w14:textId="77777777" w:rsidR="00270AD3" w:rsidRPr="00825CF2" w:rsidRDefault="00270AD3" w:rsidP="00CE0929">
            <w:pPr>
              <w:rPr>
                <w:rFonts w:asciiTheme="minorHAnsi" w:hAnsiTheme="minorHAnsi" w:cstheme="minorHAnsi"/>
                <w:sz w:val="20"/>
              </w:rPr>
            </w:pPr>
            <w:r w:rsidRPr="00825CF2">
              <w:rPr>
                <w:rFonts w:asciiTheme="minorHAnsi" w:hAnsiTheme="minorHAnsi" w:cstheme="minorHAnsi"/>
                <w:sz w:val="20"/>
              </w:rPr>
              <w:t xml:space="preserve">Med overblik og faglig ekspertise kunne: </w:t>
            </w:r>
          </w:p>
        </w:tc>
        <w:tc>
          <w:tcPr>
            <w:tcW w:w="421" w:type="pct"/>
          </w:tcPr>
          <w:p w14:paraId="75B26807" w14:textId="77777777" w:rsidR="00270AD3" w:rsidRPr="00825CF2" w:rsidRDefault="00270AD3" w:rsidP="00CE0929">
            <w:pPr>
              <w:rPr>
                <w:rFonts w:asciiTheme="minorHAnsi" w:hAnsiTheme="minorHAnsi" w:cstheme="minorHAnsi"/>
                <w:sz w:val="20"/>
              </w:rPr>
            </w:pPr>
          </w:p>
        </w:tc>
      </w:tr>
      <w:tr w:rsidR="00270AD3" w:rsidRPr="00825CF2" w14:paraId="0DAA343B" w14:textId="77777777" w:rsidTr="00CE0929">
        <w:tc>
          <w:tcPr>
            <w:tcW w:w="4579" w:type="pct"/>
          </w:tcPr>
          <w:p w14:paraId="3DBC2B90" w14:textId="77777777" w:rsidR="00270AD3" w:rsidRPr="00825CF2" w:rsidRDefault="00270AD3" w:rsidP="00121DFA">
            <w:pPr>
              <w:pStyle w:val="Listeafsnit"/>
              <w:numPr>
                <w:ilvl w:val="0"/>
                <w:numId w:val="4"/>
              </w:numPr>
              <w:rPr>
                <w:rFonts w:asciiTheme="minorHAnsi" w:hAnsiTheme="minorHAnsi" w:cstheme="minorHAnsi"/>
                <w:sz w:val="20"/>
              </w:rPr>
            </w:pPr>
            <w:r>
              <w:rPr>
                <w:rFonts w:asciiTheme="minorHAnsi" w:hAnsiTheme="minorHAnsi" w:cstheme="minorHAnsi"/>
                <w:sz w:val="20"/>
              </w:rPr>
              <w:t>I</w:t>
            </w:r>
            <w:r w:rsidRPr="00825CF2">
              <w:rPr>
                <w:rFonts w:asciiTheme="minorHAnsi" w:hAnsiTheme="minorHAnsi" w:cstheme="minorHAnsi"/>
                <w:sz w:val="20"/>
              </w:rPr>
              <w:t>nformere om, iværksætte, monitorere og afslutte psykofarmakologisk behandling</w:t>
            </w:r>
          </w:p>
        </w:tc>
        <w:tc>
          <w:tcPr>
            <w:tcW w:w="421" w:type="pct"/>
          </w:tcPr>
          <w:p w14:paraId="76E0159E" w14:textId="77777777" w:rsidR="00270AD3" w:rsidRPr="00825CF2" w:rsidRDefault="00270AD3" w:rsidP="00CE0929">
            <w:pPr>
              <w:rPr>
                <w:rFonts w:asciiTheme="minorHAnsi" w:hAnsiTheme="minorHAnsi" w:cstheme="minorHAnsi"/>
                <w:sz w:val="20"/>
              </w:rPr>
            </w:pPr>
          </w:p>
        </w:tc>
      </w:tr>
      <w:tr w:rsidR="00270AD3" w:rsidRPr="00825CF2" w14:paraId="0E2F3721" w14:textId="77777777" w:rsidTr="00CE0929">
        <w:tc>
          <w:tcPr>
            <w:tcW w:w="4579" w:type="pct"/>
          </w:tcPr>
          <w:p w14:paraId="55A26937" w14:textId="77777777" w:rsidR="00270AD3" w:rsidRPr="00825CF2" w:rsidRDefault="00270AD3" w:rsidP="00121DFA">
            <w:pPr>
              <w:pStyle w:val="Listeafsnit"/>
              <w:numPr>
                <w:ilvl w:val="0"/>
                <w:numId w:val="4"/>
              </w:numPr>
              <w:rPr>
                <w:rFonts w:asciiTheme="minorHAnsi" w:hAnsiTheme="minorHAnsi" w:cstheme="minorHAnsi"/>
                <w:sz w:val="20"/>
              </w:rPr>
            </w:pPr>
            <w:r>
              <w:rPr>
                <w:rFonts w:asciiTheme="minorHAnsi" w:hAnsiTheme="minorHAnsi" w:cstheme="minorHAnsi"/>
                <w:sz w:val="20"/>
              </w:rPr>
              <w:t>I</w:t>
            </w:r>
            <w:r w:rsidRPr="00825CF2">
              <w:rPr>
                <w:rFonts w:asciiTheme="minorHAnsi" w:hAnsiTheme="minorHAnsi" w:cstheme="minorHAnsi"/>
                <w:sz w:val="20"/>
              </w:rPr>
              <w:t>nformere om, monitorere effekt og behandle bivirkninger</w:t>
            </w:r>
          </w:p>
        </w:tc>
        <w:tc>
          <w:tcPr>
            <w:tcW w:w="421" w:type="pct"/>
          </w:tcPr>
          <w:p w14:paraId="52AB3C25" w14:textId="77777777" w:rsidR="00270AD3" w:rsidRPr="00825CF2" w:rsidRDefault="00270AD3" w:rsidP="00CE0929">
            <w:pPr>
              <w:rPr>
                <w:rFonts w:asciiTheme="minorHAnsi" w:hAnsiTheme="minorHAnsi" w:cstheme="minorHAnsi"/>
                <w:sz w:val="20"/>
              </w:rPr>
            </w:pPr>
          </w:p>
        </w:tc>
      </w:tr>
    </w:tbl>
    <w:p w14:paraId="5EBFEF40" w14:textId="3E01F996" w:rsidR="002C65CF" w:rsidRPr="00825CF2" w:rsidRDefault="002C65CF" w:rsidP="0016732F">
      <w:pPr>
        <w:rPr>
          <w:rFonts w:asciiTheme="minorHAnsi" w:hAnsiTheme="minorHAnsi" w:cstheme="minorHAnsi"/>
          <w:sz w:val="20"/>
        </w:rPr>
      </w:pPr>
    </w:p>
    <w:p w14:paraId="6CD0B4B9" w14:textId="39543B4B" w:rsidR="00EE3819" w:rsidRPr="00825CF2" w:rsidRDefault="00EE3819" w:rsidP="0016732F">
      <w:pPr>
        <w:rPr>
          <w:rFonts w:asciiTheme="minorHAnsi" w:hAnsiTheme="minorHAnsi" w:cstheme="minorHAnsi"/>
          <w:b/>
          <w:bCs/>
          <w:sz w:val="20"/>
        </w:rPr>
      </w:pPr>
      <w:r w:rsidRPr="00825CF2">
        <w:rPr>
          <w:rFonts w:asciiTheme="minorHAnsi" w:hAnsiTheme="minorHAnsi" w:cstheme="minorHAnsi"/>
          <w:b/>
          <w:bCs/>
          <w:sz w:val="20"/>
        </w:rPr>
        <w:t>Psykofarmakologi (H6.7)</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17"/>
        <w:gridCol w:w="811"/>
      </w:tblGrid>
      <w:tr w:rsidR="00EE3819" w:rsidRPr="00825CF2" w14:paraId="7BE96F24" w14:textId="77777777" w:rsidTr="007807B2">
        <w:tc>
          <w:tcPr>
            <w:tcW w:w="4579" w:type="pct"/>
          </w:tcPr>
          <w:p w14:paraId="0278C55D" w14:textId="5E2EF4A3" w:rsidR="00EE3819" w:rsidRPr="00825CF2" w:rsidRDefault="00EE3819" w:rsidP="0016732F">
            <w:pPr>
              <w:rPr>
                <w:rFonts w:asciiTheme="minorHAnsi" w:hAnsiTheme="minorHAnsi" w:cstheme="minorHAnsi"/>
                <w:sz w:val="20"/>
              </w:rPr>
            </w:pPr>
            <w:r w:rsidRPr="00825CF2">
              <w:rPr>
                <w:rFonts w:asciiTheme="minorHAnsi" w:hAnsiTheme="minorHAnsi" w:cstheme="minorHAnsi"/>
                <w:sz w:val="20"/>
              </w:rPr>
              <w:t xml:space="preserve">Med faglig </w:t>
            </w:r>
            <w:r w:rsidR="0069665C">
              <w:rPr>
                <w:rFonts w:asciiTheme="minorHAnsi" w:hAnsiTheme="minorHAnsi" w:cstheme="minorHAnsi"/>
                <w:sz w:val="20"/>
              </w:rPr>
              <w:t>ekspertise</w:t>
            </w:r>
            <w:r w:rsidRPr="00825CF2">
              <w:rPr>
                <w:rFonts w:asciiTheme="minorHAnsi" w:hAnsiTheme="minorHAnsi" w:cstheme="minorHAnsi"/>
                <w:sz w:val="20"/>
              </w:rPr>
              <w:t xml:space="preserve"> kunne</w:t>
            </w:r>
          </w:p>
        </w:tc>
        <w:tc>
          <w:tcPr>
            <w:tcW w:w="421" w:type="pct"/>
          </w:tcPr>
          <w:p w14:paraId="6E382B7E" w14:textId="77777777" w:rsidR="00EE3819" w:rsidRPr="00825CF2" w:rsidRDefault="00EE3819" w:rsidP="0016732F">
            <w:pPr>
              <w:rPr>
                <w:rFonts w:asciiTheme="minorHAnsi" w:hAnsiTheme="minorHAnsi" w:cstheme="minorHAnsi"/>
                <w:sz w:val="20"/>
              </w:rPr>
            </w:pPr>
          </w:p>
        </w:tc>
      </w:tr>
      <w:tr w:rsidR="00EE3819" w:rsidRPr="00825CF2" w14:paraId="79E756A6" w14:textId="77777777" w:rsidTr="007807B2">
        <w:tc>
          <w:tcPr>
            <w:tcW w:w="4579" w:type="pct"/>
          </w:tcPr>
          <w:p w14:paraId="277E00B7" w14:textId="6F3070AB" w:rsidR="00EE3819" w:rsidRPr="00825CF2" w:rsidRDefault="00EE3819" w:rsidP="00121DFA">
            <w:pPr>
              <w:pStyle w:val="Listeafsnit"/>
              <w:numPr>
                <w:ilvl w:val="0"/>
                <w:numId w:val="5"/>
              </w:numPr>
              <w:rPr>
                <w:rFonts w:asciiTheme="minorHAnsi" w:hAnsiTheme="minorHAnsi" w:cstheme="minorHAnsi"/>
                <w:sz w:val="20"/>
              </w:rPr>
            </w:pPr>
            <w:r w:rsidRPr="00825CF2">
              <w:rPr>
                <w:rFonts w:asciiTheme="minorHAnsi" w:hAnsiTheme="minorHAnsi" w:cstheme="minorHAnsi"/>
                <w:sz w:val="20"/>
              </w:rPr>
              <w:t>Redegøre for relevante receptorer og forventet effekt</w:t>
            </w:r>
          </w:p>
        </w:tc>
        <w:tc>
          <w:tcPr>
            <w:tcW w:w="421" w:type="pct"/>
          </w:tcPr>
          <w:p w14:paraId="27EE3EAE" w14:textId="77777777" w:rsidR="00EE3819" w:rsidRPr="00825CF2" w:rsidRDefault="00EE3819" w:rsidP="0016732F">
            <w:pPr>
              <w:rPr>
                <w:rFonts w:asciiTheme="minorHAnsi" w:hAnsiTheme="minorHAnsi" w:cstheme="minorHAnsi"/>
                <w:sz w:val="20"/>
              </w:rPr>
            </w:pPr>
          </w:p>
        </w:tc>
      </w:tr>
      <w:tr w:rsidR="00EE3819" w:rsidRPr="00825CF2" w14:paraId="496B2144" w14:textId="77777777" w:rsidTr="007807B2">
        <w:tc>
          <w:tcPr>
            <w:tcW w:w="4579" w:type="pct"/>
          </w:tcPr>
          <w:p w14:paraId="10D90871" w14:textId="28D5E1AC" w:rsidR="00EE3819" w:rsidRPr="00825CF2" w:rsidRDefault="00EE3819" w:rsidP="00121DFA">
            <w:pPr>
              <w:pStyle w:val="Listeafsnit"/>
              <w:numPr>
                <w:ilvl w:val="0"/>
                <w:numId w:val="5"/>
              </w:numPr>
              <w:rPr>
                <w:rFonts w:asciiTheme="minorHAnsi" w:hAnsiTheme="minorHAnsi" w:cstheme="minorHAnsi"/>
                <w:sz w:val="20"/>
              </w:rPr>
            </w:pPr>
            <w:r w:rsidRPr="00825CF2">
              <w:rPr>
                <w:rFonts w:asciiTheme="minorHAnsi" w:hAnsiTheme="minorHAnsi" w:cstheme="minorHAnsi"/>
                <w:sz w:val="20"/>
              </w:rPr>
              <w:t>Redegøre for, monitorere og behandle bivirkninger</w:t>
            </w:r>
          </w:p>
        </w:tc>
        <w:tc>
          <w:tcPr>
            <w:tcW w:w="421" w:type="pct"/>
          </w:tcPr>
          <w:p w14:paraId="71259251" w14:textId="77777777" w:rsidR="00EE3819" w:rsidRPr="00825CF2" w:rsidRDefault="00EE3819" w:rsidP="0016732F">
            <w:pPr>
              <w:rPr>
                <w:rFonts w:asciiTheme="minorHAnsi" w:hAnsiTheme="minorHAnsi" w:cstheme="minorHAnsi"/>
                <w:sz w:val="20"/>
              </w:rPr>
            </w:pPr>
          </w:p>
        </w:tc>
      </w:tr>
      <w:tr w:rsidR="00EE3819" w:rsidRPr="00825CF2" w14:paraId="7AB2EB33" w14:textId="77777777" w:rsidTr="007807B2">
        <w:tc>
          <w:tcPr>
            <w:tcW w:w="4579" w:type="pct"/>
          </w:tcPr>
          <w:p w14:paraId="305016A4" w14:textId="5D50BDDE" w:rsidR="00EE3819" w:rsidRPr="00825CF2" w:rsidRDefault="00EE3819" w:rsidP="00121DFA">
            <w:pPr>
              <w:pStyle w:val="Listeafsnit"/>
              <w:numPr>
                <w:ilvl w:val="0"/>
                <w:numId w:val="5"/>
              </w:numPr>
              <w:rPr>
                <w:rFonts w:asciiTheme="minorHAnsi" w:hAnsiTheme="minorHAnsi" w:cstheme="minorHAnsi"/>
                <w:sz w:val="20"/>
              </w:rPr>
            </w:pPr>
            <w:r w:rsidRPr="00825CF2">
              <w:rPr>
                <w:rFonts w:asciiTheme="minorHAnsi" w:hAnsiTheme="minorHAnsi" w:cstheme="minorHAnsi"/>
                <w:sz w:val="20"/>
              </w:rPr>
              <w:t>Redegøre for interaktion af de hyppigst anvendte psykofarmaka</w:t>
            </w:r>
          </w:p>
        </w:tc>
        <w:tc>
          <w:tcPr>
            <w:tcW w:w="421" w:type="pct"/>
          </w:tcPr>
          <w:p w14:paraId="0B814EA6" w14:textId="77777777" w:rsidR="00EE3819" w:rsidRPr="00825CF2" w:rsidRDefault="00EE3819" w:rsidP="0016732F">
            <w:pPr>
              <w:rPr>
                <w:rFonts w:asciiTheme="minorHAnsi" w:hAnsiTheme="minorHAnsi" w:cstheme="minorHAnsi"/>
                <w:sz w:val="20"/>
              </w:rPr>
            </w:pPr>
          </w:p>
        </w:tc>
      </w:tr>
    </w:tbl>
    <w:p w14:paraId="542DA1C1" w14:textId="77777777" w:rsidR="00EE3819" w:rsidRDefault="00EE3819" w:rsidP="0016732F">
      <w:pPr>
        <w:rPr>
          <w:rFonts w:asciiTheme="minorHAnsi" w:hAnsiTheme="minorHAnsi" w:cstheme="minorHAnsi"/>
          <w:sz w:val="20"/>
        </w:rPr>
      </w:pPr>
    </w:p>
    <w:p w14:paraId="33328571" w14:textId="485D5841" w:rsidR="00270AD3" w:rsidRDefault="00270AD3" w:rsidP="0016732F">
      <w:pPr>
        <w:rPr>
          <w:rFonts w:asciiTheme="minorHAnsi" w:hAnsiTheme="minorHAnsi" w:cstheme="minorHAnsi"/>
          <w:sz w:val="20"/>
        </w:rPr>
      </w:pPr>
      <w:r>
        <w:rPr>
          <w:rFonts w:asciiTheme="minorHAnsi" w:hAnsiTheme="minorHAnsi" w:cstheme="minorHAnsi"/>
          <w:sz w:val="20"/>
        </w:rPr>
        <w:t>Hjælpetekst: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C32AD1" w:rsidRPr="00825CF2" w14:paraId="1AEF1528" w14:textId="77777777" w:rsidTr="00C32AD1">
        <w:trPr>
          <w:trHeight w:val="268"/>
        </w:trPr>
        <w:tc>
          <w:tcPr>
            <w:tcW w:w="5000" w:type="pct"/>
          </w:tcPr>
          <w:p w14:paraId="03B6DC37" w14:textId="77777777" w:rsidR="00C32AD1" w:rsidRPr="00270AD3" w:rsidRDefault="00C32AD1" w:rsidP="00121DFA">
            <w:pPr>
              <w:pStyle w:val="Listeafsnit"/>
              <w:numPr>
                <w:ilvl w:val="0"/>
                <w:numId w:val="13"/>
              </w:numPr>
              <w:rPr>
                <w:rFonts w:asciiTheme="minorHAnsi" w:hAnsiTheme="minorHAnsi" w:cstheme="minorHAnsi"/>
                <w:sz w:val="20"/>
              </w:rPr>
            </w:pPr>
            <w:r w:rsidRPr="00270AD3">
              <w:rPr>
                <w:rFonts w:asciiTheme="minorHAnsi" w:hAnsiTheme="minorHAnsi" w:cstheme="minorHAnsi"/>
                <w:sz w:val="20"/>
              </w:rPr>
              <w:t>Kunne udføre psykofarmakologisk behandling af børn og unge</w:t>
            </w:r>
          </w:p>
        </w:tc>
      </w:tr>
      <w:tr w:rsidR="00C32AD1" w:rsidRPr="00825CF2" w14:paraId="33383DEE" w14:textId="77777777" w:rsidTr="00C32AD1">
        <w:trPr>
          <w:trHeight w:val="772"/>
        </w:trPr>
        <w:tc>
          <w:tcPr>
            <w:tcW w:w="5000" w:type="pct"/>
          </w:tcPr>
          <w:p w14:paraId="610B4FEF" w14:textId="77777777" w:rsidR="00C32AD1" w:rsidRPr="00270AD3" w:rsidRDefault="00C32AD1" w:rsidP="00121DFA">
            <w:pPr>
              <w:pStyle w:val="Listeafsnit"/>
              <w:numPr>
                <w:ilvl w:val="0"/>
                <w:numId w:val="13"/>
              </w:numPr>
              <w:rPr>
                <w:rFonts w:asciiTheme="minorHAnsi" w:hAnsiTheme="minorHAnsi" w:cstheme="minorHAnsi"/>
                <w:sz w:val="20"/>
              </w:rPr>
            </w:pPr>
            <w:r w:rsidRPr="00270AD3">
              <w:rPr>
                <w:rFonts w:asciiTheme="minorHAnsi" w:hAnsiTheme="minorHAnsi" w:cstheme="minorHAnsi"/>
                <w:sz w:val="20"/>
              </w:rPr>
              <w:t>Med overblik kunne informere om, iværksætte, monitorere og afslutte psykofarmakologisk behandling med stemningsstabiliserende medicin, anxiolytica og andre sjældnere brugte præparater i ungdomspsykiatrien.</w:t>
            </w:r>
          </w:p>
        </w:tc>
      </w:tr>
      <w:tr w:rsidR="00C32AD1" w:rsidRPr="00825CF2" w14:paraId="5AC88EB1" w14:textId="77777777" w:rsidTr="00C32AD1">
        <w:trPr>
          <w:trHeight w:val="520"/>
        </w:trPr>
        <w:tc>
          <w:tcPr>
            <w:tcW w:w="5000" w:type="pct"/>
          </w:tcPr>
          <w:p w14:paraId="0FAC9254" w14:textId="77777777" w:rsidR="00C32AD1" w:rsidRPr="00270AD3" w:rsidRDefault="00C32AD1" w:rsidP="00121DFA">
            <w:pPr>
              <w:pStyle w:val="Listeafsnit"/>
              <w:numPr>
                <w:ilvl w:val="0"/>
                <w:numId w:val="13"/>
              </w:numPr>
              <w:rPr>
                <w:rFonts w:asciiTheme="minorHAnsi" w:hAnsiTheme="minorHAnsi" w:cstheme="minorHAnsi"/>
                <w:sz w:val="20"/>
              </w:rPr>
            </w:pPr>
            <w:r w:rsidRPr="00270AD3">
              <w:rPr>
                <w:rFonts w:asciiTheme="minorHAnsi" w:hAnsiTheme="minorHAnsi" w:cstheme="minorHAnsi"/>
                <w:sz w:val="20"/>
              </w:rPr>
              <w:t>Have kendskab til monitorering og behandling af sjældne bivirkninger, samt kunne informere herom, samt rutinemæssigt indberette bivirkninger svarende til gældende anmeldelsespraksis</w:t>
            </w:r>
          </w:p>
        </w:tc>
      </w:tr>
      <w:tr w:rsidR="00C32AD1" w:rsidRPr="00825CF2" w14:paraId="3704DAF9" w14:textId="77777777" w:rsidTr="00C32AD1">
        <w:trPr>
          <w:trHeight w:val="252"/>
        </w:trPr>
        <w:tc>
          <w:tcPr>
            <w:tcW w:w="5000" w:type="pct"/>
          </w:tcPr>
          <w:p w14:paraId="5B16FD1B" w14:textId="77777777" w:rsidR="00C32AD1" w:rsidRPr="00270AD3" w:rsidRDefault="00C32AD1" w:rsidP="00121DFA">
            <w:pPr>
              <w:pStyle w:val="Listeafsnit"/>
              <w:numPr>
                <w:ilvl w:val="0"/>
                <w:numId w:val="13"/>
              </w:numPr>
              <w:rPr>
                <w:rFonts w:asciiTheme="minorHAnsi" w:hAnsiTheme="minorHAnsi" w:cstheme="minorHAnsi"/>
                <w:sz w:val="20"/>
              </w:rPr>
            </w:pPr>
            <w:r w:rsidRPr="00270AD3">
              <w:rPr>
                <w:rFonts w:asciiTheme="minorHAnsi" w:hAnsiTheme="minorHAnsi" w:cstheme="minorHAnsi"/>
                <w:sz w:val="20"/>
              </w:rPr>
              <w:t>Kunne beskrive den teoretiske baggrund for forventet virkning samt mulige bivirkninger</w:t>
            </w:r>
          </w:p>
        </w:tc>
      </w:tr>
      <w:tr w:rsidR="00C32AD1" w:rsidRPr="00825CF2" w14:paraId="4BFE92A2" w14:textId="77777777" w:rsidTr="00C32AD1">
        <w:trPr>
          <w:trHeight w:val="268"/>
        </w:trPr>
        <w:tc>
          <w:tcPr>
            <w:tcW w:w="5000" w:type="pct"/>
          </w:tcPr>
          <w:p w14:paraId="50514D29" w14:textId="77777777" w:rsidR="00C32AD1" w:rsidRPr="00270AD3" w:rsidRDefault="00C32AD1" w:rsidP="00121DFA">
            <w:pPr>
              <w:pStyle w:val="Listeafsnit"/>
              <w:numPr>
                <w:ilvl w:val="0"/>
                <w:numId w:val="13"/>
              </w:numPr>
              <w:rPr>
                <w:rFonts w:asciiTheme="minorHAnsi" w:hAnsiTheme="minorHAnsi" w:cstheme="minorHAnsi"/>
                <w:sz w:val="20"/>
              </w:rPr>
            </w:pPr>
            <w:r w:rsidRPr="00270AD3">
              <w:rPr>
                <w:rFonts w:asciiTheme="minorHAnsi" w:hAnsiTheme="minorHAnsi" w:cstheme="minorHAnsi"/>
                <w:sz w:val="20"/>
              </w:rPr>
              <w:t>Kunne iværksætte relevant behandling ved toxicitet og bivirkninger</w:t>
            </w:r>
          </w:p>
        </w:tc>
      </w:tr>
    </w:tbl>
    <w:p w14:paraId="32550BEA" w14:textId="77777777" w:rsidR="00270AD3" w:rsidRDefault="00270AD3" w:rsidP="0016732F">
      <w:pPr>
        <w:rPr>
          <w:rFonts w:asciiTheme="minorHAnsi" w:hAnsiTheme="minorHAnsi" w:cstheme="minorHAnsi"/>
          <w:sz w:val="20"/>
        </w:rPr>
      </w:pPr>
    </w:p>
    <w:p w14:paraId="1A47149B" w14:textId="77777777" w:rsidR="00270AD3" w:rsidRPr="00825CF2" w:rsidRDefault="00270AD3" w:rsidP="0016732F">
      <w:pPr>
        <w:rPr>
          <w:rFonts w:asciiTheme="minorHAnsi" w:hAnsiTheme="minorHAnsi" w:cstheme="minorHAnsi"/>
          <w:sz w:val="20"/>
        </w:rPr>
      </w:pPr>
    </w:p>
    <w:p w14:paraId="4D9B1C15" w14:textId="77777777" w:rsidR="00C32AD1" w:rsidRDefault="00C32AD1" w:rsidP="00C32AD1">
      <w:pPr>
        <w:rPr>
          <w:rFonts w:asciiTheme="minorHAnsi" w:hAnsiTheme="minorHAnsi" w:cstheme="minorHAnsi"/>
          <w:sz w:val="20"/>
        </w:rPr>
      </w:pPr>
    </w:p>
    <w:p w14:paraId="26574B1B" w14:textId="77777777" w:rsidR="00C32AD1" w:rsidRDefault="00C32AD1" w:rsidP="00C32AD1">
      <w:pPr>
        <w:rPr>
          <w:rFonts w:asciiTheme="minorHAnsi" w:hAnsiTheme="minorHAnsi" w:cstheme="minorHAnsi"/>
          <w:sz w:val="20"/>
        </w:rPr>
      </w:pPr>
    </w:p>
    <w:p w14:paraId="6E8FA6C4" w14:textId="77777777" w:rsidR="00C32AD1" w:rsidRDefault="00C32AD1" w:rsidP="00C32AD1">
      <w:pPr>
        <w:rPr>
          <w:rFonts w:asciiTheme="minorHAnsi" w:hAnsiTheme="minorHAnsi" w:cstheme="minorHAnsi"/>
          <w:sz w:val="20"/>
        </w:rPr>
      </w:pPr>
    </w:p>
    <w:p w14:paraId="78D88D33" w14:textId="77777777" w:rsidR="00C32AD1" w:rsidRDefault="00C32AD1" w:rsidP="00C32AD1">
      <w:pPr>
        <w:rPr>
          <w:rFonts w:asciiTheme="minorHAnsi" w:hAnsiTheme="minorHAnsi" w:cstheme="minorHAnsi"/>
          <w:sz w:val="20"/>
        </w:rPr>
      </w:pPr>
    </w:p>
    <w:p w14:paraId="756294A6" w14:textId="77777777" w:rsidR="00C32AD1" w:rsidRDefault="00C32AD1" w:rsidP="00C32AD1">
      <w:pPr>
        <w:rPr>
          <w:rFonts w:asciiTheme="minorHAnsi" w:hAnsiTheme="minorHAnsi" w:cstheme="minorHAnsi"/>
          <w:sz w:val="20"/>
        </w:rPr>
      </w:pPr>
    </w:p>
    <w:p w14:paraId="72B918F9" w14:textId="77777777" w:rsidR="00C32AD1" w:rsidRDefault="00C32AD1" w:rsidP="00C32AD1">
      <w:pPr>
        <w:rPr>
          <w:rFonts w:asciiTheme="minorHAnsi" w:hAnsiTheme="minorHAnsi" w:cstheme="minorHAnsi"/>
          <w:sz w:val="20"/>
        </w:rPr>
      </w:pPr>
    </w:p>
    <w:p w14:paraId="11E3E090" w14:textId="77777777" w:rsidR="00C32AD1" w:rsidRDefault="00C32AD1" w:rsidP="00C32AD1">
      <w:pPr>
        <w:rPr>
          <w:rFonts w:asciiTheme="minorHAnsi" w:hAnsiTheme="minorHAnsi" w:cstheme="minorHAnsi"/>
          <w:sz w:val="20"/>
        </w:rPr>
      </w:pPr>
    </w:p>
    <w:p w14:paraId="7570E22E" w14:textId="77777777" w:rsidR="00C32AD1" w:rsidRDefault="00C32AD1" w:rsidP="00C32AD1">
      <w:pPr>
        <w:rPr>
          <w:rFonts w:asciiTheme="minorHAnsi" w:hAnsiTheme="minorHAnsi" w:cstheme="minorHAnsi"/>
          <w:sz w:val="20"/>
        </w:rPr>
      </w:pPr>
    </w:p>
    <w:p w14:paraId="104CE24B" w14:textId="77777777" w:rsidR="00C32AD1" w:rsidRDefault="00C32AD1" w:rsidP="00C32AD1">
      <w:pPr>
        <w:rPr>
          <w:rFonts w:asciiTheme="minorHAnsi" w:hAnsiTheme="minorHAnsi" w:cstheme="minorHAnsi"/>
          <w:sz w:val="20"/>
        </w:rPr>
      </w:pPr>
    </w:p>
    <w:p w14:paraId="2C8A1A33" w14:textId="77777777" w:rsidR="00C32AD1" w:rsidRDefault="00C32AD1" w:rsidP="00C32AD1">
      <w:pPr>
        <w:rPr>
          <w:rFonts w:asciiTheme="minorHAnsi" w:hAnsiTheme="minorHAnsi" w:cstheme="minorHAnsi"/>
          <w:sz w:val="20"/>
        </w:rPr>
      </w:pPr>
    </w:p>
    <w:p w14:paraId="50319433" w14:textId="77777777" w:rsidR="00C32AD1" w:rsidRDefault="00C32AD1" w:rsidP="00C32AD1">
      <w:pPr>
        <w:rPr>
          <w:rFonts w:asciiTheme="minorHAnsi" w:hAnsiTheme="minorHAnsi" w:cstheme="minorHAnsi"/>
          <w:sz w:val="20"/>
        </w:rPr>
      </w:pPr>
    </w:p>
    <w:p w14:paraId="39D1D57C" w14:textId="77777777" w:rsidR="00C32AD1" w:rsidRDefault="00C32AD1" w:rsidP="00C32AD1">
      <w:pPr>
        <w:rPr>
          <w:rFonts w:asciiTheme="minorHAnsi" w:hAnsiTheme="minorHAnsi" w:cstheme="minorHAnsi"/>
          <w:sz w:val="20"/>
        </w:rPr>
      </w:pPr>
    </w:p>
    <w:p w14:paraId="59653ADA" w14:textId="77777777" w:rsidR="00C32AD1" w:rsidRDefault="00C32AD1" w:rsidP="00C32AD1">
      <w:pPr>
        <w:rPr>
          <w:rFonts w:asciiTheme="minorHAnsi" w:hAnsiTheme="minorHAnsi" w:cstheme="minorHAnsi"/>
          <w:sz w:val="20"/>
        </w:rPr>
      </w:pPr>
    </w:p>
    <w:p w14:paraId="72AFB741" w14:textId="77777777" w:rsidR="00C32AD1" w:rsidRDefault="00C32AD1" w:rsidP="00C32AD1">
      <w:pPr>
        <w:rPr>
          <w:rFonts w:asciiTheme="minorHAnsi" w:hAnsiTheme="minorHAnsi" w:cstheme="minorHAnsi"/>
          <w:sz w:val="20"/>
        </w:rPr>
      </w:pPr>
    </w:p>
    <w:p w14:paraId="1D025020" w14:textId="77777777" w:rsidR="00C32AD1" w:rsidRDefault="00C32AD1" w:rsidP="00C32AD1">
      <w:pPr>
        <w:rPr>
          <w:rFonts w:asciiTheme="minorHAnsi" w:hAnsiTheme="minorHAnsi" w:cstheme="minorHAnsi"/>
          <w:sz w:val="20"/>
        </w:rPr>
      </w:pPr>
    </w:p>
    <w:p w14:paraId="3A149158" w14:textId="77777777" w:rsidR="00C32AD1" w:rsidRDefault="00C32AD1" w:rsidP="00C32AD1">
      <w:pPr>
        <w:rPr>
          <w:rFonts w:asciiTheme="minorHAnsi" w:hAnsiTheme="minorHAnsi" w:cstheme="minorHAnsi"/>
          <w:sz w:val="20"/>
        </w:rPr>
      </w:pPr>
    </w:p>
    <w:p w14:paraId="07072BCD" w14:textId="77777777" w:rsidR="00C32AD1" w:rsidRDefault="00C32AD1" w:rsidP="00C32AD1">
      <w:pPr>
        <w:rPr>
          <w:rFonts w:asciiTheme="minorHAnsi" w:hAnsiTheme="minorHAnsi" w:cstheme="minorHAnsi"/>
          <w:sz w:val="20"/>
        </w:rPr>
      </w:pPr>
    </w:p>
    <w:p w14:paraId="12593FB4" w14:textId="77777777" w:rsidR="00ED0B39" w:rsidRDefault="00ED0B39" w:rsidP="00C32AD1">
      <w:pPr>
        <w:rPr>
          <w:rFonts w:asciiTheme="minorHAnsi" w:hAnsiTheme="minorHAnsi" w:cstheme="minorHAnsi"/>
          <w:b/>
          <w:sz w:val="20"/>
          <w:highlight w:val="green"/>
        </w:rPr>
      </w:pPr>
    </w:p>
    <w:p w14:paraId="0E616A93" w14:textId="5E553CB7" w:rsidR="00C32AD1" w:rsidRPr="002C2BD2" w:rsidRDefault="00C32AD1" w:rsidP="00C32AD1">
      <w:pPr>
        <w:rPr>
          <w:rFonts w:asciiTheme="minorHAnsi" w:hAnsiTheme="minorHAnsi" w:cstheme="minorHAnsi"/>
          <w:b/>
          <w:sz w:val="20"/>
        </w:rPr>
      </w:pPr>
      <w:r w:rsidRPr="002C2BD2">
        <w:rPr>
          <w:rFonts w:asciiTheme="minorHAnsi" w:hAnsiTheme="minorHAnsi" w:cstheme="minorHAnsi"/>
          <w:b/>
          <w:sz w:val="20"/>
          <w:highlight w:val="green"/>
        </w:rPr>
        <w:t>Først når kompetencen er opnået på speciallægeniveau</w:t>
      </w:r>
      <w:r>
        <w:rPr>
          <w:rFonts w:asciiTheme="minorHAnsi" w:hAnsiTheme="minorHAnsi" w:cstheme="minorHAnsi"/>
          <w:b/>
          <w:sz w:val="20"/>
          <w:highlight w:val="green"/>
        </w:rPr>
        <w:t xml:space="preserve"> (i H4-år)</w:t>
      </w:r>
      <w:r w:rsidRPr="002C2BD2">
        <w:rPr>
          <w:rFonts w:asciiTheme="minorHAnsi" w:hAnsiTheme="minorHAnsi" w:cstheme="minorHAnsi"/>
          <w:b/>
          <w:sz w:val="20"/>
          <w:highlight w:val="green"/>
        </w:rPr>
        <w:t xml:space="preserve"> </w:t>
      </w:r>
      <w:r>
        <w:rPr>
          <w:rFonts w:asciiTheme="minorHAnsi" w:hAnsiTheme="minorHAnsi" w:cstheme="minorHAnsi"/>
          <w:b/>
          <w:sz w:val="20"/>
          <w:highlight w:val="green"/>
        </w:rPr>
        <w:t>godkendes kompetencen på uddannelseslaege.dk</w:t>
      </w:r>
    </w:p>
    <w:p w14:paraId="4A424545" w14:textId="77777777" w:rsidR="00C32AD1" w:rsidRDefault="00C32AD1" w:rsidP="00C32AD1">
      <w:pPr>
        <w:rPr>
          <w:rFonts w:asciiTheme="minorHAnsi" w:hAnsiTheme="minorHAnsi" w:cstheme="minorHAnsi"/>
          <w:b/>
          <w:sz w:val="20"/>
        </w:rPr>
      </w:pPr>
    </w:p>
    <w:p w14:paraId="6B6846EC" w14:textId="77777777" w:rsidR="00C32AD1" w:rsidRPr="00825CF2" w:rsidRDefault="00C32AD1" w:rsidP="00C32AD1">
      <w:pPr>
        <w:rPr>
          <w:rFonts w:asciiTheme="minorHAnsi" w:hAnsiTheme="minorHAnsi" w:cstheme="minorHAnsi"/>
          <w:b/>
          <w:sz w:val="20"/>
        </w:rPr>
      </w:pPr>
      <w:r w:rsidRPr="00825CF2">
        <w:rPr>
          <w:rFonts w:asciiTheme="minorHAnsi" w:hAnsiTheme="minorHAnsi" w:cstheme="minorHAnsi"/>
          <w:b/>
          <w:sz w:val="20"/>
        </w:rPr>
        <w:t>Ovenstående kompetencer er opnået på (angiv hvilket) uddannnelsesår:</w:t>
      </w:r>
    </w:p>
    <w:p w14:paraId="1A75CA4A" w14:textId="77777777" w:rsidR="00C32AD1" w:rsidRPr="00825CF2" w:rsidRDefault="00C32AD1" w:rsidP="00C32AD1">
      <w:pPr>
        <w:rPr>
          <w:rFonts w:asciiTheme="minorHAnsi" w:hAnsiTheme="minorHAnsi" w:cstheme="minorHAnsi"/>
          <w:sz w:val="20"/>
        </w:rPr>
      </w:pPr>
      <w:r w:rsidRPr="00825CF2">
        <w:rPr>
          <w:rFonts w:asciiTheme="minorHAnsi" w:hAnsiTheme="minorHAnsi" w:cstheme="minorHAnsi"/>
          <w:sz w:val="20"/>
        </w:rPr>
        <w:t>Dato: …………..</w:t>
      </w:r>
    </w:p>
    <w:p w14:paraId="33DE4AC8" w14:textId="77777777" w:rsidR="00C32AD1" w:rsidRPr="00825CF2" w:rsidRDefault="00C32AD1" w:rsidP="00C32AD1">
      <w:pPr>
        <w:rPr>
          <w:rFonts w:asciiTheme="minorHAnsi" w:hAnsiTheme="minorHAnsi" w:cstheme="minorHAnsi"/>
          <w:sz w:val="20"/>
        </w:rPr>
      </w:pPr>
    </w:p>
    <w:p w14:paraId="6FFE70EA" w14:textId="71E7A296" w:rsidR="002C65CF" w:rsidRPr="00825CF2" w:rsidRDefault="00C32AD1" w:rsidP="00C32AD1">
      <w:pPr>
        <w:rPr>
          <w:rFonts w:asciiTheme="minorHAnsi" w:hAnsiTheme="minorHAnsi" w:cstheme="minorHAnsi"/>
          <w:sz w:val="20"/>
        </w:rPr>
      </w:pPr>
      <w:r w:rsidRPr="00825CF2">
        <w:rPr>
          <w:rFonts w:asciiTheme="minorHAnsi" w:hAnsiTheme="minorHAnsi" w:cstheme="minorHAnsi"/>
          <w:sz w:val="20"/>
        </w:rPr>
        <w:t>Vejleders navn og underskrift: ………………………………………………………………………</w:t>
      </w:r>
    </w:p>
    <w:tbl>
      <w:tblPr>
        <w:tblW w:w="10632" w:type="dxa"/>
        <w:tblLayout w:type="fixed"/>
        <w:tblCellMar>
          <w:left w:w="70" w:type="dxa"/>
          <w:right w:w="70" w:type="dxa"/>
        </w:tblCellMar>
        <w:tblLook w:val="0000" w:firstRow="0" w:lastRow="0" w:firstColumn="0" w:lastColumn="0" w:noHBand="0" w:noVBand="0"/>
      </w:tblPr>
      <w:tblGrid>
        <w:gridCol w:w="8735"/>
        <w:gridCol w:w="928"/>
        <w:gridCol w:w="969"/>
      </w:tblGrid>
      <w:tr w:rsidR="002C65CF" w:rsidRPr="00825CF2" w14:paraId="3B337CCF" w14:textId="77777777" w:rsidTr="00A067D1">
        <w:trPr>
          <w:cantSplit/>
        </w:trPr>
        <w:tc>
          <w:tcPr>
            <w:tcW w:w="10632" w:type="dxa"/>
            <w:gridSpan w:val="3"/>
            <w:tcBorders>
              <w:bottom w:val="single" w:sz="4" w:space="0" w:color="auto"/>
            </w:tcBorders>
          </w:tcPr>
          <w:p w14:paraId="4C80A8C8" w14:textId="77777777" w:rsidR="002C65CF" w:rsidRPr="00825CF2" w:rsidRDefault="002C65CF" w:rsidP="0016732F">
            <w:pPr>
              <w:rPr>
                <w:rFonts w:asciiTheme="minorHAnsi" w:hAnsiTheme="minorHAnsi" w:cstheme="minorHAnsi"/>
                <w:b/>
                <w:sz w:val="20"/>
              </w:rPr>
            </w:pPr>
            <w:r w:rsidRPr="00825CF2">
              <w:rPr>
                <w:rFonts w:asciiTheme="minorHAnsi" w:hAnsiTheme="minorHAnsi" w:cstheme="minorHAnsi"/>
                <w:b/>
                <w:sz w:val="20"/>
              </w:rPr>
              <w:lastRenderedPageBreak/>
              <w:t xml:space="preserve">Kompetencekort 4       </w:t>
            </w:r>
          </w:p>
          <w:p w14:paraId="5BD4E8B0" w14:textId="77777777" w:rsidR="00F63194" w:rsidRDefault="00F63194" w:rsidP="0016732F">
            <w:pPr>
              <w:rPr>
                <w:rFonts w:asciiTheme="minorHAnsi" w:hAnsiTheme="minorHAnsi" w:cstheme="minorHAnsi"/>
                <w:sz w:val="20"/>
              </w:rPr>
            </w:pPr>
            <w:r>
              <w:rPr>
                <w:rFonts w:asciiTheme="minorHAnsi" w:hAnsiTheme="minorHAnsi" w:cstheme="minorHAnsi"/>
                <w:b/>
                <w:sz w:val="20"/>
              </w:rPr>
              <w:t>P</w:t>
            </w:r>
            <w:r w:rsidR="002C65CF" w:rsidRPr="00825CF2">
              <w:rPr>
                <w:rFonts w:asciiTheme="minorHAnsi" w:hAnsiTheme="minorHAnsi" w:cstheme="minorHAnsi"/>
                <w:b/>
                <w:sz w:val="20"/>
              </w:rPr>
              <w:t>sykiatriske lidelser hos børn</w:t>
            </w:r>
            <w:r w:rsidR="00D76F8A" w:rsidRPr="00825CF2">
              <w:rPr>
                <w:rFonts w:asciiTheme="minorHAnsi" w:hAnsiTheme="minorHAnsi" w:cstheme="minorHAnsi"/>
                <w:b/>
                <w:sz w:val="20"/>
              </w:rPr>
              <w:t>/</w:t>
            </w:r>
            <w:r w:rsidR="00C21387" w:rsidRPr="00825CF2">
              <w:rPr>
                <w:rFonts w:asciiTheme="minorHAnsi" w:hAnsiTheme="minorHAnsi" w:cstheme="minorHAnsi"/>
                <w:b/>
                <w:sz w:val="20"/>
              </w:rPr>
              <w:t>unge</w:t>
            </w:r>
            <w:r w:rsidR="002C65CF" w:rsidRPr="00825CF2">
              <w:rPr>
                <w:rFonts w:asciiTheme="minorHAnsi" w:hAnsiTheme="minorHAnsi" w:cstheme="minorHAnsi"/>
                <w:b/>
                <w:sz w:val="20"/>
              </w:rPr>
              <w:t xml:space="preserve"> med mental retardering </w:t>
            </w:r>
            <w:r>
              <w:rPr>
                <w:rFonts w:asciiTheme="minorHAnsi" w:hAnsiTheme="minorHAnsi" w:cstheme="minorHAnsi"/>
                <w:b/>
                <w:sz w:val="20"/>
              </w:rPr>
              <w:t xml:space="preserve">samt </w:t>
            </w:r>
            <w:r w:rsidR="00C32AD1">
              <w:rPr>
                <w:rFonts w:asciiTheme="minorHAnsi" w:hAnsiTheme="minorHAnsi" w:cstheme="minorHAnsi"/>
                <w:b/>
                <w:sz w:val="20"/>
              </w:rPr>
              <w:t>s</w:t>
            </w:r>
            <w:r w:rsidR="002C65CF" w:rsidRPr="00825CF2">
              <w:rPr>
                <w:rFonts w:asciiTheme="minorHAnsi" w:hAnsiTheme="minorHAnsi" w:cstheme="minorHAnsi"/>
                <w:b/>
                <w:sz w:val="20"/>
              </w:rPr>
              <w:t xml:space="preserve">pecifikke </w:t>
            </w:r>
            <w:r w:rsidR="00B63AAA" w:rsidRPr="00825CF2">
              <w:rPr>
                <w:rFonts w:asciiTheme="minorHAnsi" w:hAnsiTheme="minorHAnsi" w:cstheme="minorHAnsi"/>
                <w:b/>
                <w:sz w:val="20"/>
              </w:rPr>
              <w:t>indlærings</w:t>
            </w:r>
            <w:r w:rsidR="002C65CF" w:rsidRPr="00825CF2">
              <w:rPr>
                <w:rFonts w:asciiTheme="minorHAnsi" w:hAnsiTheme="minorHAnsi" w:cstheme="minorHAnsi"/>
                <w:b/>
                <w:sz w:val="20"/>
              </w:rPr>
              <w:t>forstyrrelser (</w:t>
            </w:r>
            <w:r w:rsidR="00BB5CB3" w:rsidRPr="00825CF2">
              <w:rPr>
                <w:rFonts w:asciiTheme="minorHAnsi" w:hAnsiTheme="minorHAnsi" w:cstheme="minorHAnsi"/>
                <w:b/>
                <w:sz w:val="20"/>
              </w:rPr>
              <w:t>H1.7</w:t>
            </w:r>
            <w:r w:rsidR="002C65CF" w:rsidRPr="00825CF2">
              <w:rPr>
                <w:rFonts w:asciiTheme="minorHAnsi" w:hAnsiTheme="minorHAnsi" w:cstheme="minorHAnsi"/>
                <w:b/>
                <w:sz w:val="20"/>
              </w:rPr>
              <w:t xml:space="preserve">; </w:t>
            </w:r>
            <w:r w:rsidR="00C21387" w:rsidRPr="00825CF2">
              <w:rPr>
                <w:rFonts w:asciiTheme="minorHAnsi" w:hAnsiTheme="minorHAnsi" w:cstheme="minorHAnsi"/>
                <w:b/>
                <w:sz w:val="20"/>
              </w:rPr>
              <w:t>H1.8</w:t>
            </w:r>
            <w:r w:rsidR="002C65CF" w:rsidRPr="00825CF2">
              <w:rPr>
                <w:rFonts w:asciiTheme="minorHAnsi" w:hAnsiTheme="minorHAnsi" w:cstheme="minorHAnsi"/>
                <w:b/>
                <w:sz w:val="20"/>
              </w:rPr>
              <w:t>)</w:t>
            </w:r>
            <w:r w:rsidR="002C65CF" w:rsidRPr="00825CF2">
              <w:rPr>
                <w:rFonts w:asciiTheme="minorHAnsi" w:hAnsiTheme="minorHAnsi" w:cstheme="minorHAnsi"/>
                <w:sz w:val="20"/>
                <w:u w:val="single"/>
              </w:rPr>
              <w:t xml:space="preserve"> </w:t>
            </w:r>
            <w:r w:rsidR="002C65CF" w:rsidRPr="00825CF2">
              <w:rPr>
                <w:rFonts w:asciiTheme="minorHAnsi" w:hAnsiTheme="minorHAnsi" w:cstheme="minorHAnsi"/>
                <w:sz w:val="20"/>
              </w:rPr>
              <w:t xml:space="preserve">                                    </w:t>
            </w:r>
            <w:r>
              <w:rPr>
                <w:rFonts w:asciiTheme="minorHAnsi" w:hAnsiTheme="minorHAnsi" w:cstheme="minorHAnsi"/>
                <w:sz w:val="20"/>
              </w:rPr>
              <w:t xml:space="preserve"> </w:t>
            </w:r>
            <w:r w:rsidR="00C32AD1">
              <w:rPr>
                <w:rFonts w:asciiTheme="minorHAnsi" w:hAnsiTheme="minorHAnsi" w:cstheme="minorHAnsi"/>
                <w:sz w:val="20"/>
              </w:rPr>
              <w:t xml:space="preserve"> </w:t>
            </w:r>
            <w:r>
              <w:rPr>
                <w:rFonts w:asciiTheme="minorHAnsi" w:hAnsiTheme="minorHAnsi" w:cstheme="minorHAnsi"/>
                <w:sz w:val="20"/>
              </w:rPr>
              <w:t xml:space="preserve">       </w:t>
            </w:r>
          </w:p>
          <w:p w14:paraId="7ED7E32F" w14:textId="63F7D084" w:rsidR="002C65CF" w:rsidRPr="00EC19CE" w:rsidRDefault="00F63194" w:rsidP="0016732F">
            <w:pPr>
              <w:rPr>
                <w:rFonts w:asciiTheme="minorHAnsi" w:hAnsiTheme="minorHAnsi" w:cstheme="minorHAnsi"/>
                <w:b/>
                <w:bCs/>
                <w:sz w:val="20"/>
              </w:rPr>
            </w:pPr>
            <w:r w:rsidRPr="00F63194">
              <w:rPr>
                <w:rFonts w:asciiTheme="minorHAnsi" w:hAnsiTheme="minorHAnsi" w:cstheme="minorHAnsi"/>
                <w:sz w:val="20"/>
              </w:rPr>
              <w:t xml:space="preserve">                                                                                                  </w:t>
            </w:r>
            <w:r w:rsidR="000E3B1F">
              <w:rPr>
                <w:rFonts w:asciiTheme="minorHAnsi" w:hAnsiTheme="minorHAnsi" w:cstheme="minorHAnsi"/>
                <w:sz w:val="20"/>
              </w:rPr>
              <w:t xml:space="preserve"> </w:t>
            </w:r>
            <w:r w:rsidRPr="00EC19CE">
              <w:rPr>
                <w:rFonts w:asciiTheme="minorHAnsi" w:hAnsiTheme="minorHAnsi" w:cstheme="minorHAnsi"/>
                <w:b/>
                <w:bCs/>
                <w:sz w:val="20"/>
              </w:rPr>
              <w:t xml:space="preserve"> </w:t>
            </w:r>
            <w:r w:rsidR="002C65CF" w:rsidRPr="00EC19CE">
              <w:rPr>
                <w:rFonts w:asciiTheme="minorHAnsi" w:hAnsiTheme="minorHAnsi" w:cstheme="minorHAnsi"/>
                <w:b/>
                <w:bCs/>
                <w:sz w:val="20"/>
                <w:highlight w:val="green"/>
              </w:rPr>
              <w:t>Børnepsykiatrisk</w:t>
            </w:r>
            <w:r w:rsidR="00C32AD1" w:rsidRPr="00EC19CE">
              <w:rPr>
                <w:rFonts w:asciiTheme="minorHAnsi" w:hAnsiTheme="minorHAnsi" w:cstheme="minorHAnsi"/>
                <w:b/>
                <w:bCs/>
                <w:sz w:val="20"/>
                <w:highlight w:val="green"/>
              </w:rPr>
              <w:t xml:space="preserve"> ambulant</w:t>
            </w:r>
            <w:r w:rsidR="002C65CF" w:rsidRPr="00EC19CE">
              <w:rPr>
                <w:rFonts w:asciiTheme="minorHAnsi" w:hAnsiTheme="minorHAnsi" w:cstheme="minorHAnsi"/>
                <w:b/>
                <w:bCs/>
                <w:sz w:val="20"/>
                <w:highlight w:val="green"/>
              </w:rPr>
              <w:t xml:space="preserve"> </w:t>
            </w:r>
            <w:r w:rsidR="00C21387" w:rsidRPr="00EC19CE">
              <w:rPr>
                <w:rFonts w:asciiTheme="minorHAnsi" w:hAnsiTheme="minorHAnsi" w:cstheme="minorHAnsi"/>
                <w:b/>
                <w:bCs/>
                <w:sz w:val="20"/>
                <w:highlight w:val="green"/>
              </w:rPr>
              <w:t>eller ung</w:t>
            </w:r>
            <w:r w:rsidR="00C32AD1" w:rsidRPr="00EC19CE">
              <w:rPr>
                <w:rFonts w:asciiTheme="minorHAnsi" w:hAnsiTheme="minorHAnsi" w:cstheme="minorHAnsi"/>
                <w:b/>
                <w:bCs/>
                <w:sz w:val="20"/>
                <w:highlight w:val="green"/>
              </w:rPr>
              <w:t xml:space="preserve">domspsykiatrisk </w:t>
            </w:r>
            <w:r w:rsidR="002C65CF" w:rsidRPr="00EC19CE">
              <w:rPr>
                <w:rFonts w:asciiTheme="minorHAnsi" w:hAnsiTheme="minorHAnsi" w:cstheme="minorHAnsi"/>
                <w:b/>
                <w:bCs/>
                <w:sz w:val="20"/>
                <w:highlight w:val="green"/>
              </w:rPr>
              <w:t>ambulan</w:t>
            </w:r>
            <w:r w:rsidRPr="00EC19CE">
              <w:rPr>
                <w:rFonts w:asciiTheme="minorHAnsi" w:hAnsiTheme="minorHAnsi" w:cstheme="minorHAnsi"/>
                <w:b/>
                <w:bCs/>
                <w:sz w:val="20"/>
                <w:highlight w:val="green"/>
              </w:rPr>
              <w:t>t funktion</w:t>
            </w:r>
            <w:r w:rsidRPr="00EC19CE">
              <w:rPr>
                <w:rFonts w:asciiTheme="minorHAnsi" w:hAnsiTheme="minorHAnsi" w:cstheme="minorHAnsi"/>
                <w:b/>
                <w:bCs/>
                <w:sz w:val="20"/>
              </w:rPr>
              <w:t xml:space="preserve"> </w:t>
            </w:r>
            <w:r w:rsidR="002C65CF" w:rsidRPr="00EC19CE">
              <w:rPr>
                <w:rFonts w:asciiTheme="minorHAnsi" w:hAnsiTheme="minorHAnsi" w:cstheme="minorHAnsi"/>
                <w:b/>
                <w:bCs/>
                <w:sz w:val="20"/>
              </w:rPr>
              <w:t xml:space="preserve">                          </w:t>
            </w:r>
          </w:p>
        </w:tc>
      </w:tr>
      <w:tr w:rsidR="002C65CF" w:rsidRPr="00825CF2" w14:paraId="5C4533F7" w14:textId="77777777" w:rsidTr="00A067D1">
        <w:trPr>
          <w:cantSplit/>
        </w:trPr>
        <w:tc>
          <w:tcPr>
            <w:tcW w:w="8735" w:type="dxa"/>
          </w:tcPr>
          <w:p w14:paraId="4147D90E" w14:textId="77777777" w:rsidR="002C65CF" w:rsidRPr="00825CF2" w:rsidRDefault="002C65CF" w:rsidP="0016732F">
            <w:pPr>
              <w:jc w:val="both"/>
              <w:rPr>
                <w:rFonts w:asciiTheme="minorHAnsi" w:hAnsiTheme="minorHAnsi" w:cstheme="minorHAnsi"/>
                <w:sz w:val="20"/>
              </w:rPr>
            </w:pPr>
            <w:r w:rsidRPr="00825CF2">
              <w:rPr>
                <w:rFonts w:asciiTheme="minorHAnsi" w:hAnsiTheme="minorHAnsi" w:cstheme="minorHAnsi"/>
                <w:b/>
                <w:sz w:val="20"/>
              </w:rPr>
              <w:t>Navn på H-læge:</w:t>
            </w:r>
          </w:p>
        </w:tc>
        <w:tc>
          <w:tcPr>
            <w:tcW w:w="1897" w:type="dxa"/>
            <w:gridSpan w:val="2"/>
          </w:tcPr>
          <w:p w14:paraId="7C5ECF57" w14:textId="77777777" w:rsidR="002C65CF" w:rsidRPr="00825CF2" w:rsidRDefault="002C65CF" w:rsidP="0016732F">
            <w:pPr>
              <w:rPr>
                <w:rFonts w:asciiTheme="minorHAnsi" w:hAnsiTheme="minorHAnsi" w:cstheme="minorHAnsi"/>
                <w:sz w:val="20"/>
              </w:rPr>
            </w:pPr>
            <w:r w:rsidRPr="00825CF2">
              <w:rPr>
                <w:rFonts w:asciiTheme="minorHAnsi" w:hAnsiTheme="minorHAnsi" w:cstheme="minorHAnsi"/>
                <w:sz w:val="20"/>
              </w:rPr>
              <w:t>Dato:</w:t>
            </w:r>
          </w:p>
        </w:tc>
      </w:tr>
      <w:tr w:rsidR="002C65CF" w:rsidRPr="00825CF2" w14:paraId="2EDB476E" w14:textId="77777777" w:rsidTr="00A067D1">
        <w:tc>
          <w:tcPr>
            <w:tcW w:w="8735" w:type="dxa"/>
          </w:tcPr>
          <w:p w14:paraId="65E77234" w14:textId="109C6A8C" w:rsidR="002C65CF" w:rsidRPr="00825CF2" w:rsidRDefault="002C65CF" w:rsidP="0016732F">
            <w:pPr>
              <w:rPr>
                <w:rFonts w:asciiTheme="minorHAnsi" w:hAnsiTheme="minorHAnsi" w:cstheme="minorHAnsi"/>
                <w:b/>
                <w:sz w:val="20"/>
              </w:rPr>
            </w:pPr>
            <w:bookmarkStart w:id="8" w:name="_Toc482101060"/>
            <w:r w:rsidRPr="00825CF2">
              <w:rPr>
                <w:rFonts w:asciiTheme="minorHAnsi" w:hAnsiTheme="minorHAnsi" w:cstheme="minorHAnsi"/>
                <w:b/>
                <w:sz w:val="20"/>
              </w:rPr>
              <w:t>Af</w:t>
            </w:r>
            <w:r w:rsidR="00BB5CB3" w:rsidRPr="00825CF2">
              <w:rPr>
                <w:rFonts w:asciiTheme="minorHAnsi" w:hAnsiTheme="minorHAnsi" w:cstheme="minorHAnsi"/>
                <w:b/>
                <w:sz w:val="20"/>
              </w:rPr>
              <w:t>snit</w:t>
            </w:r>
            <w:r w:rsidRPr="00825CF2">
              <w:rPr>
                <w:rFonts w:asciiTheme="minorHAnsi" w:hAnsiTheme="minorHAnsi" w:cstheme="minorHAnsi"/>
                <w:b/>
                <w:sz w:val="20"/>
              </w:rPr>
              <w:t>:                                                      Hospital:</w:t>
            </w:r>
            <w:bookmarkEnd w:id="8"/>
          </w:p>
        </w:tc>
        <w:tc>
          <w:tcPr>
            <w:tcW w:w="928" w:type="dxa"/>
          </w:tcPr>
          <w:p w14:paraId="7B152F2C" w14:textId="77777777" w:rsidR="002C65CF" w:rsidRPr="00825CF2" w:rsidRDefault="002C65CF" w:rsidP="0016732F">
            <w:pPr>
              <w:rPr>
                <w:rFonts w:asciiTheme="minorHAnsi" w:hAnsiTheme="minorHAnsi" w:cstheme="minorHAnsi"/>
                <w:b/>
                <w:sz w:val="20"/>
              </w:rPr>
            </w:pPr>
          </w:p>
        </w:tc>
        <w:tc>
          <w:tcPr>
            <w:tcW w:w="969" w:type="dxa"/>
          </w:tcPr>
          <w:p w14:paraId="76BF959B" w14:textId="77777777" w:rsidR="002C65CF" w:rsidRPr="00825CF2" w:rsidRDefault="002C65CF" w:rsidP="0016732F">
            <w:pPr>
              <w:rPr>
                <w:rFonts w:asciiTheme="minorHAnsi" w:hAnsiTheme="minorHAnsi" w:cstheme="minorHAnsi"/>
                <w:b/>
                <w:sz w:val="20"/>
              </w:rPr>
            </w:pPr>
          </w:p>
        </w:tc>
      </w:tr>
      <w:tr w:rsidR="002C65CF" w:rsidRPr="00825CF2" w14:paraId="30069309" w14:textId="77777777" w:rsidTr="00A067D1">
        <w:tc>
          <w:tcPr>
            <w:tcW w:w="8735" w:type="dxa"/>
            <w:tcBorders>
              <w:bottom w:val="single" w:sz="4" w:space="0" w:color="auto"/>
            </w:tcBorders>
          </w:tcPr>
          <w:p w14:paraId="2D5024FF" w14:textId="77777777" w:rsidR="002C65CF" w:rsidRPr="00825CF2" w:rsidRDefault="002C65CF" w:rsidP="0016732F">
            <w:pPr>
              <w:jc w:val="both"/>
              <w:rPr>
                <w:rFonts w:asciiTheme="minorHAnsi" w:hAnsiTheme="minorHAnsi" w:cstheme="minorHAnsi"/>
                <w:b/>
                <w:sz w:val="20"/>
              </w:rPr>
            </w:pPr>
          </w:p>
        </w:tc>
        <w:tc>
          <w:tcPr>
            <w:tcW w:w="928" w:type="dxa"/>
            <w:tcBorders>
              <w:bottom w:val="single" w:sz="4" w:space="0" w:color="auto"/>
            </w:tcBorders>
          </w:tcPr>
          <w:p w14:paraId="76A822E6" w14:textId="77777777" w:rsidR="002C65CF" w:rsidRPr="00825CF2" w:rsidRDefault="002C65CF" w:rsidP="0016732F">
            <w:pPr>
              <w:jc w:val="center"/>
              <w:rPr>
                <w:rFonts w:asciiTheme="minorHAnsi" w:hAnsiTheme="minorHAnsi" w:cstheme="minorHAnsi"/>
                <w:sz w:val="20"/>
              </w:rPr>
            </w:pPr>
          </w:p>
        </w:tc>
        <w:tc>
          <w:tcPr>
            <w:tcW w:w="969" w:type="dxa"/>
            <w:tcBorders>
              <w:bottom w:val="single" w:sz="4" w:space="0" w:color="auto"/>
            </w:tcBorders>
          </w:tcPr>
          <w:p w14:paraId="2B4FD0B6" w14:textId="77777777" w:rsidR="002C65CF" w:rsidRPr="00825CF2" w:rsidRDefault="002C65CF" w:rsidP="0016732F">
            <w:pPr>
              <w:jc w:val="center"/>
              <w:rPr>
                <w:rFonts w:asciiTheme="minorHAnsi" w:hAnsiTheme="minorHAnsi" w:cstheme="minorHAnsi"/>
                <w:sz w:val="20"/>
              </w:rPr>
            </w:pPr>
          </w:p>
        </w:tc>
      </w:tr>
      <w:tr w:rsidR="002C65CF" w:rsidRPr="00825CF2" w14:paraId="459BEB71" w14:textId="77777777" w:rsidTr="00A067D1">
        <w:trPr>
          <w:cantSplit/>
        </w:trPr>
        <w:tc>
          <w:tcPr>
            <w:tcW w:w="10632" w:type="dxa"/>
            <w:gridSpan w:val="3"/>
            <w:tcBorders>
              <w:bottom w:val="single" w:sz="4" w:space="0" w:color="auto"/>
            </w:tcBorders>
          </w:tcPr>
          <w:p w14:paraId="40AD234D" w14:textId="474D2888" w:rsidR="00C32AD1" w:rsidRDefault="002C65CF" w:rsidP="0016732F">
            <w:pPr>
              <w:pStyle w:val="NormalWeb"/>
              <w:spacing w:before="0" w:beforeAutospacing="0" w:after="0" w:afterAutospacing="0"/>
              <w:rPr>
                <w:rFonts w:asciiTheme="minorHAnsi" w:hAnsiTheme="minorHAnsi" w:cstheme="minorHAnsi"/>
                <w:bCs/>
                <w:i/>
              </w:rPr>
            </w:pPr>
            <w:r w:rsidRPr="00825CF2">
              <w:rPr>
                <w:rFonts w:asciiTheme="minorHAnsi" w:hAnsiTheme="minorHAnsi" w:cstheme="minorHAnsi"/>
                <w:bCs/>
                <w:i/>
                <w:highlight w:val="green"/>
              </w:rPr>
              <w:t>Denne kompetence kan uddannelseslægen med fordel tilegne sig ved børnepsykiatrisk</w:t>
            </w:r>
            <w:r w:rsidR="00C32AD1">
              <w:rPr>
                <w:rFonts w:asciiTheme="minorHAnsi" w:hAnsiTheme="minorHAnsi" w:cstheme="minorHAnsi"/>
                <w:bCs/>
                <w:i/>
                <w:highlight w:val="green"/>
              </w:rPr>
              <w:t xml:space="preserve"> eller ungdomspsykiatrisk</w:t>
            </w:r>
            <w:r w:rsidRPr="00825CF2">
              <w:rPr>
                <w:rFonts w:asciiTheme="minorHAnsi" w:hAnsiTheme="minorHAnsi" w:cstheme="minorHAnsi"/>
                <w:bCs/>
                <w:i/>
                <w:highlight w:val="green"/>
              </w:rPr>
              <w:t xml:space="preserve"> ambulant forløb</w:t>
            </w:r>
            <w:r w:rsidR="00C32AD1">
              <w:rPr>
                <w:rFonts w:asciiTheme="minorHAnsi" w:hAnsiTheme="minorHAnsi" w:cstheme="minorHAnsi"/>
                <w:bCs/>
                <w:i/>
                <w:highlight w:val="green"/>
              </w:rPr>
              <w:t>,</w:t>
            </w:r>
            <w:r w:rsidRPr="00825CF2">
              <w:rPr>
                <w:rFonts w:asciiTheme="minorHAnsi" w:hAnsiTheme="minorHAnsi" w:cstheme="minorHAnsi"/>
                <w:bCs/>
                <w:i/>
                <w:highlight w:val="green"/>
              </w:rPr>
              <w:t xml:space="preserve"> </w:t>
            </w:r>
            <w:r w:rsidR="00C32AD1">
              <w:rPr>
                <w:rFonts w:asciiTheme="minorHAnsi" w:hAnsiTheme="minorHAnsi" w:cstheme="minorHAnsi"/>
                <w:bCs/>
                <w:i/>
                <w:highlight w:val="green"/>
              </w:rPr>
              <w:t>se</w:t>
            </w:r>
            <w:r w:rsidR="00A067D1" w:rsidRPr="00825CF2">
              <w:rPr>
                <w:rFonts w:asciiTheme="minorHAnsi" w:hAnsiTheme="minorHAnsi" w:cstheme="minorHAnsi"/>
                <w:bCs/>
                <w:i/>
                <w:highlight w:val="green"/>
              </w:rPr>
              <w:t xml:space="preserve"> også uddannelsesprogram</w:t>
            </w:r>
            <w:r w:rsidRPr="00825CF2">
              <w:rPr>
                <w:rFonts w:asciiTheme="minorHAnsi" w:hAnsiTheme="minorHAnsi" w:cstheme="minorHAnsi"/>
                <w:bCs/>
                <w:i/>
                <w:highlight w:val="green"/>
              </w:rPr>
              <w:t>.</w:t>
            </w:r>
            <w:r w:rsidRPr="00825CF2">
              <w:rPr>
                <w:rFonts w:asciiTheme="minorHAnsi" w:hAnsiTheme="minorHAnsi" w:cstheme="minorHAnsi"/>
                <w:bCs/>
                <w:i/>
              </w:rPr>
              <w:t xml:space="preserve"> </w:t>
            </w:r>
          </w:p>
          <w:p w14:paraId="07438D99" w14:textId="0D34E11F" w:rsidR="002C65CF" w:rsidRPr="00825CF2" w:rsidRDefault="002C65CF" w:rsidP="0016732F">
            <w:pPr>
              <w:pStyle w:val="NormalWeb"/>
              <w:spacing w:before="0" w:beforeAutospacing="0" w:after="0" w:afterAutospacing="0"/>
              <w:rPr>
                <w:rFonts w:asciiTheme="minorHAnsi" w:hAnsiTheme="minorHAnsi" w:cstheme="minorHAnsi"/>
                <w:bCs/>
              </w:rPr>
            </w:pPr>
            <w:r w:rsidRPr="00825CF2">
              <w:rPr>
                <w:rFonts w:asciiTheme="minorHAnsi" w:hAnsiTheme="minorHAnsi" w:cstheme="minorHAnsi"/>
                <w:bCs/>
              </w:rPr>
              <w:t>Denne vurdering foregår ved gennemgang af evt. skriftlig patientforløbsanalyse. Den uddannelsessøgende læge skal kunne rapportere patientens historie og symptomer fokuseret og prioriteret, samt fortolke beskrivelser fra patienten, familien og netværket. Den uddannelsessøgende skal konklusivt give forslag til udredning og/eller behandling og igennem analysen referere til videnskabelig litteratur.</w:t>
            </w:r>
          </w:p>
        </w:tc>
      </w:tr>
    </w:tbl>
    <w:p w14:paraId="6019E4EF" w14:textId="77777777" w:rsidR="002C65CF" w:rsidRPr="00825CF2" w:rsidRDefault="002C65CF" w:rsidP="0016732F">
      <w:pPr>
        <w:rPr>
          <w:rFonts w:asciiTheme="minorHAnsi" w:hAnsiTheme="minorHAnsi" w:cstheme="minorHAnsi"/>
          <w:sz w:val="20"/>
        </w:rPr>
      </w:pPr>
    </w:p>
    <w:p w14:paraId="64A67B2F" w14:textId="77777777" w:rsidR="002C65CF" w:rsidRPr="00825CF2" w:rsidRDefault="002C65CF" w:rsidP="0016732F">
      <w:pPr>
        <w:rPr>
          <w:rFonts w:asciiTheme="minorHAnsi" w:hAnsiTheme="minorHAnsi" w:cstheme="minorHAnsi"/>
          <w:b/>
          <w:sz w:val="20"/>
        </w:rPr>
      </w:pPr>
    </w:p>
    <w:p w14:paraId="61D0A78B" w14:textId="3C467CAD" w:rsidR="002C65CF" w:rsidRPr="00825CF2" w:rsidRDefault="002C65CF" w:rsidP="0016732F">
      <w:pPr>
        <w:rPr>
          <w:rFonts w:asciiTheme="minorHAnsi" w:hAnsiTheme="minorHAnsi" w:cstheme="minorHAnsi"/>
          <w:b/>
          <w:sz w:val="20"/>
        </w:rPr>
      </w:pPr>
      <w:r w:rsidRPr="00825CF2">
        <w:rPr>
          <w:rFonts w:asciiTheme="minorHAnsi" w:hAnsiTheme="minorHAnsi" w:cstheme="minorHAnsi"/>
          <w:b/>
          <w:sz w:val="20"/>
        </w:rPr>
        <w:t>Mental retardering</w:t>
      </w:r>
      <w:r w:rsidR="00BB5CB3" w:rsidRPr="00825CF2">
        <w:rPr>
          <w:rFonts w:asciiTheme="minorHAnsi" w:hAnsiTheme="minorHAnsi" w:cstheme="minorHAnsi"/>
          <w:b/>
          <w:sz w:val="20"/>
        </w:rPr>
        <w:t xml:space="preserve"> (H1.7)</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35"/>
        <w:gridCol w:w="893"/>
      </w:tblGrid>
      <w:tr w:rsidR="002C65CF" w:rsidRPr="00825CF2" w14:paraId="74C7044B" w14:textId="77777777" w:rsidTr="00BD46AA">
        <w:tc>
          <w:tcPr>
            <w:tcW w:w="4536" w:type="pct"/>
          </w:tcPr>
          <w:p w14:paraId="1CB867CC" w14:textId="45B21769" w:rsidR="002C65CF" w:rsidRPr="00825CF2" w:rsidRDefault="00BB5CB3" w:rsidP="0016732F">
            <w:pPr>
              <w:rPr>
                <w:rFonts w:asciiTheme="minorHAnsi" w:hAnsiTheme="minorHAnsi" w:cstheme="minorHAnsi"/>
                <w:sz w:val="20"/>
              </w:rPr>
            </w:pPr>
            <w:r w:rsidRPr="00825CF2">
              <w:rPr>
                <w:rFonts w:asciiTheme="minorHAnsi" w:hAnsiTheme="minorHAnsi" w:cstheme="minorHAnsi"/>
                <w:sz w:val="20"/>
              </w:rPr>
              <w:t xml:space="preserve">Med faglig ekspertise kunne: </w:t>
            </w:r>
          </w:p>
        </w:tc>
        <w:tc>
          <w:tcPr>
            <w:tcW w:w="464" w:type="pct"/>
          </w:tcPr>
          <w:p w14:paraId="6972D0F4" w14:textId="77777777" w:rsidR="002C65CF" w:rsidRPr="00825CF2" w:rsidRDefault="002C65CF" w:rsidP="0016732F">
            <w:pPr>
              <w:rPr>
                <w:rFonts w:asciiTheme="minorHAnsi" w:hAnsiTheme="minorHAnsi" w:cstheme="minorHAnsi"/>
                <w:sz w:val="20"/>
              </w:rPr>
            </w:pPr>
          </w:p>
        </w:tc>
      </w:tr>
      <w:tr w:rsidR="00BB5CB3" w:rsidRPr="00825CF2" w14:paraId="1389E3B9" w14:textId="77777777" w:rsidTr="00BD46AA">
        <w:tc>
          <w:tcPr>
            <w:tcW w:w="4536" w:type="pct"/>
          </w:tcPr>
          <w:p w14:paraId="4E852056" w14:textId="74A414C4" w:rsidR="00BB5CB3" w:rsidRPr="00825CF2" w:rsidRDefault="00BB5CB3" w:rsidP="00121DFA">
            <w:pPr>
              <w:pStyle w:val="Listeafsnit"/>
              <w:numPr>
                <w:ilvl w:val="0"/>
                <w:numId w:val="4"/>
              </w:numPr>
              <w:rPr>
                <w:rFonts w:asciiTheme="minorHAnsi" w:hAnsiTheme="minorHAnsi" w:cstheme="minorHAnsi"/>
                <w:sz w:val="20"/>
              </w:rPr>
            </w:pPr>
            <w:r w:rsidRPr="00825CF2">
              <w:rPr>
                <w:rFonts w:asciiTheme="minorHAnsi" w:hAnsiTheme="minorHAnsi" w:cstheme="minorHAnsi"/>
                <w:sz w:val="20"/>
              </w:rPr>
              <w:t>Diagnosticere psykiatriske symptomer, komorbidt til mental retardering med inddragelse af differentialdiagnostiske overvejelser</w:t>
            </w:r>
          </w:p>
        </w:tc>
        <w:tc>
          <w:tcPr>
            <w:tcW w:w="464" w:type="pct"/>
          </w:tcPr>
          <w:p w14:paraId="643655E3" w14:textId="77777777" w:rsidR="00BB5CB3" w:rsidRPr="00825CF2" w:rsidRDefault="00BB5CB3" w:rsidP="0016732F">
            <w:pPr>
              <w:rPr>
                <w:rFonts w:asciiTheme="minorHAnsi" w:hAnsiTheme="minorHAnsi" w:cstheme="minorHAnsi"/>
                <w:sz w:val="20"/>
              </w:rPr>
            </w:pPr>
          </w:p>
        </w:tc>
      </w:tr>
      <w:tr w:rsidR="00BB5CB3" w:rsidRPr="00825CF2" w14:paraId="1FDA606F" w14:textId="77777777" w:rsidTr="00BD46AA">
        <w:tc>
          <w:tcPr>
            <w:tcW w:w="4536" w:type="pct"/>
          </w:tcPr>
          <w:p w14:paraId="4F5D7CC5" w14:textId="48F7AD0E" w:rsidR="00BB5CB3" w:rsidRPr="00825CF2" w:rsidRDefault="00BB5CB3" w:rsidP="00121DFA">
            <w:pPr>
              <w:pStyle w:val="Listeafsnit"/>
              <w:numPr>
                <w:ilvl w:val="0"/>
                <w:numId w:val="4"/>
              </w:numPr>
              <w:rPr>
                <w:rFonts w:asciiTheme="minorHAnsi" w:hAnsiTheme="minorHAnsi" w:cstheme="minorHAnsi"/>
                <w:sz w:val="20"/>
              </w:rPr>
            </w:pPr>
            <w:r w:rsidRPr="00825CF2">
              <w:rPr>
                <w:rFonts w:asciiTheme="minorHAnsi" w:hAnsiTheme="minorHAnsi" w:cstheme="minorHAnsi"/>
                <w:sz w:val="20"/>
              </w:rPr>
              <w:t>Angive behandling</w:t>
            </w:r>
          </w:p>
        </w:tc>
        <w:tc>
          <w:tcPr>
            <w:tcW w:w="464" w:type="pct"/>
          </w:tcPr>
          <w:p w14:paraId="5088816F" w14:textId="77777777" w:rsidR="00BB5CB3" w:rsidRPr="00825CF2" w:rsidRDefault="00BB5CB3" w:rsidP="0016732F">
            <w:pPr>
              <w:rPr>
                <w:rFonts w:asciiTheme="minorHAnsi" w:hAnsiTheme="minorHAnsi" w:cstheme="minorHAnsi"/>
                <w:sz w:val="20"/>
              </w:rPr>
            </w:pPr>
          </w:p>
        </w:tc>
      </w:tr>
    </w:tbl>
    <w:p w14:paraId="44692E70" w14:textId="77777777" w:rsidR="002C65CF" w:rsidRPr="00825CF2" w:rsidRDefault="002C65CF" w:rsidP="0016732F">
      <w:pPr>
        <w:rPr>
          <w:rFonts w:asciiTheme="minorHAnsi" w:hAnsiTheme="minorHAnsi" w:cstheme="minorHAnsi"/>
          <w:b/>
          <w:sz w:val="20"/>
        </w:rPr>
      </w:pPr>
    </w:p>
    <w:p w14:paraId="1227523C" w14:textId="7BFE1DDA" w:rsidR="002C65CF" w:rsidRPr="00825CF2" w:rsidRDefault="002C65CF" w:rsidP="0016732F">
      <w:pPr>
        <w:rPr>
          <w:rFonts w:asciiTheme="minorHAnsi" w:hAnsiTheme="minorHAnsi" w:cstheme="minorHAnsi"/>
          <w:b/>
          <w:sz w:val="20"/>
        </w:rPr>
      </w:pPr>
      <w:r w:rsidRPr="00825CF2">
        <w:rPr>
          <w:rFonts w:asciiTheme="minorHAnsi" w:hAnsiTheme="minorHAnsi" w:cstheme="minorHAnsi"/>
          <w:b/>
          <w:sz w:val="20"/>
        </w:rPr>
        <w:t xml:space="preserve">Specifikke </w:t>
      </w:r>
      <w:r w:rsidR="00D76F8A" w:rsidRPr="00825CF2">
        <w:rPr>
          <w:rFonts w:asciiTheme="minorHAnsi" w:hAnsiTheme="minorHAnsi" w:cstheme="minorHAnsi"/>
          <w:b/>
          <w:sz w:val="20"/>
        </w:rPr>
        <w:t>udviklings</w:t>
      </w:r>
      <w:r w:rsidRPr="00825CF2">
        <w:rPr>
          <w:rFonts w:asciiTheme="minorHAnsi" w:hAnsiTheme="minorHAnsi" w:cstheme="minorHAnsi"/>
          <w:b/>
          <w:sz w:val="20"/>
        </w:rPr>
        <w:t>forstyrrelser</w:t>
      </w:r>
      <w:r w:rsidR="00C21387" w:rsidRPr="00825CF2">
        <w:rPr>
          <w:rFonts w:asciiTheme="minorHAnsi" w:hAnsiTheme="minorHAnsi" w:cstheme="minorHAnsi"/>
          <w:b/>
          <w:sz w:val="20"/>
        </w:rPr>
        <w:t xml:space="preserve"> (H1.8)</w:t>
      </w:r>
      <w:r w:rsidRPr="00825CF2">
        <w:rPr>
          <w:rFonts w:asciiTheme="minorHAnsi" w:hAnsiTheme="minorHAnsi" w:cstheme="minorHAnsi"/>
          <w:b/>
          <w:sz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17"/>
        <w:gridCol w:w="811"/>
      </w:tblGrid>
      <w:tr w:rsidR="002C65CF" w:rsidRPr="00825CF2" w14:paraId="24561D35" w14:textId="77777777" w:rsidTr="00BD46AA">
        <w:tc>
          <w:tcPr>
            <w:tcW w:w="4579" w:type="pct"/>
          </w:tcPr>
          <w:p w14:paraId="098A8F95" w14:textId="7E37F6B7" w:rsidR="002C65CF" w:rsidRPr="00825CF2" w:rsidRDefault="002C65CF" w:rsidP="0016732F">
            <w:pPr>
              <w:rPr>
                <w:rFonts w:asciiTheme="minorHAnsi" w:hAnsiTheme="minorHAnsi" w:cstheme="minorHAnsi"/>
                <w:sz w:val="20"/>
              </w:rPr>
            </w:pPr>
            <w:r w:rsidRPr="00825CF2">
              <w:rPr>
                <w:rFonts w:asciiTheme="minorHAnsi" w:hAnsiTheme="minorHAnsi" w:cstheme="minorHAnsi"/>
                <w:sz w:val="20"/>
              </w:rPr>
              <w:t>Med faglig ekspertise kunne</w:t>
            </w:r>
            <w:r w:rsidR="00C21387" w:rsidRPr="00825CF2">
              <w:rPr>
                <w:rFonts w:asciiTheme="minorHAnsi" w:hAnsiTheme="minorHAnsi" w:cstheme="minorHAnsi"/>
                <w:sz w:val="20"/>
              </w:rPr>
              <w:t>:</w:t>
            </w:r>
            <w:r w:rsidRPr="00825CF2">
              <w:rPr>
                <w:rFonts w:asciiTheme="minorHAnsi" w:hAnsiTheme="minorHAnsi" w:cstheme="minorHAnsi"/>
                <w:sz w:val="20"/>
              </w:rPr>
              <w:t xml:space="preserve"> </w:t>
            </w:r>
          </w:p>
        </w:tc>
        <w:tc>
          <w:tcPr>
            <w:tcW w:w="421" w:type="pct"/>
          </w:tcPr>
          <w:p w14:paraId="23B2FB0E" w14:textId="77777777" w:rsidR="002C65CF" w:rsidRPr="00825CF2" w:rsidRDefault="002C65CF" w:rsidP="0016732F">
            <w:pPr>
              <w:rPr>
                <w:rFonts w:asciiTheme="minorHAnsi" w:hAnsiTheme="minorHAnsi" w:cstheme="minorHAnsi"/>
                <w:b/>
                <w:sz w:val="20"/>
              </w:rPr>
            </w:pPr>
          </w:p>
        </w:tc>
      </w:tr>
      <w:tr w:rsidR="00C21387" w:rsidRPr="00825CF2" w14:paraId="672E984A" w14:textId="77777777" w:rsidTr="00BD46AA">
        <w:tc>
          <w:tcPr>
            <w:tcW w:w="4579" w:type="pct"/>
          </w:tcPr>
          <w:p w14:paraId="0A9F33FC" w14:textId="1B53D59D" w:rsidR="00C21387" w:rsidRPr="00825CF2" w:rsidRDefault="00F63194" w:rsidP="00121DFA">
            <w:pPr>
              <w:pStyle w:val="Listeafsnit"/>
              <w:numPr>
                <w:ilvl w:val="0"/>
                <w:numId w:val="4"/>
              </w:numPr>
              <w:rPr>
                <w:rFonts w:asciiTheme="minorHAnsi" w:hAnsiTheme="minorHAnsi" w:cstheme="minorHAnsi"/>
                <w:sz w:val="20"/>
              </w:rPr>
            </w:pPr>
            <w:r>
              <w:rPr>
                <w:rFonts w:asciiTheme="minorHAnsi" w:hAnsiTheme="minorHAnsi" w:cstheme="minorHAnsi"/>
                <w:sz w:val="20"/>
              </w:rPr>
              <w:t>D</w:t>
            </w:r>
            <w:r w:rsidR="00C21387" w:rsidRPr="00825CF2">
              <w:rPr>
                <w:rFonts w:asciiTheme="minorHAnsi" w:hAnsiTheme="minorHAnsi" w:cstheme="minorHAnsi"/>
                <w:sz w:val="20"/>
              </w:rPr>
              <w:t xml:space="preserve">iagnosticere specifikke </w:t>
            </w:r>
            <w:r w:rsidR="00D76F8A" w:rsidRPr="00825CF2">
              <w:rPr>
                <w:rFonts w:asciiTheme="minorHAnsi" w:hAnsiTheme="minorHAnsi" w:cstheme="minorHAnsi"/>
                <w:sz w:val="20"/>
              </w:rPr>
              <w:t>udviklings</w:t>
            </w:r>
            <w:r w:rsidR="00C21387" w:rsidRPr="00825CF2">
              <w:rPr>
                <w:rFonts w:asciiTheme="minorHAnsi" w:hAnsiTheme="minorHAnsi" w:cstheme="minorHAnsi"/>
                <w:sz w:val="20"/>
              </w:rPr>
              <w:t>forstyrrelser</w:t>
            </w:r>
            <w:r w:rsidR="00D76F8A" w:rsidRPr="00825CF2">
              <w:rPr>
                <w:rFonts w:asciiTheme="minorHAnsi" w:hAnsiTheme="minorHAnsi" w:cstheme="minorHAnsi"/>
                <w:sz w:val="20"/>
              </w:rPr>
              <w:t xml:space="preserve"> hos børn/unge </w:t>
            </w:r>
            <w:r w:rsidR="00C21387" w:rsidRPr="00825CF2">
              <w:rPr>
                <w:rFonts w:asciiTheme="minorHAnsi" w:hAnsiTheme="minorHAnsi" w:cstheme="minorHAnsi"/>
                <w:sz w:val="20"/>
              </w:rPr>
              <w:t>med inddragelse af differentialdiagnostiske overvejelser</w:t>
            </w:r>
          </w:p>
        </w:tc>
        <w:tc>
          <w:tcPr>
            <w:tcW w:w="421" w:type="pct"/>
          </w:tcPr>
          <w:p w14:paraId="189A013F" w14:textId="77777777" w:rsidR="00C21387" w:rsidRPr="00825CF2" w:rsidRDefault="00C21387" w:rsidP="0016732F">
            <w:pPr>
              <w:rPr>
                <w:rFonts w:asciiTheme="minorHAnsi" w:hAnsiTheme="minorHAnsi" w:cstheme="minorHAnsi"/>
                <w:b/>
                <w:sz w:val="20"/>
              </w:rPr>
            </w:pPr>
          </w:p>
        </w:tc>
      </w:tr>
      <w:tr w:rsidR="002C65CF" w:rsidRPr="00825CF2" w14:paraId="18EC5075" w14:textId="77777777" w:rsidTr="00BD46AA">
        <w:tc>
          <w:tcPr>
            <w:tcW w:w="4579" w:type="pct"/>
          </w:tcPr>
          <w:p w14:paraId="16AB3AEB" w14:textId="1FF2547C" w:rsidR="002C65CF" w:rsidRPr="00825CF2" w:rsidRDefault="00F63194" w:rsidP="00121DFA">
            <w:pPr>
              <w:pStyle w:val="Listeafsnit"/>
              <w:numPr>
                <w:ilvl w:val="0"/>
                <w:numId w:val="4"/>
              </w:numPr>
              <w:rPr>
                <w:rFonts w:asciiTheme="minorHAnsi" w:hAnsiTheme="minorHAnsi" w:cstheme="minorHAnsi"/>
                <w:sz w:val="20"/>
              </w:rPr>
            </w:pPr>
            <w:r>
              <w:rPr>
                <w:rFonts w:asciiTheme="minorHAnsi" w:hAnsiTheme="minorHAnsi" w:cstheme="minorHAnsi"/>
                <w:sz w:val="20"/>
              </w:rPr>
              <w:t>U</w:t>
            </w:r>
            <w:r w:rsidR="002C65CF" w:rsidRPr="00825CF2">
              <w:rPr>
                <w:rFonts w:asciiTheme="minorHAnsi" w:hAnsiTheme="minorHAnsi" w:cstheme="minorHAnsi"/>
                <w:sz w:val="20"/>
              </w:rPr>
              <w:t>dforme og gennemføre undersøgelses- og behandlingsprogram, der inkluderer psykiatriske, somatiske og psykosociale aspekter</w:t>
            </w:r>
          </w:p>
        </w:tc>
        <w:tc>
          <w:tcPr>
            <w:tcW w:w="421" w:type="pct"/>
          </w:tcPr>
          <w:p w14:paraId="420019D8" w14:textId="77777777" w:rsidR="002C65CF" w:rsidRPr="00825CF2" w:rsidRDefault="002C65CF" w:rsidP="0016732F">
            <w:pPr>
              <w:rPr>
                <w:rFonts w:asciiTheme="minorHAnsi" w:hAnsiTheme="minorHAnsi" w:cstheme="minorHAnsi"/>
                <w:b/>
                <w:sz w:val="20"/>
              </w:rPr>
            </w:pPr>
          </w:p>
        </w:tc>
      </w:tr>
    </w:tbl>
    <w:p w14:paraId="69294B72" w14:textId="77777777" w:rsidR="002C65CF" w:rsidRPr="00825CF2" w:rsidRDefault="002C65CF" w:rsidP="0016732F">
      <w:pPr>
        <w:rPr>
          <w:rFonts w:asciiTheme="minorHAnsi" w:hAnsiTheme="minorHAnsi" w:cstheme="minorHAnsi"/>
          <w:b/>
          <w:sz w:val="20"/>
        </w:rPr>
      </w:pPr>
    </w:p>
    <w:p w14:paraId="704044BB" w14:textId="77777777" w:rsidR="002C65CF" w:rsidRPr="00825CF2" w:rsidRDefault="002C65CF" w:rsidP="0016732F">
      <w:pPr>
        <w:rPr>
          <w:rFonts w:asciiTheme="minorHAnsi" w:hAnsiTheme="minorHAnsi" w:cstheme="minorHAnsi"/>
          <w:sz w:val="20"/>
        </w:rPr>
      </w:pPr>
    </w:p>
    <w:p w14:paraId="73406706" w14:textId="77777777" w:rsidR="00F63194" w:rsidRDefault="00F63194" w:rsidP="00F63194">
      <w:pPr>
        <w:rPr>
          <w:rFonts w:asciiTheme="minorHAnsi" w:hAnsiTheme="minorHAnsi" w:cstheme="minorHAnsi"/>
          <w:sz w:val="20"/>
        </w:rPr>
      </w:pPr>
    </w:p>
    <w:p w14:paraId="61247724" w14:textId="77777777" w:rsidR="00F63194" w:rsidRDefault="00F63194" w:rsidP="00F63194">
      <w:pPr>
        <w:rPr>
          <w:rFonts w:asciiTheme="minorHAnsi" w:hAnsiTheme="minorHAnsi" w:cstheme="minorHAnsi"/>
          <w:sz w:val="20"/>
        </w:rPr>
      </w:pPr>
    </w:p>
    <w:p w14:paraId="233B7E9E" w14:textId="77777777" w:rsidR="00F63194" w:rsidRDefault="00F63194" w:rsidP="00F63194">
      <w:pPr>
        <w:rPr>
          <w:rFonts w:asciiTheme="minorHAnsi" w:hAnsiTheme="minorHAnsi" w:cstheme="minorHAnsi"/>
          <w:sz w:val="20"/>
        </w:rPr>
      </w:pPr>
    </w:p>
    <w:p w14:paraId="7A775675" w14:textId="77777777" w:rsidR="00F63194" w:rsidRDefault="00F63194" w:rsidP="00F63194">
      <w:pPr>
        <w:rPr>
          <w:rFonts w:asciiTheme="minorHAnsi" w:hAnsiTheme="minorHAnsi" w:cstheme="minorHAnsi"/>
          <w:sz w:val="20"/>
        </w:rPr>
      </w:pPr>
    </w:p>
    <w:p w14:paraId="6B7FE9FA" w14:textId="77777777" w:rsidR="00F63194" w:rsidRDefault="00F63194" w:rsidP="00F63194">
      <w:pPr>
        <w:rPr>
          <w:rFonts w:asciiTheme="minorHAnsi" w:hAnsiTheme="minorHAnsi" w:cstheme="minorHAnsi"/>
          <w:sz w:val="20"/>
        </w:rPr>
      </w:pPr>
    </w:p>
    <w:p w14:paraId="241EAAEE" w14:textId="77777777" w:rsidR="00F63194" w:rsidRDefault="00F63194" w:rsidP="00F63194">
      <w:pPr>
        <w:rPr>
          <w:rFonts w:asciiTheme="minorHAnsi" w:hAnsiTheme="minorHAnsi" w:cstheme="minorHAnsi"/>
          <w:sz w:val="20"/>
        </w:rPr>
      </w:pPr>
    </w:p>
    <w:p w14:paraId="0316FE78" w14:textId="77777777" w:rsidR="00F63194" w:rsidRDefault="00F63194" w:rsidP="00F63194">
      <w:pPr>
        <w:rPr>
          <w:rFonts w:asciiTheme="minorHAnsi" w:hAnsiTheme="minorHAnsi" w:cstheme="minorHAnsi"/>
          <w:sz w:val="20"/>
        </w:rPr>
      </w:pPr>
    </w:p>
    <w:p w14:paraId="6D635275" w14:textId="77777777" w:rsidR="00F63194" w:rsidRDefault="00F63194" w:rsidP="00F63194">
      <w:pPr>
        <w:rPr>
          <w:rFonts w:asciiTheme="minorHAnsi" w:hAnsiTheme="minorHAnsi" w:cstheme="minorHAnsi"/>
          <w:sz w:val="20"/>
        </w:rPr>
      </w:pPr>
    </w:p>
    <w:p w14:paraId="6205FAB9" w14:textId="77777777" w:rsidR="00F63194" w:rsidRDefault="00F63194" w:rsidP="00F63194">
      <w:pPr>
        <w:rPr>
          <w:rFonts w:asciiTheme="minorHAnsi" w:hAnsiTheme="minorHAnsi" w:cstheme="minorHAnsi"/>
          <w:sz w:val="20"/>
        </w:rPr>
      </w:pPr>
    </w:p>
    <w:p w14:paraId="67E68C3E" w14:textId="77777777" w:rsidR="00F63194" w:rsidRDefault="00F63194" w:rsidP="00F63194">
      <w:pPr>
        <w:rPr>
          <w:rFonts w:asciiTheme="minorHAnsi" w:hAnsiTheme="minorHAnsi" w:cstheme="minorHAnsi"/>
          <w:sz w:val="20"/>
        </w:rPr>
      </w:pPr>
    </w:p>
    <w:p w14:paraId="7964DB60" w14:textId="77777777" w:rsidR="00F63194" w:rsidRDefault="00F63194" w:rsidP="00F63194">
      <w:pPr>
        <w:rPr>
          <w:rFonts w:asciiTheme="minorHAnsi" w:hAnsiTheme="minorHAnsi" w:cstheme="minorHAnsi"/>
          <w:sz w:val="20"/>
        </w:rPr>
      </w:pPr>
    </w:p>
    <w:p w14:paraId="2F3A9EF3" w14:textId="77777777" w:rsidR="00F63194" w:rsidRDefault="00F63194" w:rsidP="00F63194">
      <w:pPr>
        <w:rPr>
          <w:rFonts w:asciiTheme="minorHAnsi" w:hAnsiTheme="minorHAnsi" w:cstheme="minorHAnsi"/>
          <w:sz w:val="20"/>
        </w:rPr>
      </w:pPr>
    </w:p>
    <w:p w14:paraId="05CFDFB5" w14:textId="77777777" w:rsidR="00F63194" w:rsidRDefault="00F63194" w:rsidP="00F63194">
      <w:pPr>
        <w:rPr>
          <w:rFonts w:asciiTheme="minorHAnsi" w:hAnsiTheme="minorHAnsi" w:cstheme="minorHAnsi"/>
          <w:sz w:val="20"/>
        </w:rPr>
      </w:pPr>
    </w:p>
    <w:p w14:paraId="4D7B874A" w14:textId="77777777" w:rsidR="00F63194" w:rsidRDefault="00F63194" w:rsidP="00F63194">
      <w:pPr>
        <w:rPr>
          <w:rFonts w:asciiTheme="minorHAnsi" w:hAnsiTheme="minorHAnsi" w:cstheme="minorHAnsi"/>
          <w:sz w:val="20"/>
        </w:rPr>
      </w:pPr>
    </w:p>
    <w:p w14:paraId="455E94A2" w14:textId="77777777" w:rsidR="00F63194" w:rsidRDefault="00F63194" w:rsidP="00F63194">
      <w:pPr>
        <w:rPr>
          <w:rFonts w:asciiTheme="minorHAnsi" w:hAnsiTheme="minorHAnsi" w:cstheme="minorHAnsi"/>
          <w:sz w:val="20"/>
        </w:rPr>
      </w:pPr>
    </w:p>
    <w:p w14:paraId="3134E89D" w14:textId="77777777" w:rsidR="00F63194" w:rsidRDefault="00F63194" w:rsidP="00F63194">
      <w:pPr>
        <w:rPr>
          <w:rFonts w:asciiTheme="minorHAnsi" w:hAnsiTheme="minorHAnsi" w:cstheme="minorHAnsi"/>
          <w:sz w:val="20"/>
        </w:rPr>
      </w:pPr>
    </w:p>
    <w:p w14:paraId="22D72055" w14:textId="77777777" w:rsidR="00F63194" w:rsidRDefault="00F63194" w:rsidP="00F63194">
      <w:pPr>
        <w:rPr>
          <w:rFonts w:asciiTheme="minorHAnsi" w:hAnsiTheme="minorHAnsi" w:cstheme="minorHAnsi"/>
          <w:sz w:val="20"/>
        </w:rPr>
      </w:pPr>
    </w:p>
    <w:p w14:paraId="48EA746F" w14:textId="77777777" w:rsidR="00F63194" w:rsidRDefault="00F63194" w:rsidP="00F63194">
      <w:pPr>
        <w:rPr>
          <w:rFonts w:asciiTheme="minorHAnsi" w:hAnsiTheme="minorHAnsi" w:cstheme="minorHAnsi"/>
          <w:sz w:val="20"/>
        </w:rPr>
      </w:pPr>
    </w:p>
    <w:p w14:paraId="3B851EED" w14:textId="77777777" w:rsidR="00F63194" w:rsidRDefault="00F63194" w:rsidP="00F63194">
      <w:pPr>
        <w:rPr>
          <w:rFonts w:asciiTheme="minorHAnsi" w:hAnsiTheme="minorHAnsi" w:cstheme="minorHAnsi"/>
          <w:sz w:val="20"/>
        </w:rPr>
      </w:pPr>
    </w:p>
    <w:p w14:paraId="0E9CDB77" w14:textId="77777777" w:rsidR="00F63194" w:rsidRDefault="00F63194" w:rsidP="00F63194">
      <w:pPr>
        <w:rPr>
          <w:rFonts w:asciiTheme="minorHAnsi" w:hAnsiTheme="minorHAnsi" w:cstheme="minorHAnsi"/>
          <w:sz w:val="20"/>
        </w:rPr>
      </w:pPr>
    </w:p>
    <w:p w14:paraId="2B34B62F" w14:textId="77777777" w:rsidR="00F63194" w:rsidRDefault="00F63194" w:rsidP="00F63194">
      <w:pPr>
        <w:rPr>
          <w:rFonts w:asciiTheme="minorHAnsi" w:hAnsiTheme="minorHAnsi" w:cstheme="minorHAnsi"/>
          <w:sz w:val="20"/>
        </w:rPr>
      </w:pPr>
    </w:p>
    <w:p w14:paraId="0333FD04" w14:textId="77777777" w:rsidR="00F63194" w:rsidRDefault="00F63194" w:rsidP="00F63194">
      <w:pPr>
        <w:rPr>
          <w:rFonts w:asciiTheme="minorHAnsi" w:hAnsiTheme="minorHAnsi" w:cstheme="minorHAnsi"/>
          <w:sz w:val="20"/>
        </w:rPr>
      </w:pPr>
    </w:p>
    <w:p w14:paraId="37683CFD" w14:textId="77777777" w:rsidR="00F63194" w:rsidRDefault="00F63194" w:rsidP="00F63194">
      <w:pPr>
        <w:rPr>
          <w:rFonts w:asciiTheme="minorHAnsi" w:hAnsiTheme="minorHAnsi" w:cstheme="minorHAnsi"/>
          <w:sz w:val="20"/>
        </w:rPr>
      </w:pPr>
    </w:p>
    <w:p w14:paraId="760CEA2F" w14:textId="77777777" w:rsidR="00ED0B39" w:rsidRDefault="00ED0B39" w:rsidP="00F63194">
      <w:pPr>
        <w:rPr>
          <w:rFonts w:asciiTheme="minorHAnsi" w:hAnsiTheme="minorHAnsi" w:cstheme="minorHAnsi"/>
          <w:b/>
          <w:sz w:val="20"/>
        </w:rPr>
      </w:pPr>
    </w:p>
    <w:p w14:paraId="34F88350" w14:textId="77777777" w:rsidR="00F63194" w:rsidRDefault="00F63194" w:rsidP="00F63194">
      <w:pPr>
        <w:rPr>
          <w:rFonts w:asciiTheme="minorHAnsi" w:hAnsiTheme="minorHAnsi" w:cstheme="minorHAnsi"/>
          <w:b/>
          <w:sz w:val="20"/>
        </w:rPr>
      </w:pPr>
      <w:r w:rsidRPr="00825CF2">
        <w:rPr>
          <w:rFonts w:asciiTheme="minorHAnsi" w:hAnsiTheme="minorHAnsi" w:cstheme="minorHAnsi"/>
          <w:b/>
          <w:sz w:val="20"/>
        </w:rPr>
        <w:t xml:space="preserve">Ovenstående kompetencer er opnået </w:t>
      </w:r>
    </w:p>
    <w:p w14:paraId="3CD25FE4" w14:textId="77777777" w:rsidR="00F63194" w:rsidRPr="00825CF2" w:rsidRDefault="00F63194" w:rsidP="00F63194">
      <w:pPr>
        <w:rPr>
          <w:rFonts w:asciiTheme="minorHAnsi" w:hAnsiTheme="minorHAnsi" w:cstheme="minorHAnsi"/>
          <w:sz w:val="20"/>
        </w:rPr>
      </w:pPr>
      <w:r w:rsidRPr="00825CF2">
        <w:rPr>
          <w:rFonts w:asciiTheme="minorHAnsi" w:hAnsiTheme="minorHAnsi" w:cstheme="minorHAnsi"/>
          <w:sz w:val="20"/>
        </w:rPr>
        <w:t>Dato: …………..</w:t>
      </w:r>
    </w:p>
    <w:p w14:paraId="6DB580C5" w14:textId="77777777" w:rsidR="00F63194" w:rsidRPr="00825CF2" w:rsidRDefault="00F63194" w:rsidP="00F63194">
      <w:pPr>
        <w:rPr>
          <w:rFonts w:asciiTheme="minorHAnsi" w:hAnsiTheme="minorHAnsi" w:cstheme="minorHAnsi"/>
          <w:sz w:val="20"/>
        </w:rPr>
      </w:pPr>
    </w:p>
    <w:p w14:paraId="74C609D9" w14:textId="2187871B" w:rsidR="002C65CF" w:rsidRPr="00825CF2" w:rsidRDefault="00F63194" w:rsidP="00EC19CE">
      <w:pPr>
        <w:rPr>
          <w:rFonts w:asciiTheme="minorHAnsi" w:hAnsiTheme="minorHAnsi" w:cstheme="minorHAnsi"/>
          <w:sz w:val="20"/>
        </w:rPr>
      </w:pPr>
      <w:r w:rsidRPr="00825CF2">
        <w:rPr>
          <w:rFonts w:asciiTheme="minorHAnsi" w:hAnsiTheme="minorHAnsi" w:cstheme="minorHAnsi"/>
          <w:sz w:val="20"/>
        </w:rPr>
        <w:t xml:space="preserve">Vejleders navn og underskrift: ……………………………………………………………………… </w:t>
      </w:r>
      <w:r w:rsidR="002C65CF" w:rsidRPr="00825CF2">
        <w:rPr>
          <w:rFonts w:asciiTheme="minorHAnsi" w:hAnsiTheme="minorHAnsi" w:cstheme="minorHAnsi"/>
          <w:sz w:val="20"/>
        </w:rPr>
        <w:br w:type="page"/>
      </w:r>
    </w:p>
    <w:tbl>
      <w:tblPr>
        <w:tblW w:w="10664" w:type="dxa"/>
        <w:tblLayout w:type="fixed"/>
        <w:tblCellMar>
          <w:left w:w="70" w:type="dxa"/>
          <w:right w:w="70" w:type="dxa"/>
        </w:tblCellMar>
        <w:tblLook w:val="0000" w:firstRow="0" w:lastRow="0" w:firstColumn="0" w:lastColumn="0" w:noHBand="0" w:noVBand="0"/>
      </w:tblPr>
      <w:tblGrid>
        <w:gridCol w:w="8735"/>
        <w:gridCol w:w="928"/>
        <w:gridCol w:w="1001"/>
      </w:tblGrid>
      <w:tr w:rsidR="002C65CF" w:rsidRPr="00825CF2" w14:paraId="18C8C354" w14:textId="77777777" w:rsidTr="00BD46AA">
        <w:trPr>
          <w:cantSplit/>
        </w:trPr>
        <w:tc>
          <w:tcPr>
            <w:tcW w:w="10664" w:type="dxa"/>
            <w:gridSpan w:val="3"/>
            <w:tcBorders>
              <w:bottom w:val="single" w:sz="4" w:space="0" w:color="auto"/>
            </w:tcBorders>
          </w:tcPr>
          <w:p w14:paraId="6C74C1DD" w14:textId="77777777" w:rsidR="002C65CF" w:rsidRPr="00825CF2" w:rsidRDefault="002C65CF" w:rsidP="0016732F">
            <w:pPr>
              <w:rPr>
                <w:rFonts w:asciiTheme="minorHAnsi" w:hAnsiTheme="minorHAnsi" w:cstheme="minorHAnsi"/>
                <w:b/>
                <w:sz w:val="20"/>
              </w:rPr>
            </w:pPr>
            <w:r w:rsidRPr="00825CF2">
              <w:rPr>
                <w:rFonts w:asciiTheme="minorHAnsi" w:hAnsiTheme="minorHAnsi" w:cstheme="minorHAnsi"/>
                <w:b/>
                <w:sz w:val="20"/>
              </w:rPr>
              <w:lastRenderedPageBreak/>
              <w:t xml:space="preserve">Kompetencekort 5      </w:t>
            </w:r>
          </w:p>
          <w:p w14:paraId="563E3B30" w14:textId="29742848" w:rsidR="002C65CF" w:rsidRPr="00A01AD1" w:rsidRDefault="00E9347F" w:rsidP="0016732F">
            <w:pPr>
              <w:rPr>
                <w:rFonts w:asciiTheme="minorHAnsi" w:hAnsiTheme="minorHAnsi" w:cstheme="minorHAnsi"/>
                <w:b/>
                <w:bCs/>
                <w:sz w:val="20"/>
              </w:rPr>
            </w:pPr>
            <w:r>
              <w:rPr>
                <w:rFonts w:asciiTheme="minorHAnsi" w:hAnsiTheme="minorHAnsi" w:cstheme="minorHAnsi"/>
                <w:b/>
                <w:sz w:val="20"/>
              </w:rPr>
              <w:t>Autisme og g</w:t>
            </w:r>
            <w:r w:rsidR="002C65CF" w:rsidRPr="00825CF2">
              <w:rPr>
                <w:rFonts w:asciiTheme="minorHAnsi" w:hAnsiTheme="minorHAnsi" w:cstheme="minorHAnsi"/>
                <w:b/>
                <w:sz w:val="20"/>
              </w:rPr>
              <w:t>ennemgribende udviklingsforstyrrelser (</w:t>
            </w:r>
            <w:r w:rsidR="007C1A4D" w:rsidRPr="00825CF2">
              <w:rPr>
                <w:rFonts w:asciiTheme="minorHAnsi" w:hAnsiTheme="minorHAnsi" w:cstheme="minorHAnsi"/>
                <w:b/>
                <w:sz w:val="20"/>
              </w:rPr>
              <w:t>H1.9</w:t>
            </w:r>
            <w:r w:rsidR="002C65CF" w:rsidRPr="00825CF2">
              <w:rPr>
                <w:rFonts w:asciiTheme="minorHAnsi" w:hAnsiTheme="minorHAnsi" w:cstheme="minorHAnsi"/>
                <w:b/>
                <w:sz w:val="20"/>
              </w:rPr>
              <w:t>)</w:t>
            </w:r>
            <w:r w:rsidR="002C65CF" w:rsidRPr="00825CF2">
              <w:rPr>
                <w:rFonts w:asciiTheme="minorHAnsi" w:hAnsiTheme="minorHAnsi" w:cstheme="minorHAnsi"/>
                <w:sz w:val="20"/>
              </w:rPr>
              <w:t xml:space="preserve">                   </w:t>
            </w:r>
            <w:r w:rsidR="00F63194">
              <w:rPr>
                <w:rFonts w:asciiTheme="minorHAnsi" w:hAnsiTheme="minorHAnsi" w:cstheme="minorHAnsi"/>
                <w:sz w:val="20"/>
              </w:rPr>
              <w:t xml:space="preserve">              </w:t>
            </w:r>
            <w:r w:rsidR="00A01AD1">
              <w:rPr>
                <w:rFonts w:asciiTheme="minorHAnsi" w:hAnsiTheme="minorHAnsi" w:cstheme="minorHAnsi"/>
                <w:sz w:val="20"/>
              </w:rPr>
              <w:t xml:space="preserve">                    </w:t>
            </w:r>
            <w:r w:rsidR="002C65CF" w:rsidRPr="00A01AD1">
              <w:rPr>
                <w:rFonts w:asciiTheme="minorHAnsi" w:hAnsiTheme="minorHAnsi" w:cstheme="minorHAnsi"/>
                <w:b/>
                <w:bCs/>
                <w:sz w:val="20"/>
                <w:highlight w:val="green"/>
              </w:rPr>
              <w:t>1x Børnepsykiatrisk ambulant</w:t>
            </w:r>
            <w:r w:rsidR="00A01AD1">
              <w:rPr>
                <w:rFonts w:asciiTheme="minorHAnsi" w:hAnsiTheme="minorHAnsi" w:cstheme="minorHAnsi"/>
                <w:b/>
                <w:bCs/>
                <w:sz w:val="20"/>
                <w:highlight w:val="green"/>
              </w:rPr>
              <w:t xml:space="preserve"> funktion</w:t>
            </w:r>
            <w:r w:rsidR="002C65CF" w:rsidRPr="00A01AD1">
              <w:rPr>
                <w:rFonts w:asciiTheme="minorHAnsi" w:hAnsiTheme="minorHAnsi" w:cstheme="minorHAnsi"/>
                <w:b/>
                <w:bCs/>
                <w:sz w:val="20"/>
                <w:highlight w:val="green"/>
              </w:rPr>
              <w:t xml:space="preserve"> </w:t>
            </w:r>
            <w:r w:rsidR="002C65CF" w:rsidRPr="00A01AD1">
              <w:rPr>
                <w:rFonts w:asciiTheme="minorHAnsi" w:hAnsiTheme="minorHAnsi" w:cstheme="minorHAnsi"/>
                <w:b/>
                <w:bCs/>
                <w:sz w:val="20"/>
              </w:rPr>
              <w:t xml:space="preserve">                           </w:t>
            </w:r>
          </w:p>
          <w:p w14:paraId="2C717CAD" w14:textId="7C4F4529" w:rsidR="002C65CF" w:rsidRPr="00825CF2" w:rsidRDefault="002C65CF" w:rsidP="0016732F">
            <w:pPr>
              <w:rPr>
                <w:rFonts w:asciiTheme="minorHAnsi" w:hAnsiTheme="minorHAnsi" w:cstheme="minorHAnsi"/>
                <w:sz w:val="20"/>
              </w:rPr>
            </w:pPr>
            <w:r w:rsidRPr="00A01AD1">
              <w:rPr>
                <w:rFonts w:asciiTheme="minorHAnsi" w:hAnsiTheme="minorHAnsi" w:cstheme="minorHAnsi"/>
                <w:b/>
                <w:bCs/>
                <w:sz w:val="20"/>
              </w:rPr>
              <w:t xml:space="preserve">                </w:t>
            </w:r>
            <w:r w:rsidR="000E3B1F">
              <w:rPr>
                <w:rFonts w:asciiTheme="minorHAnsi" w:hAnsiTheme="minorHAnsi" w:cstheme="minorHAnsi"/>
                <w:b/>
                <w:bCs/>
                <w:sz w:val="20"/>
              </w:rPr>
              <w:t xml:space="preserve">  </w:t>
            </w:r>
            <w:r w:rsidRPr="00A01AD1">
              <w:rPr>
                <w:rFonts w:asciiTheme="minorHAnsi" w:hAnsiTheme="minorHAnsi" w:cstheme="minorHAnsi"/>
                <w:b/>
                <w:bCs/>
                <w:sz w:val="20"/>
              </w:rPr>
              <w:t xml:space="preserve">                                                                                                 </w:t>
            </w:r>
            <w:r w:rsidR="00F63194" w:rsidRPr="00A01AD1">
              <w:rPr>
                <w:rFonts w:asciiTheme="minorHAnsi" w:hAnsiTheme="minorHAnsi" w:cstheme="minorHAnsi"/>
                <w:b/>
                <w:bCs/>
                <w:sz w:val="20"/>
              </w:rPr>
              <w:t xml:space="preserve">                                         </w:t>
            </w:r>
            <w:r w:rsidRPr="00A01AD1">
              <w:rPr>
                <w:rFonts w:asciiTheme="minorHAnsi" w:hAnsiTheme="minorHAnsi" w:cstheme="minorHAnsi"/>
                <w:b/>
                <w:bCs/>
                <w:sz w:val="20"/>
                <w:highlight w:val="green"/>
              </w:rPr>
              <w:t xml:space="preserve">1x </w:t>
            </w:r>
            <w:r w:rsidR="0026472A" w:rsidRPr="00A01AD1">
              <w:rPr>
                <w:rFonts w:asciiTheme="minorHAnsi" w:hAnsiTheme="minorHAnsi" w:cstheme="minorHAnsi"/>
                <w:b/>
                <w:bCs/>
                <w:sz w:val="20"/>
                <w:highlight w:val="green"/>
              </w:rPr>
              <w:t>Ungdompsykiatrisk</w:t>
            </w:r>
            <w:r w:rsidRPr="00A01AD1">
              <w:rPr>
                <w:rFonts w:asciiTheme="minorHAnsi" w:hAnsiTheme="minorHAnsi" w:cstheme="minorHAnsi"/>
                <w:b/>
                <w:bCs/>
                <w:sz w:val="20"/>
                <w:highlight w:val="green"/>
              </w:rPr>
              <w:t xml:space="preserve"> ambulan</w:t>
            </w:r>
            <w:r w:rsidR="000E3B1F">
              <w:rPr>
                <w:rFonts w:asciiTheme="minorHAnsi" w:hAnsiTheme="minorHAnsi" w:cstheme="minorHAnsi"/>
                <w:b/>
                <w:bCs/>
                <w:sz w:val="20"/>
                <w:highlight w:val="green"/>
              </w:rPr>
              <w:t>t funktion</w:t>
            </w:r>
            <w:r w:rsidRPr="00825CF2">
              <w:rPr>
                <w:rFonts w:asciiTheme="minorHAnsi" w:hAnsiTheme="minorHAnsi" w:cstheme="minorHAnsi"/>
                <w:sz w:val="20"/>
                <w:highlight w:val="green"/>
              </w:rPr>
              <w:t xml:space="preserve"> </w:t>
            </w:r>
          </w:p>
        </w:tc>
      </w:tr>
      <w:tr w:rsidR="002C65CF" w:rsidRPr="00825CF2" w14:paraId="79A69F78" w14:textId="77777777" w:rsidTr="00BD46AA">
        <w:trPr>
          <w:cantSplit/>
        </w:trPr>
        <w:tc>
          <w:tcPr>
            <w:tcW w:w="8735" w:type="dxa"/>
          </w:tcPr>
          <w:p w14:paraId="68FA361E" w14:textId="77777777" w:rsidR="002C65CF" w:rsidRPr="00825CF2" w:rsidRDefault="002C65CF" w:rsidP="0016732F">
            <w:pPr>
              <w:jc w:val="both"/>
              <w:rPr>
                <w:rFonts w:asciiTheme="minorHAnsi" w:hAnsiTheme="minorHAnsi" w:cstheme="minorHAnsi"/>
                <w:sz w:val="20"/>
              </w:rPr>
            </w:pPr>
            <w:r w:rsidRPr="00825CF2">
              <w:rPr>
                <w:rFonts w:asciiTheme="minorHAnsi" w:hAnsiTheme="minorHAnsi" w:cstheme="minorHAnsi"/>
                <w:b/>
                <w:sz w:val="20"/>
              </w:rPr>
              <w:t>Navn på H-læge:</w:t>
            </w:r>
          </w:p>
        </w:tc>
        <w:tc>
          <w:tcPr>
            <w:tcW w:w="1929" w:type="dxa"/>
            <w:gridSpan w:val="2"/>
          </w:tcPr>
          <w:p w14:paraId="61FB1D79" w14:textId="77777777" w:rsidR="002C65CF" w:rsidRPr="00825CF2" w:rsidRDefault="002C65CF" w:rsidP="0016732F">
            <w:pPr>
              <w:rPr>
                <w:rFonts w:asciiTheme="minorHAnsi" w:hAnsiTheme="minorHAnsi" w:cstheme="minorHAnsi"/>
                <w:sz w:val="20"/>
              </w:rPr>
            </w:pPr>
            <w:r w:rsidRPr="00825CF2">
              <w:rPr>
                <w:rFonts w:asciiTheme="minorHAnsi" w:hAnsiTheme="minorHAnsi" w:cstheme="minorHAnsi"/>
                <w:sz w:val="20"/>
              </w:rPr>
              <w:t>Dato:</w:t>
            </w:r>
          </w:p>
        </w:tc>
      </w:tr>
      <w:tr w:rsidR="002C65CF" w:rsidRPr="00825CF2" w14:paraId="246D2064" w14:textId="77777777" w:rsidTr="00BD46AA">
        <w:tc>
          <w:tcPr>
            <w:tcW w:w="8735" w:type="dxa"/>
          </w:tcPr>
          <w:p w14:paraId="0840A9BF" w14:textId="3EE46830" w:rsidR="002C65CF" w:rsidRPr="00825CF2" w:rsidRDefault="002C65CF" w:rsidP="0016732F">
            <w:pPr>
              <w:rPr>
                <w:rFonts w:asciiTheme="minorHAnsi" w:hAnsiTheme="minorHAnsi" w:cstheme="minorHAnsi"/>
                <w:b/>
                <w:sz w:val="20"/>
              </w:rPr>
            </w:pPr>
            <w:bookmarkStart w:id="9" w:name="_Toc482101061"/>
            <w:r w:rsidRPr="00825CF2">
              <w:rPr>
                <w:rFonts w:asciiTheme="minorHAnsi" w:hAnsiTheme="minorHAnsi" w:cstheme="minorHAnsi"/>
                <w:b/>
                <w:sz w:val="20"/>
              </w:rPr>
              <w:t>Af</w:t>
            </w:r>
            <w:r w:rsidR="007C1A4D" w:rsidRPr="00825CF2">
              <w:rPr>
                <w:rFonts w:asciiTheme="minorHAnsi" w:hAnsiTheme="minorHAnsi" w:cstheme="minorHAnsi"/>
                <w:b/>
                <w:sz w:val="20"/>
              </w:rPr>
              <w:t>snit</w:t>
            </w:r>
            <w:r w:rsidRPr="00825CF2">
              <w:rPr>
                <w:rFonts w:asciiTheme="minorHAnsi" w:hAnsiTheme="minorHAnsi" w:cstheme="minorHAnsi"/>
                <w:b/>
                <w:sz w:val="20"/>
              </w:rPr>
              <w:t>:                                                      Hospital:</w:t>
            </w:r>
            <w:bookmarkEnd w:id="9"/>
          </w:p>
        </w:tc>
        <w:tc>
          <w:tcPr>
            <w:tcW w:w="928" w:type="dxa"/>
          </w:tcPr>
          <w:p w14:paraId="33BCAE46" w14:textId="77777777" w:rsidR="002C65CF" w:rsidRPr="00825CF2" w:rsidRDefault="002C65CF" w:rsidP="0016732F">
            <w:pPr>
              <w:rPr>
                <w:rFonts w:asciiTheme="minorHAnsi" w:hAnsiTheme="minorHAnsi" w:cstheme="minorHAnsi"/>
                <w:b/>
                <w:sz w:val="20"/>
              </w:rPr>
            </w:pPr>
          </w:p>
        </w:tc>
        <w:tc>
          <w:tcPr>
            <w:tcW w:w="1001" w:type="dxa"/>
          </w:tcPr>
          <w:p w14:paraId="68767B82" w14:textId="77777777" w:rsidR="002C65CF" w:rsidRPr="00825CF2" w:rsidRDefault="002C65CF" w:rsidP="0016732F">
            <w:pPr>
              <w:rPr>
                <w:rFonts w:asciiTheme="minorHAnsi" w:hAnsiTheme="minorHAnsi" w:cstheme="minorHAnsi"/>
                <w:b/>
                <w:sz w:val="20"/>
              </w:rPr>
            </w:pPr>
          </w:p>
        </w:tc>
      </w:tr>
      <w:tr w:rsidR="002C65CF" w:rsidRPr="00825CF2" w14:paraId="2615790F" w14:textId="77777777" w:rsidTr="00BD46AA">
        <w:tc>
          <w:tcPr>
            <w:tcW w:w="8735" w:type="dxa"/>
            <w:tcBorders>
              <w:bottom w:val="single" w:sz="4" w:space="0" w:color="auto"/>
            </w:tcBorders>
          </w:tcPr>
          <w:p w14:paraId="098060F7" w14:textId="77777777" w:rsidR="002C65CF" w:rsidRPr="00825CF2" w:rsidRDefault="002C65CF" w:rsidP="0016732F">
            <w:pPr>
              <w:jc w:val="both"/>
              <w:rPr>
                <w:rFonts w:asciiTheme="minorHAnsi" w:hAnsiTheme="minorHAnsi" w:cstheme="minorHAnsi"/>
                <w:b/>
                <w:sz w:val="20"/>
              </w:rPr>
            </w:pPr>
          </w:p>
        </w:tc>
        <w:tc>
          <w:tcPr>
            <w:tcW w:w="928" w:type="dxa"/>
            <w:tcBorders>
              <w:bottom w:val="single" w:sz="4" w:space="0" w:color="auto"/>
            </w:tcBorders>
          </w:tcPr>
          <w:p w14:paraId="1D14A5E5" w14:textId="77777777" w:rsidR="002C65CF" w:rsidRPr="00825CF2" w:rsidRDefault="002C65CF" w:rsidP="0016732F">
            <w:pPr>
              <w:jc w:val="center"/>
              <w:rPr>
                <w:rFonts w:asciiTheme="minorHAnsi" w:hAnsiTheme="minorHAnsi" w:cstheme="minorHAnsi"/>
                <w:sz w:val="20"/>
              </w:rPr>
            </w:pPr>
          </w:p>
        </w:tc>
        <w:tc>
          <w:tcPr>
            <w:tcW w:w="1001" w:type="dxa"/>
            <w:tcBorders>
              <w:bottom w:val="single" w:sz="4" w:space="0" w:color="auto"/>
            </w:tcBorders>
          </w:tcPr>
          <w:p w14:paraId="3C2D0494" w14:textId="77777777" w:rsidR="002C65CF" w:rsidRPr="00825CF2" w:rsidRDefault="002C65CF" w:rsidP="0016732F">
            <w:pPr>
              <w:jc w:val="center"/>
              <w:rPr>
                <w:rFonts w:asciiTheme="minorHAnsi" w:hAnsiTheme="minorHAnsi" w:cstheme="minorHAnsi"/>
                <w:sz w:val="20"/>
              </w:rPr>
            </w:pPr>
          </w:p>
        </w:tc>
      </w:tr>
      <w:tr w:rsidR="002C65CF" w:rsidRPr="00825CF2" w14:paraId="333EF84B" w14:textId="77777777" w:rsidTr="00BD46AA">
        <w:trPr>
          <w:cantSplit/>
        </w:trPr>
        <w:tc>
          <w:tcPr>
            <w:tcW w:w="10664" w:type="dxa"/>
            <w:gridSpan w:val="3"/>
            <w:tcBorders>
              <w:bottom w:val="single" w:sz="4" w:space="0" w:color="auto"/>
            </w:tcBorders>
          </w:tcPr>
          <w:p w14:paraId="20D1FF61" w14:textId="0B68FD18" w:rsidR="002C65CF" w:rsidRPr="00825CF2" w:rsidRDefault="002C65CF" w:rsidP="0016732F">
            <w:pPr>
              <w:pStyle w:val="NormalWeb"/>
              <w:spacing w:before="0" w:beforeAutospacing="0" w:after="0" w:afterAutospacing="0"/>
              <w:rPr>
                <w:rFonts w:asciiTheme="minorHAnsi" w:hAnsiTheme="minorHAnsi" w:cstheme="minorHAnsi"/>
                <w:bCs/>
              </w:rPr>
            </w:pPr>
            <w:r w:rsidRPr="00825CF2">
              <w:rPr>
                <w:rFonts w:asciiTheme="minorHAnsi" w:hAnsiTheme="minorHAnsi" w:cstheme="minorHAnsi"/>
                <w:bCs/>
              </w:rPr>
              <w:t xml:space="preserve">Denne vurdering foregår ved vejledersamtale og journalaudit med gennemgang af flere journaler, og </w:t>
            </w:r>
            <w:r w:rsidRPr="00825CF2">
              <w:rPr>
                <w:rFonts w:asciiTheme="minorHAnsi" w:hAnsiTheme="minorHAnsi" w:cstheme="minorHAnsi"/>
                <w:bCs/>
                <w:highlight w:val="green"/>
              </w:rPr>
              <w:t>bør udføres både</w:t>
            </w:r>
            <w:r w:rsidR="00F63194">
              <w:rPr>
                <w:rFonts w:asciiTheme="minorHAnsi" w:hAnsiTheme="minorHAnsi" w:cstheme="minorHAnsi"/>
                <w:bCs/>
                <w:highlight w:val="green"/>
              </w:rPr>
              <w:t xml:space="preserve"> </w:t>
            </w:r>
            <w:r w:rsidRPr="00825CF2">
              <w:rPr>
                <w:rFonts w:asciiTheme="minorHAnsi" w:hAnsiTheme="minorHAnsi" w:cstheme="minorHAnsi"/>
                <w:bCs/>
                <w:highlight w:val="green"/>
              </w:rPr>
              <w:t>svarende til børn og unge</w:t>
            </w:r>
            <w:r w:rsidRPr="00825CF2">
              <w:rPr>
                <w:rFonts w:asciiTheme="minorHAnsi" w:hAnsiTheme="minorHAnsi" w:cstheme="minorHAnsi"/>
                <w:bCs/>
              </w:rPr>
              <w:t xml:space="preserve">. En journalaudit er en kritisk gennemgang af journaler ud fra </w:t>
            </w:r>
            <w:r w:rsidR="00577196" w:rsidRPr="00825CF2">
              <w:rPr>
                <w:rFonts w:asciiTheme="minorHAnsi" w:hAnsiTheme="minorHAnsi" w:cstheme="minorHAnsi"/>
                <w:bCs/>
              </w:rPr>
              <w:t>nedenstående</w:t>
            </w:r>
            <w:r w:rsidRPr="00825CF2">
              <w:rPr>
                <w:rFonts w:asciiTheme="minorHAnsi" w:hAnsiTheme="minorHAnsi" w:cstheme="minorHAnsi"/>
                <w:bCs/>
              </w:rPr>
              <w:t xml:space="preserve"> fastlagte kriterier. Supervisor er den uddannelsessøgendes vejleder eller en anden erfaren læge. Kompetencen er opnået, når lægen selvstændigt kan varetage udredning af patient med gennemgribende udviklingsforstyrrelse på en måde, som sikrer</w:t>
            </w:r>
            <w:r w:rsidR="00EC19CE">
              <w:rPr>
                <w:rFonts w:asciiTheme="minorHAnsi" w:hAnsiTheme="minorHAnsi" w:cstheme="minorHAnsi"/>
                <w:bCs/>
              </w:rPr>
              <w:t>,</w:t>
            </w:r>
            <w:r w:rsidRPr="00825CF2">
              <w:rPr>
                <w:rFonts w:asciiTheme="minorHAnsi" w:hAnsiTheme="minorHAnsi" w:cstheme="minorHAnsi"/>
                <w:bCs/>
              </w:rPr>
              <w:t xml:space="preserve"> at vejleder stoler på</w:t>
            </w:r>
            <w:r w:rsidR="00EC19CE">
              <w:rPr>
                <w:rFonts w:asciiTheme="minorHAnsi" w:hAnsiTheme="minorHAnsi" w:cstheme="minorHAnsi"/>
                <w:bCs/>
              </w:rPr>
              <w:t>,</w:t>
            </w:r>
            <w:r w:rsidRPr="00825CF2">
              <w:rPr>
                <w:rFonts w:asciiTheme="minorHAnsi" w:hAnsiTheme="minorHAnsi" w:cstheme="minorHAnsi"/>
                <w:bCs/>
              </w:rPr>
              <w:t xml:space="preserve"> at udredningen er udført med faglig ekspertise og stoler på konklusionen af undersøgelsen. H-lægen skal herudover kunne psykoedukere om autismespektrumforstyrrelse og anbefale relevante psykosociale hjælpeforanstaltninger.</w:t>
            </w:r>
          </w:p>
        </w:tc>
      </w:tr>
    </w:tbl>
    <w:p w14:paraId="11C816BD" w14:textId="77777777" w:rsidR="002C65CF" w:rsidRPr="00825CF2" w:rsidRDefault="002C65CF" w:rsidP="0016732F">
      <w:pPr>
        <w:rPr>
          <w:rFonts w:asciiTheme="minorHAnsi" w:hAnsiTheme="minorHAnsi" w:cstheme="minorHAnsi"/>
          <w:sz w:val="20"/>
        </w:rPr>
      </w:pPr>
    </w:p>
    <w:p w14:paraId="26CA54AF" w14:textId="77777777" w:rsidR="002C65CF" w:rsidRPr="00825CF2" w:rsidRDefault="002C65CF" w:rsidP="0016732F">
      <w:pPr>
        <w:rPr>
          <w:rFonts w:asciiTheme="minorHAnsi" w:hAnsiTheme="minorHAnsi" w:cstheme="minorHAnsi"/>
          <w:sz w:val="20"/>
        </w:rPr>
      </w:pPr>
    </w:p>
    <w:p w14:paraId="3B1F8522" w14:textId="50C11DE0" w:rsidR="002C65CF" w:rsidRPr="00825CF2" w:rsidRDefault="002C65CF" w:rsidP="0016732F">
      <w:pPr>
        <w:rPr>
          <w:rFonts w:asciiTheme="minorHAnsi" w:hAnsiTheme="minorHAnsi" w:cstheme="minorHAnsi"/>
          <w:b/>
          <w:sz w:val="20"/>
        </w:rPr>
      </w:pPr>
      <w:r w:rsidRPr="00825CF2">
        <w:rPr>
          <w:rFonts w:asciiTheme="minorHAnsi" w:hAnsiTheme="minorHAnsi" w:cstheme="minorHAnsi"/>
          <w:b/>
          <w:sz w:val="20"/>
        </w:rPr>
        <w:t>G</w:t>
      </w:r>
      <w:r w:rsidR="007C1A4D" w:rsidRPr="00825CF2">
        <w:rPr>
          <w:rFonts w:asciiTheme="minorHAnsi" w:hAnsiTheme="minorHAnsi" w:cstheme="minorHAnsi"/>
          <w:b/>
          <w:sz w:val="20"/>
        </w:rPr>
        <w:t>ennemgribende udviklingsforstyrrelser (H1.9)</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35"/>
        <w:gridCol w:w="893"/>
      </w:tblGrid>
      <w:tr w:rsidR="002C65CF" w:rsidRPr="00825CF2" w14:paraId="4BB78F32" w14:textId="77777777" w:rsidTr="00BD46AA">
        <w:tc>
          <w:tcPr>
            <w:tcW w:w="4536" w:type="pct"/>
          </w:tcPr>
          <w:p w14:paraId="43432EBC" w14:textId="64742CB7" w:rsidR="002C65CF" w:rsidRPr="00825CF2" w:rsidRDefault="007C1A4D" w:rsidP="0016732F">
            <w:pPr>
              <w:rPr>
                <w:rFonts w:asciiTheme="minorHAnsi" w:hAnsiTheme="minorHAnsi" w:cstheme="minorHAnsi"/>
                <w:sz w:val="20"/>
              </w:rPr>
            </w:pPr>
            <w:r w:rsidRPr="00825CF2">
              <w:rPr>
                <w:rFonts w:asciiTheme="minorHAnsi" w:hAnsiTheme="minorHAnsi" w:cstheme="minorHAnsi"/>
                <w:sz w:val="20"/>
              </w:rPr>
              <w:t>Med overblik og faglig ekspertise kunne:</w:t>
            </w:r>
          </w:p>
        </w:tc>
        <w:tc>
          <w:tcPr>
            <w:tcW w:w="464" w:type="pct"/>
          </w:tcPr>
          <w:p w14:paraId="0364C3C8" w14:textId="77777777" w:rsidR="002C65CF" w:rsidRPr="00825CF2" w:rsidRDefault="002C65CF" w:rsidP="0016732F">
            <w:pPr>
              <w:rPr>
                <w:rFonts w:asciiTheme="minorHAnsi" w:hAnsiTheme="minorHAnsi" w:cstheme="minorHAnsi"/>
                <w:sz w:val="20"/>
              </w:rPr>
            </w:pPr>
          </w:p>
        </w:tc>
      </w:tr>
      <w:tr w:rsidR="002C65CF" w:rsidRPr="00825CF2" w14:paraId="6F39CBE8" w14:textId="77777777" w:rsidTr="00BD46AA">
        <w:tc>
          <w:tcPr>
            <w:tcW w:w="4536" w:type="pct"/>
          </w:tcPr>
          <w:p w14:paraId="5BFD4C33" w14:textId="4A4AF78A" w:rsidR="002C65CF" w:rsidRPr="00825CF2" w:rsidRDefault="00F63194" w:rsidP="00121DFA">
            <w:pPr>
              <w:pStyle w:val="Listeafsnit"/>
              <w:numPr>
                <w:ilvl w:val="0"/>
                <w:numId w:val="4"/>
              </w:numPr>
              <w:rPr>
                <w:rFonts w:asciiTheme="minorHAnsi" w:hAnsiTheme="minorHAnsi" w:cstheme="minorHAnsi"/>
                <w:sz w:val="20"/>
              </w:rPr>
            </w:pPr>
            <w:r>
              <w:rPr>
                <w:rFonts w:asciiTheme="minorHAnsi" w:hAnsiTheme="minorHAnsi" w:cstheme="minorHAnsi"/>
                <w:sz w:val="20"/>
              </w:rPr>
              <w:t>D</w:t>
            </w:r>
            <w:r w:rsidR="002C65CF" w:rsidRPr="00825CF2">
              <w:rPr>
                <w:rFonts w:asciiTheme="minorHAnsi" w:hAnsiTheme="minorHAnsi" w:cstheme="minorHAnsi"/>
                <w:sz w:val="20"/>
              </w:rPr>
              <w:t>iagnosticere gennemgribende udviklingsforstyrrelse</w:t>
            </w:r>
            <w:r w:rsidR="007C1A4D" w:rsidRPr="00825CF2">
              <w:rPr>
                <w:rFonts w:asciiTheme="minorHAnsi" w:hAnsiTheme="minorHAnsi" w:cstheme="minorHAnsi"/>
                <w:sz w:val="20"/>
              </w:rPr>
              <w:t>r</w:t>
            </w:r>
            <w:r w:rsidR="002C65CF" w:rsidRPr="00825CF2">
              <w:rPr>
                <w:rFonts w:asciiTheme="minorHAnsi" w:hAnsiTheme="minorHAnsi" w:cstheme="minorHAnsi"/>
                <w:sz w:val="20"/>
              </w:rPr>
              <w:t xml:space="preserve"> med overvejelser om komorbiditet og differentialdiagnostik </w:t>
            </w:r>
          </w:p>
        </w:tc>
        <w:tc>
          <w:tcPr>
            <w:tcW w:w="464" w:type="pct"/>
          </w:tcPr>
          <w:p w14:paraId="1F6134F8" w14:textId="77777777" w:rsidR="002C65CF" w:rsidRPr="00825CF2" w:rsidRDefault="002C65CF" w:rsidP="0016732F">
            <w:pPr>
              <w:rPr>
                <w:rFonts w:asciiTheme="minorHAnsi" w:hAnsiTheme="minorHAnsi" w:cstheme="minorHAnsi"/>
                <w:sz w:val="20"/>
              </w:rPr>
            </w:pPr>
          </w:p>
        </w:tc>
      </w:tr>
      <w:tr w:rsidR="002C65CF" w:rsidRPr="00825CF2" w14:paraId="4C014F6F" w14:textId="77777777" w:rsidTr="00BD46AA">
        <w:tc>
          <w:tcPr>
            <w:tcW w:w="4536" w:type="pct"/>
          </w:tcPr>
          <w:p w14:paraId="17507DDE" w14:textId="3DFC0063" w:rsidR="002C65CF" w:rsidRPr="00825CF2" w:rsidRDefault="00F63194" w:rsidP="00121DFA">
            <w:pPr>
              <w:pStyle w:val="Listeafsnit"/>
              <w:numPr>
                <w:ilvl w:val="0"/>
                <w:numId w:val="4"/>
              </w:numPr>
              <w:rPr>
                <w:rFonts w:asciiTheme="minorHAnsi" w:hAnsiTheme="minorHAnsi" w:cstheme="minorHAnsi"/>
                <w:sz w:val="20"/>
              </w:rPr>
            </w:pPr>
            <w:r>
              <w:rPr>
                <w:rFonts w:asciiTheme="minorHAnsi" w:hAnsiTheme="minorHAnsi" w:cstheme="minorHAnsi"/>
                <w:sz w:val="20"/>
              </w:rPr>
              <w:t>U</w:t>
            </w:r>
            <w:r w:rsidR="007C1A4D" w:rsidRPr="00825CF2">
              <w:rPr>
                <w:rFonts w:asciiTheme="minorHAnsi" w:hAnsiTheme="minorHAnsi" w:cstheme="minorHAnsi"/>
                <w:sz w:val="20"/>
              </w:rPr>
              <w:t xml:space="preserve">dforme og gennemføre undersøgelses- og </w:t>
            </w:r>
            <w:r w:rsidR="00874D9A">
              <w:rPr>
                <w:rFonts w:asciiTheme="minorHAnsi" w:hAnsiTheme="minorHAnsi" w:cstheme="minorHAnsi"/>
                <w:sz w:val="20"/>
              </w:rPr>
              <w:t>be</w:t>
            </w:r>
            <w:r w:rsidR="007C1A4D" w:rsidRPr="00825CF2">
              <w:rPr>
                <w:rFonts w:asciiTheme="minorHAnsi" w:hAnsiTheme="minorHAnsi" w:cstheme="minorHAnsi"/>
                <w:sz w:val="20"/>
              </w:rPr>
              <w:t>handlingsprogram, der inkluderer psykiatriske, somatiske og psykosociale aspekter</w:t>
            </w:r>
          </w:p>
        </w:tc>
        <w:tc>
          <w:tcPr>
            <w:tcW w:w="464" w:type="pct"/>
          </w:tcPr>
          <w:p w14:paraId="05F9676C" w14:textId="77777777" w:rsidR="002C65CF" w:rsidRPr="00825CF2" w:rsidRDefault="002C65CF" w:rsidP="0016732F">
            <w:pPr>
              <w:rPr>
                <w:rFonts w:asciiTheme="minorHAnsi" w:hAnsiTheme="minorHAnsi" w:cstheme="minorHAnsi"/>
                <w:sz w:val="20"/>
              </w:rPr>
            </w:pPr>
          </w:p>
        </w:tc>
      </w:tr>
    </w:tbl>
    <w:p w14:paraId="01534321" w14:textId="77777777" w:rsidR="002C65CF" w:rsidRPr="00825CF2" w:rsidRDefault="002C65CF" w:rsidP="0016732F">
      <w:pPr>
        <w:rPr>
          <w:rFonts w:asciiTheme="minorHAnsi" w:hAnsiTheme="minorHAnsi" w:cstheme="minorHAnsi"/>
          <w:sz w:val="20"/>
        </w:rPr>
      </w:pPr>
    </w:p>
    <w:p w14:paraId="60A10344" w14:textId="77777777" w:rsidR="002C65CF" w:rsidRDefault="002C65CF" w:rsidP="0016732F">
      <w:pPr>
        <w:rPr>
          <w:rFonts w:asciiTheme="minorHAnsi" w:hAnsiTheme="minorHAnsi" w:cstheme="minorHAnsi"/>
          <w:b/>
          <w:sz w:val="20"/>
        </w:rPr>
      </w:pPr>
    </w:p>
    <w:p w14:paraId="2DEEC4D6" w14:textId="77777777" w:rsidR="00593B2B" w:rsidRPr="00825CF2" w:rsidRDefault="00593B2B" w:rsidP="00593B2B">
      <w:pPr>
        <w:rPr>
          <w:rFonts w:asciiTheme="minorHAnsi" w:hAnsiTheme="minorHAnsi" w:cstheme="minorHAnsi"/>
          <w:sz w:val="20"/>
        </w:rPr>
      </w:pPr>
      <w:r w:rsidRPr="00825CF2">
        <w:rPr>
          <w:rFonts w:asciiTheme="minorHAnsi" w:hAnsiTheme="minorHAnsi" w:cstheme="minorHAnsi"/>
          <w:sz w:val="20"/>
        </w:rPr>
        <w:t>Hjælpetekst:</w:t>
      </w:r>
    </w:p>
    <w:p w14:paraId="3C02140B" w14:textId="77777777" w:rsidR="00593B2B" w:rsidRPr="00825CF2" w:rsidRDefault="00593B2B" w:rsidP="00593B2B">
      <w:pPr>
        <w:rPr>
          <w:rFonts w:asciiTheme="minorHAnsi" w:hAnsiTheme="minorHAnsi" w:cstheme="minorHAnsi"/>
          <w:b/>
          <w:sz w:val="20"/>
        </w:rPr>
      </w:pPr>
      <w:r w:rsidRPr="00825CF2">
        <w:rPr>
          <w:rFonts w:asciiTheme="minorHAnsi" w:hAnsiTheme="minorHAnsi" w:cstheme="minorHAnsi"/>
          <w:b/>
          <w:sz w:val="20"/>
        </w:rPr>
        <w:t>Grundlag for diagnose: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B042BA" w:rsidRPr="00825CF2" w14:paraId="32CB0249" w14:textId="77777777" w:rsidTr="00B042BA">
        <w:trPr>
          <w:trHeight w:val="279"/>
        </w:trPr>
        <w:tc>
          <w:tcPr>
            <w:tcW w:w="5000" w:type="pct"/>
          </w:tcPr>
          <w:p w14:paraId="36C7BCB8" w14:textId="77777777" w:rsidR="00B042BA" w:rsidRPr="00825CF2" w:rsidRDefault="00B042BA" w:rsidP="00CE0929">
            <w:pPr>
              <w:rPr>
                <w:rFonts w:asciiTheme="minorHAnsi" w:hAnsiTheme="minorHAnsi" w:cstheme="minorHAnsi"/>
                <w:sz w:val="20"/>
              </w:rPr>
            </w:pPr>
            <w:r w:rsidRPr="00825CF2">
              <w:rPr>
                <w:rFonts w:asciiTheme="minorHAnsi" w:hAnsiTheme="minorHAnsi" w:cstheme="minorHAnsi"/>
                <w:sz w:val="20"/>
              </w:rPr>
              <w:t>Kunne bevise ætiologi udfra en biologisk/psykologisk/social model</w:t>
            </w:r>
          </w:p>
        </w:tc>
      </w:tr>
      <w:tr w:rsidR="00B042BA" w:rsidRPr="00825CF2" w14:paraId="5B9E9602" w14:textId="77777777" w:rsidTr="00B042BA">
        <w:trPr>
          <w:trHeight w:val="279"/>
        </w:trPr>
        <w:tc>
          <w:tcPr>
            <w:tcW w:w="5000" w:type="pct"/>
          </w:tcPr>
          <w:p w14:paraId="31237B85" w14:textId="0EB2B986" w:rsidR="00B042BA" w:rsidRPr="00825CF2" w:rsidRDefault="00B042BA" w:rsidP="00CE0929">
            <w:pPr>
              <w:rPr>
                <w:rFonts w:asciiTheme="minorHAnsi" w:hAnsiTheme="minorHAnsi" w:cstheme="minorHAnsi"/>
                <w:sz w:val="20"/>
              </w:rPr>
            </w:pPr>
            <w:r w:rsidRPr="00825CF2">
              <w:rPr>
                <w:rFonts w:asciiTheme="minorHAnsi" w:hAnsiTheme="minorHAnsi" w:cstheme="minorHAnsi"/>
                <w:sz w:val="20"/>
              </w:rPr>
              <w:t>Kunne beskrive aldersbetingede karakteristika, der har indflydelse på de diagnostiske kriterier</w:t>
            </w:r>
          </w:p>
        </w:tc>
      </w:tr>
      <w:tr w:rsidR="00B042BA" w:rsidRPr="00825CF2" w14:paraId="63D6374A" w14:textId="77777777" w:rsidTr="00B042BA">
        <w:trPr>
          <w:trHeight w:val="558"/>
        </w:trPr>
        <w:tc>
          <w:tcPr>
            <w:tcW w:w="5000" w:type="pct"/>
          </w:tcPr>
          <w:p w14:paraId="6DEDB978" w14:textId="77777777" w:rsidR="00B042BA" w:rsidRPr="00825CF2" w:rsidRDefault="00B042BA" w:rsidP="00CE0929">
            <w:pPr>
              <w:jc w:val="both"/>
              <w:rPr>
                <w:rFonts w:asciiTheme="minorHAnsi" w:hAnsiTheme="minorHAnsi" w:cstheme="minorHAnsi"/>
                <w:b/>
                <w:sz w:val="20"/>
              </w:rPr>
            </w:pPr>
            <w:r w:rsidRPr="00825CF2">
              <w:rPr>
                <w:rFonts w:asciiTheme="minorHAnsi" w:hAnsiTheme="minorHAnsi" w:cstheme="minorHAnsi"/>
                <w:sz w:val="20"/>
              </w:rPr>
              <w:t>Kunne redegøre for klassisk udredningsforløb for sygdomsforløb indenfor denne diagnosegruppe med reference til vejledninger og faglitteratur</w:t>
            </w:r>
            <w:r w:rsidRPr="00825CF2">
              <w:rPr>
                <w:rFonts w:asciiTheme="minorHAnsi" w:hAnsiTheme="minorHAnsi" w:cstheme="minorHAnsi"/>
                <w:b/>
                <w:bCs/>
                <w:sz w:val="20"/>
              </w:rPr>
              <w:t xml:space="preserve">. </w:t>
            </w:r>
            <w:r w:rsidRPr="00825CF2">
              <w:rPr>
                <w:rFonts w:asciiTheme="minorHAnsi" w:hAnsiTheme="minorHAnsi" w:cstheme="minorHAnsi"/>
                <w:bCs/>
                <w:sz w:val="20"/>
              </w:rPr>
              <w:t xml:space="preserve">(Se kliniske retningslinjer på </w:t>
            </w:r>
            <w:hyperlink r:id="rId14" w:history="1">
              <w:r w:rsidRPr="00825CF2">
                <w:rPr>
                  <w:rStyle w:val="Hyperlink"/>
                  <w:rFonts w:asciiTheme="minorHAnsi" w:hAnsiTheme="minorHAnsi" w:cstheme="minorHAnsi"/>
                  <w:bCs/>
                  <w:sz w:val="20"/>
                </w:rPr>
                <w:t>www.bupnet.dk</w:t>
              </w:r>
            </w:hyperlink>
            <w:r w:rsidRPr="00825CF2">
              <w:rPr>
                <w:rFonts w:asciiTheme="minorHAnsi" w:hAnsiTheme="minorHAnsi" w:cstheme="minorHAnsi"/>
                <w:bCs/>
                <w:sz w:val="20"/>
              </w:rPr>
              <w:t xml:space="preserve"> )</w:t>
            </w:r>
          </w:p>
        </w:tc>
      </w:tr>
    </w:tbl>
    <w:p w14:paraId="2C1402E0" w14:textId="77777777" w:rsidR="00593B2B" w:rsidRPr="00825CF2" w:rsidRDefault="00593B2B" w:rsidP="00593B2B">
      <w:pPr>
        <w:rPr>
          <w:rFonts w:asciiTheme="minorHAnsi" w:hAnsiTheme="minorHAnsi" w:cstheme="minorHAnsi"/>
          <w:b/>
          <w:sz w:val="20"/>
        </w:rPr>
      </w:pPr>
    </w:p>
    <w:p w14:paraId="16BF21EC" w14:textId="1197FC32" w:rsidR="00593B2B" w:rsidRPr="00825CF2" w:rsidRDefault="00593B2B" w:rsidP="00593B2B">
      <w:pPr>
        <w:rPr>
          <w:rFonts w:asciiTheme="minorHAnsi" w:hAnsiTheme="minorHAnsi" w:cstheme="minorHAnsi"/>
          <w:b/>
          <w:sz w:val="20"/>
        </w:rPr>
      </w:pPr>
      <w:r w:rsidRPr="00825CF2">
        <w:rPr>
          <w:rFonts w:asciiTheme="minorHAnsi" w:hAnsiTheme="minorHAnsi" w:cstheme="minorHAnsi"/>
          <w:b/>
          <w:sz w:val="20"/>
        </w:rPr>
        <w:t>Vejleder vurderer at</w:t>
      </w:r>
      <w:r w:rsidR="00874D9A">
        <w:rPr>
          <w:rFonts w:asciiTheme="minorHAnsi" w:hAnsiTheme="minorHAnsi" w:cstheme="minorHAnsi"/>
          <w:b/>
          <w:sz w:val="20"/>
        </w:rPr>
        <w:t>,</w:t>
      </w:r>
      <w:r w:rsidRPr="00825CF2">
        <w:rPr>
          <w:rFonts w:asciiTheme="minorHAnsi" w:hAnsiTheme="minorHAnsi" w:cstheme="minorHAnsi"/>
          <w:b/>
          <w:sz w:val="20"/>
        </w:rPr>
        <w:t xml:space="preserve"> H-lægen </w:t>
      </w:r>
      <w:r w:rsidR="00874D9A">
        <w:rPr>
          <w:rFonts w:asciiTheme="minorHAnsi" w:hAnsiTheme="minorHAnsi" w:cstheme="minorHAnsi"/>
          <w:b/>
          <w:sz w:val="20"/>
        </w:rPr>
        <w:t>har opnået at</w:t>
      </w:r>
      <w:r w:rsidRPr="00825CF2">
        <w:rPr>
          <w:rFonts w:asciiTheme="minorHAnsi" w:hAnsiTheme="minorHAnsi" w:cstheme="minorHAnsi"/>
          <w:b/>
          <w:sz w:val="20"/>
        </w:rPr>
        <w:t>:</w:t>
      </w:r>
    </w:p>
    <w:tbl>
      <w:tblPr>
        <w:tblW w:w="499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11"/>
      </w:tblGrid>
      <w:tr w:rsidR="00B042BA" w:rsidRPr="00825CF2" w14:paraId="4C3324C1" w14:textId="77777777" w:rsidTr="00B042BA">
        <w:trPr>
          <w:trHeight w:val="251"/>
        </w:trPr>
        <w:tc>
          <w:tcPr>
            <w:tcW w:w="5000" w:type="pct"/>
          </w:tcPr>
          <w:p w14:paraId="3D850658" w14:textId="77777777" w:rsidR="00B042BA" w:rsidRPr="00825CF2" w:rsidRDefault="00B042BA" w:rsidP="00CE0929">
            <w:pPr>
              <w:rPr>
                <w:rFonts w:asciiTheme="minorHAnsi" w:hAnsiTheme="minorHAnsi" w:cstheme="minorHAnsi"/>
                <w:sz w:val="20"/>
              </w:rPr>
            </w:pPr>
            <w:r w:rsidRPr="00825CF2">
              <w:rPr>
                <w:rFonts w:asciiTheme="minorHAnsi" w:hAnsiTheme="minorHAnsi" w:cstheme="minorHAnsi"/>
                <w:sz w:val="20"/>
              </w:rPr>
              <w:t>Kunne lægge en klar og struktureret undersøgelses- og behandlingsplan</w:t>
            </w:r>
          </w:p>
        </w:tc>
      </w:tr>
      <w:tr w:rsidR="00B042BA" w:rsidRPr="00825CF2" w14:paraId="34BC53D2" w14:textId="77777777" w:rsidTr="00B042BA">
        <w:trPr>
          <w:trHeight w:val="251"/>
        </w:trPr>
        <w:tc>
          <w:tcPr>
            <w:tcW w:w="5000" w:type="pct"/>
          </w:tcPr>
          <w:p w14:paraId="6115CD5D" w14:textId="77777777" w:rsidR="00B042BA" w:rsidRPr="00825CF2" w:rsidRDefault="00B042BA" w:rsidP="00CE0929">
            <w:pPr>
              <w:widowControl/>
              <w:snapToGrid w:val="0"/>
              <w:rPr>
                <w:rFonts w:asciiTheme="minorHAnsi" w:hAnsiTheme="minorHAnsi" w:cstheme="minorHAnsi"/>
                <w:sz w:val="20"/>
              </w:rPr>
            </w:pPr>
            <w:r w:rsidRPr="00825CF2">
              <w:rPr>
                <w:rFonts w:asciiTheme="minorHAnsi" w:hAnsiTheme="minorHAnsi" w:cstheme="minorHAnsi"/>
                <w:sz w:val="20"/>
              </w:rPr>
              <w:t>Kunne skrive diagnostiske samt differentialdiagnostiske overvejelser i klare, præcise formuleringer</w:t>
            </w:r>
          </w:p>
        </w:tc>
      </w:tr>
      <w:tr w:rsidR="00B042BA" w:rsidRPr="00825CF2" w14:paraId="5F62039D" w14:textId="77777777" w:rsidTr="00B042BA">
        <w:trPr>
          <w:trHeight w:val="251"/>
        </w:trPr>
        <w:tc>
          <w:tcPr>
            <w:tcW w:w="5000" w:type="pct"/>
          </w:tcPr>
          <w:p w14:paraId="37E87B4D" w14:textId="4CE8C92E" w:rsidR="00B042BA" w:rsidRPr="00825CF2" w:rsidRDefault="00B042BA" w:rsidP="00CE0929">
            <w:pPr>
              <w:widowControl/>
              <w:snapToGrid w:val="0"/>
              <w:rPr>
                <w:rFonts w:asciiTheme="minorHAnsi" w:hAnsiTheme="minorHAnsi" w:cstheme="minorHAnsi"/>
                <w:sz w:val="20"/>
              </w:rPr>
            </w:pPr>
            <w:r w:rsidRPr="00825CF2">
              <w:rPr>
                <w:rFonts w:asciiTheme="minorHAnsi" w:hAnsiTheme="minorHAnsi" w:cstheme="minorHAnsi"/>
                <w:sz w:val="20"/>
              </w:rPr>
              <w:t xml:space="preserve">Kunne redegøre for psykopatologi og den teoretiske baggrund for </w:t>
            </w:r>
            <w:r>
              <w:rPr>
                <w:rFonts w:asciiTheme="minorHAnsi" w:hAnsiTheme="minorHAnsi" w:cstheme="minorHAnsi"/>
                <w:sz w:val="20"/>
              </w:rPr>
              <w:t>gennemgribende udviklingsforstyrrelse</w:t>
            </w:r>
          </w:p>
        </w:tc>
      </w:tr>
      <w:tr w:rsidR="00B042BA" w:rsidRPr="00825CF2" w14:paraId="2C3E5821" w14:textId="77777777" w:rsidTr="00B042BA">
        <w:trPr>
          <w:trHeight w:val="503"/>
        </w:trPr>
        <w:tc>
          <w:tcPr>
            <w:tcW w:w="5000" w:type="pct"/>
          </w:tcPr>
          <w:p w14:paraId="3609115B" w14:textId="77777777" w:rsidR="00B042BA" w:rsidRPr="00825CF2" w:rsidRDefault="00B042BA" w:rsidP="00CE0929">
            <w:pPr>
              <w:widowControl/>
              <w:snapToGrid w:val="0"/>
              <w:rPr>
                <w:rFonts w:asciiTheme="minorHAnsi" w:hAnsiTheme="minorHAnsi" w:cstheme="minorHAnsi"/>
                <w:sz w:val="20"/>
              </w:rPr>
            </w:pPr>
            <w:r w:rsidRPr="00825CF2">
              <w:rPr>
                <w:rFonts w:asciiTheme="minorHAnsi" w:hAnsiTheme="minorHAnsi" w:cstheme="minorHAnsi"/>
                <w:sz w:val="20"/>
              </w:rPr>
              <w:t>Kunne planlægge og udføre et psykoedukativt forløb over min. tre sessioner, der giver modtageren viden om den berørte sygdom og strategier til at fungere med denne</w:t>
            </w:r>
          </w:p>
        </w:tc>
      </w:tr>
    </w:tbl>
    <w:p w14:paraId="6EC7BBE2" w14:textId="77777777" w:rsidR="00593B2B" w:rsidRPr="00825CF2" w:rsidRDefault="00593B2B" w:rsidP="00593B2B">
      <w:pPr>
        <w:rPr>
          <w:rFonts w:asciiTheme="minorHAnsi" w:hAnsiTheme="minorHAnsi" w:cstheme="minorHAnsi"/>
          <w:b/>
          <w:sz w:val="20"/>
        </w:rPr>
      </w:pPr>
    </w:p>
    <w:p w14:paraId="7F7FBB64" w14:textId="77777777" w:rsidR="00593B2B" w:rsidRPr="00825CF2" w:rsidRDefault="00593B2B" w:rsidP="00593B2B">
      <w:pPr>
        <w:rPr>
          <w:rFonts w:asciiTheme="minorHAnsi" w:hAnsiTheme="minorHAnsi" w:cstheme="minorHAnsi"/>
          <w:b/>
          <w:sz w:val="20"/>
        </w:rPr>
      </w:pPr>
      <w:r w:rsidRPr="00825CF2">
        <w:rPr>
          <w:rFonts w:asciiTheme="minorHAnsi" w:hAnsiTheme="minorHAnsi" w:cstheme="minorHAnsi"/>
          <w:b/>
          <w:sz w:val="20"/>
        </w:rPr>
        <w:t>Behandling:</w:t>
      </w:r>
    </w:p>
    <w:tbl>
      <w:tblPr>
        <w:tblW w:w="499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16"/>
      </w:tblGrid>
      <w:tr w:rsidR="00B042BA" w:rsidRPr="00825CF2" w14:paraId="771F2D88" w14:textId="77777777" w:rsidTr="00B042BA">
        <w:trPr>
          <w:trHeight w:val="494"/>
        </w:trPr>
        <w:tc>
          <w:tcPr>
            <w:tcW w:w="5000" w:type="pct"/>
          </w:tcPr>
          <w:p w14:paraId="6244F9EA" w14:textId="7983F55C" w:rsidR="00B042BA" w:rsidRPr="00825CF2" w:rsidRDefault="00B042BA" w:rsidP="00CE0929">
            <w:pPr>
              <w:jc w:val="both"/>
              <w:rPr>
                <w:rFonts w:asciiTheme="minorHAnsi" w:hAnsiTheme="minorHAnsi" w:cstheme="minorHAnsi"/>
                <w:sz w:val="20"/>
              </w:rPr>
            </w:pPr>
            <w:r w:rsidRPr="00825CF2">
              <w:rPr>
                <w:rFonts w:asciiTheme="minorHAnsi" w:hAnsiTheme="minorHAnsi" w:cstheme="minorHAnsi"/>
                <w:sz w:val="20"/>
              </w:rPr>
              <w:t>Kunne planlægge behandlingsforløb, der inkluderer psykiatriske, somatiske og psykosociale aspekter, herunder beskrive lidelsens prognose og forventede indflydelse på barnets/den unges hverdag og fremtid</w:t>
            </w:r>
          </w:p>
        </w:tc>
      </w:tr>
    </w:tbl>
    <w:p w14:paraId="1192436F" w14:textId="77777777" w:rsidR="00F63194" w:rsidRDefault="00F63194" w:rsidP="0016732F">
      <w:pPr>
        <w:rPr>
          <w:rFonts w:asciiTheme="minorHAnsi" w:hAnsiTheme="minorHAnsi" w:cstheme="minorHAnsi"/>
          <w:b/>
          <w:sz w:val="20"/>
        </w:rPr>
      </w:pPr>
    </w:p>
    <w:p w14:paraId="5FEC6AAF" w14:textId="77777777" w:rsidR="00F63194" w:rsidRDefault="00F63194" w:rsidP="00F63194">
      <w:pPr>
        <w:rPr>
          <w:rFonts w:asciiTheme="minorHAnsi" w:hAnsiTheme="minorHAnsi" w:cstheme="minorHAnsi"/>
          <w:sz w:val="20"/>
        </w:rPr>
      </w:pPr>
    </w:p>
    <w:p w14:paraId="36DC4B5A" w14:textId="77777777" w:rsidR="00F63194" w:rsidRDefault="00F63194" w:rsidP="00F63194">
      <w:pPr>
        <w:rPr>
          <w:rFonts w:asciiTheme="minorHAnsi" w:hAnsiTheme="minorHAnsi" w:cstheme="minorHAnsi"/>
          <w:sz w:val="20"/>
        </w:rPr>
      </w:pPr>
    </w:p>
    <w:p w14:paraId="06C9C616" w14:textId="77777777" w:rsidR="00F63194" w:rsidRDefault="00F63194" w:rsidP="00F63194">
      <w:pPr>
        <w:rPr>
          <w:rFonts w:asciiTheme="minorHAnsi" w:hAnsiTheme="minorHAnsi" w:cstheme="minorHAnsi"/>
          <w:sz w:val="20"/>
        </w:rPr>
      </w:pPr>
    </w:p>
    <w:p w14:paraId="5368FD07" w14:textId="77777777" w:rsidR="00F63194" w:rsidRDefault="00F63194" w:rsidP="00F63194">
      <w:pPr>
        <w:rPr>
          <w:rFonts w:asciiTheme="minorHAnsi" w:hAnsiTheme="minorHAnsi" w:cstheme="minorHAnsi"/>
          <w:sz w:val="20"/>
        </w:rPr>
      </w:pPr>
    </w:p>
    <w:p w14:paraId="789DED90" w14:textId="77777777" w:rsidR="00F63194" w:rsidRDefault="00F63194" w:rsidP="00F63194">
      <w:pPr>
        <w:rPr>
          <w:rFonts w:asciiTheme="minorHAnsi" w:hAnsiTheme="minorHAnsi" w:cstheme="minorHAnsi"/>
          <w:sz w:val="20"/>
        </w:rPr>
      </w:pPr>
    </w:p>
    <w:p w14:paraId="3544CDDC" w14:textId="77777777" w:rsidR="00F63194" w:rsidRDefault="00F63194" w:rsidP="00F63194">
      <w:pPr>
        <w:rPr>
          <w:rFonts w:asciiTheme="minorHAnsi" w:hAnsiTheme="minorHAnsi" w:cstheme="minorHAnsi"/>
          <w:sz w:val="20"/>
        </w:rPr>
      </w:pPr>
    </w:p>
    <w:p w14:paraId="7C8DA15F" w14:textId="77777777" w:rsidR="00ED0B39" w:rsidRDefault="00ED0B39" w:rsidP="00F63194">
      <w:pPr>
        <w:rPr>
          <w:rFonts w:asciiTheme="minorHAnsi" w:hAnsiTheme="minorHAnsi" w:cstheme="minorHAnsi"/>
          <w:sz w:val="20"/>
        </w:rPr>
      </w:pPr>
    </w:p>
    <w:p w14:paraId="7A5E63B4" w14:textId="77777777" w:rsidR="00ED0B39" w:rsidRDefault="00ED0B39" w:rsidP="00F63194">
      <w:pPr>
        <w:rPr>
          <w:rFonts w:asciiTheme="minorHAnsi" w:hAnsiTheme="minorHAnsi" w:cstheme="minorHAnsi"/>
          <w:sz w:val="20"/>
        </w:rPr>
      </w:pPr>
    </w:p>
    <w:p w14:paraId="096CD68D" w14:textId="77777777" w:rsidR="00ED0B39" w:rsidRDefault="00ED0B39" w:rsidP="00F63194">
      <w:pPr>
        <w:rPr>
          <w:rFonts w:asciiTheme="minorHAnsi" w:hAnsiTheme="minorHAnsi" w:cstheme="minorHAnsi"/>
          <w:sz w:val="20"/>
        </w:rPr>
      </w:pPr>
    </w:p>
    <w:p w14:paraId="346F0D68" w14:textId="1223FB50" w:rsidR="00F63194" w:rsidRPr="002C2BD2" w:rsidRDefault="00F63194" w:rsidP="00F63194">
      <w:pPr>
        <w:rPr>
          <w:rFonts w:asciiTheme="minorHAnsi" w:hAnsiTheme="minorHAnsi" w:cstheme="minorHAnsi"/>
          <w:b/>
          <w:sz w:val="20"/>
        </w:rPr>
      </w:pPr>
      <w:r w:rsidRPr="002C2BD2">
        <w:rPr>
          <w:rFonts w:asciiTheme="minorHAnsi" w:hAnsiTheme="minorHAnsi" w:cstheme="minorHAnsi"/>
          <w:b/>
          <w:sz w:val="20"/>
          <w:highlight w:val="green"/>
        </w:rPr>
        <w:t xml:space="preserve">Først når kompetencen er opnået </w:t>
      </w:r>
      <w:r>
        <w:rPr>
          <w:rFonts w:asciiTheme="minorHAnsi" w:hAnsiTheme="minorHAnsi" w:cstheme="minorHAnsi"/>
          <w:b/>
          <w:sz w:val="20"/>
          <w:highlight w:val="green"/>
        </w:rPr>
        <w:t>både i børneamb. og ungeamb</w:t>
      </w:r>
      <w:r w:rsidR="00874D9A">
        <w:rPr>
          <w:rFonts w:asciiTheme="minorHAnsi" w:hAnsiTheme="minorHAnsi" w:cstheme="minorHAnsi"/>
          <w:b/>
          <w:sz w:val="20"/>
          <w:highlight w:val="green"/>
        </w:rPr>
        <w:t>.</w:t>
      </w:r>
      <w:r>
        <w:rPr>
          <w:rFonts w:asciiTheme="minorHAnsi" w:hAnsiTheme="minorHAnsi" w:cstheme="minorHAnsi"/>
          <w:b/>
          <w:sz w:val="20"/>
          <w:highlight w:val="green"/>
        </w:rPr>
        <w:t xml:space="preserve"> godkendes kompetencen på uddannelseslaege.dk</w:t>
      </w:r>
    </w:p>
    <w:p w14:paraId="23621092" w14:textId="77777777" w:rsidR="00F63194" w:rsidRDefault="00F63194" w:rsidP="00F63194">
      <w:pPr>
        <w:rPr>
          <w:rFonts w:asciiTheme="minorHAnsi" w:hAnsiTheme="minorHAnsi" w:cstheme="minorHAnsi"/>
          <w:b/>
          <w:sz w:val="20"/>
        </w:rPr>
      </w:pPr>
    </w:p>
    <w:p w14:paraId="042276F3" w14:textId="77777777" w:rsidR="00F63194" w:rsidRPr="00825CF2" w:rsidRDefault="00F63194" w:rsidP="00F63194">
      <w:pPr>
        <w:rPr>
          <w:rFonts w:asciiTheme="minorHAnsi" w:hAnsiTheme="minorHAnsi" w:cstheme="minorHAnsi"/>
          <w:b/>
          <w:sz w:val="20"/>
        </w:rPr>
      </w:pPr>
      <w:r w:rsidRPr="00825CF2">
        <w:rPr>
          <w:rFonts w:asciiTheme="minorHAnsi" w:hAnsiTheme="minorHAnsi" w:cstheme="minorHAnsi"/>
          <w:b/>
          <w:sz w:val="20"/>
        </w:rPr>
        <w:t>Ovenstående kompetencer er opnået på (angiv hvilket) uddannnelsesår:</w:t>
      </w:r>
    </w:p>
    <w:p w14:paraId="393A0DD0" w14:textId="77777777" w:rsidR="00F63194" w:rsidRPr="00825CF2" w:rsidRDefault="00F63194" w:rsidP="00F63194">
      <w:pPr>
        <w:rPr>
          <w:rFonts w:asciiTheme="minorHAnsi" w:hAnsiTheme="minorHAnsi" w:cstheme="minorHAnsi"/>
          <w:sz w:val="20"/>
        </w:rPr>
      </w:pPr>
      <w:r w:rsidRPr="00825CF2">
        <w:rPr>
          <w:rFonts w:asciiTheme="minorHAnsi" w:hAnsiTheme="minorHAnsi" w:cstheme="minorHAnsi"/>
          <w:sz w:val="20"/>
        </w:rPr>
        <w:t>Dato: …………..</w:t>
      </w:r>
    </w:p>
    <w:p w14:paraId="0330AD9F" w14:textId="77777777" w:rsidR="00F63194" w:rsidRPr="00825CF2" w:rsidRDefault="00F63194" w:rsidP="00F63194">
      <w:pPr>
        <w:rPr>
          <w:rFonts w:asciiTheme="minorHAnsi" w:hAnsiTheme="minorHAnsi" w:cstheme="minorHAnsi"/>
          <w:sz w:val="20"/>
        </w:rPr>
      </w:pPr>
    </w:p>
    <w:p w14:paraId="7D81640E" w14:textId="77777777" w:rsidR="00F63194" w:rsidRPr="00825CF2" w:rsidRDefault="00F63194" w:rsidP="00F63194">
      <w:pPr>
        <w:rPr>
          <w:rFonts w:asciiTheme="minorHAnsi" w:hAnsiTheme="minorHAnsi" w:cstheme="minorHAnsi"/>
          <w:sz w:val="20"/>
        </w:rPr>
      </w:pPr>
      <w:r w:rsidRPr="00825CF2">
        <w:rPr>
          <w:rFonts w:asciiTheme="minorHAnsi" w:hAnsiTheme="minorHAnsi" w:cstheme="minorHAnsi"/>
          <w:sz w:val="20"/>
        </w:rPr>
        <w:t>Vejleders navn og underskrift: ………………………………………………………………………</w:t>
      </w:r>
    </w:p>
    <w:tbl>
      <w:tblPr>
        <w:tblW w:w="10664" w:type="dxa"/>
        <w:tblLayout w:type="fixed"/>
        <w:tblCellMar>
          <w:left w:w="70" w:type="dxa"/>
          <w:right w:w="70" w:type="dxa"/>
        </w:tblCellMar>
        <w:tblLook w:val="0000" w:firstRow="0" w:lastRow="0" w:firstColumn="0" w:lastColumn="0" w:noHBand="0" w:noVBand="0"/>
      </w:tblPr>
      <w:tblGrid>
        <w:gridCol w:w="8735"/>
        <w:gridCol w:w="928"/>
        <w:gridCol w:w="1001"/>
      </w:tblGrid>
      <w:tr w:rsidR="002C65CF" w:rsidRPr="00825CF2" w14:paraId="5A1D2016" w14:textId="77777777" w:rsidTr="00BD46AA">
        <w:trPr>
          <w:cantSplit/>
        </w:trPr>
        <w:tc>
          <w:tcPr>
            <w:tcW w:w="10664" w:type="dxa"/>
            <w:gridSpan w:val="3"/>
            <w:tcBorders>
              <w:bottom w:val="single" w:sz="4" w:space="0" w:color="auto"/>
            </w:tcBorders>
          </w:tcPr>
          <w:p w14:paraId="57706038" w14:textId="77777777" w:rsidR="002C65CF" w:rsidRPr="00825CF2" w:rsidRDefault="002C65CF" w:rsidP="0016732F">
            <w:pPr>
              <w:rPr>
                <w:rFonts w:asciiTheme="minorHAnsi" w:hAnsiTheme="minorHAnsi" w:cstheme="minorHAnsi"/>
                <w:b/>
                <w:sz w:val="20"/>
              </w:rPr>
            </w:pPr>
            <w:r w:rsidRPr="00825CF2">
              <w:rPr>
                <w:rFonts w:asciiTheme="minorHAnsi" w:hAnsiTheme="minorHAnsi" w:cstheme="minorHAnsi"/>
                <w:b/>
                <w:sz w:val="20"/>
              </w:rPr>
              <w:lastRenderedPageBreak/>
              <w:t>Kompetencekort 6</w:t>
            </w:r>
          </w:p>
          <w:p w14:paraId="262844D0" w14:textId="494B4F5F" w:rsidR="00F63194" w:rsidRPr="004219B5" w:rsidRDefault="002C65CF" w:rsidP="00F63194">
            <w:pPr>
              <w:rPr>
                <w:rFonts w:asciiTheme="minorHAnsi" w:hAnsiTheme="minorHAnsi" w:cstheme="minorHAnsi"/>
                <w:b/>
                <w:bCs/>
                <w:sz w:val="20"/>
              </w:rPr>
            </w:pPr>
            <w:r w:rsidRPr="00825CF2">
              <w:rPr>
                <w:rFonts w:asciiTheme="minorHAnsi" w:hAnsiTheme="minorHAnsi" w:cstheme="minorHAnsi"/>
                <w:b/>
                <w:sz w:val="20"/>
              </w:rPr>
              <w:t>Tics og Tourettes syndrom (</w:t>
            </w:r>
            <w:r w:rsidR="00B441B6" w:rsidRPr="00825CF2">
              <w:rPr>
                <w:rFonts w:asciiTheme="minorHAnsi" w:hAnsiTheme="minorHAnsi" w:cstheme="minorHAnsi"/>
                <w:b/>
                <w:sz w:val="20"/>
              </w:rPr>
              <w:t>H1.10</w:t>
            </w:r>
            <w:r w:rsidRPr="00825CF2">
              <w:rPr>
                <w:rFonts w:asciiTheme="minorHAnsi" w:hAnsiTheme="minorHAnsi" w:cstheme="minorHAnsi"/>
                <w:b/>
                <w:sz w:val="20"/>
              </w:rPr>
              <w:t>)</w:t>
            </w:r>
            <w:r w:rsidRPr="00825CF2">
              <w:rPr>
                <w:rFonts w:asciiTheme="minorHAnsi" w:hAnsiTheme="minorHAnsi" w:cstheme="minorHAnsi"/>
                <w:sz w:val="20"/>
              </w:rPr>
              <w:t xml:space="preserve">                                                            </w:t>
            </w:r>
            <w:r w:rsidR="00F63194">
              <w:rPr>
                <w:rFonts w:asciiTheme="minorHAnsi" w:hAnsiTheme="minorHAnsi" w:cstheme="minorHAnsi"/>
                <w:sz w:val="20"/>
              </w:rPr>
              <w:t xml:space="preserve">                              </w:t>
            </w:r>
            <w:r w:rsidR="00A01AD1">
              <w:rPr>
                <w:rFonts w:asciiTheme="minorHAnsi" w:hAnsiTheme="minorHAnsi" w:cstheme="minorHAnsi"/>
                <w:sz w:val="20"/>
              </w:rPr>
              <w:t xml:space="preserve"> </w:t>
            </w:r>
            <w:r w:rsidR="00F63194">
              <w:rPr>
                <w:rFonts w:asciiTheme="minorHAnsi" w:hAnsiTheme="minorHAnsi" w:cstheme="minorHAnsi"/>
                <w:sz w:val="20"/>
              </w:rPr>
              <w:t xml:space="preserve">       </w:t>
            </w:r>
            <w:r w:rsidR="00F63194" w:rsidRPr="004219B5">
              <w:rPr>
                <w:rFonts w:asciiTheme="minorHAnsi" w:hAnsiTheme="minorHAnsi" w:cstheme="minorHAnsi"/>
                <w:b/>
                <w:bCs/>
                <w:sz w:val="20"/>
                <w:highlight w:val="green"/>
              </w:rPr>
              <w:t>1x Børnepsykiatrisk ambulant</w:t>
            </w:r>
            <w:r w:rsidR="00A01AD1">
              <w:rPr>
                <w:rFonts w:asciiTheme="minorHAnsi" w:hAnsiTheme="minorHAnsi" w:cstheme="minorHAnsi"/>
                <w:b/>
                <w:bCs/>
                <w:sz w:val="20"/>
                <w:highlight w:val="green"/>
              </w:rPr>
              <w:t xml:space="preserve"> funktion</w:t>
            </w:r>
            <w:r w:rsidR="00F63194" w:rsidRPr="004219B5">
              <w:rPr>
                <w:rFonts w:asciiTheme="minorHAnsi" w:hAnsiTheme="minorHAnsi" w:cstheme="minorHAnsi"/>
                <w:b/>
                <w:bCs/>
                <w:sz w:val="20"/>
                <w:highlight w:val="green"/>
              </w:rPr>
              <w:t xml:space="preserve"> </w:t>
            </w:r>
            <w:r w:rsidR="00F63194" w:rsidRPr="004219B5">
              <w:rPr>
                <w:rFonts w:asciiTheme="minorHAnsi" w:hAnsiTheme="minorHAnsi" w:cstheme="minorHAnsi"/>
                <w:b/>
                <w:bCs/>
                <w:sz w:val="20"/>
              </w:rPr>
              <w:t xml:space="preserve">                           </w:t>
            </w:r>
          </w:p>
          <w:p w14:paraId="0D283244" w14:textId="562EEF8B" w:rsidR="002C65CF" w:rsidRPr="00825CF2" w:rsidRDefault="00F63194" w:rsidP="00F63194">
            <w:pPr>
              <w:jc w:val="both"/>
              <w:rPr>
                <w:rFonts w:asciiTheme="minorHAnsi" w:hAnsiTheme="minorHAnsi" w:cstheme="minorHAnsi"/>
                <w:sz w:val="20"/>
              </w:rPr>
            </w:pPr>
            <w:r w:rsidRPr="004219B5">
              <w:rPr>
                <w:rFonts w:asciiTheme="minorHAnsi" w:hAnsiTheme="minorHAnsi" w:cstheme="minorHAnsi"/>
                <w:b/>
                <w:bCs/>
                <w:sz w:val="20"/>
              </w:rPr>
              <w:t xml:space="preserve">                                                                                                                                                    </w:t>
            </w:r>
            <w:r w:rsidR="00A01AD1">
              <w:rPr>
                <w:rFonts w:asciiTheme="minorHAnsi" w:hAnsiTheme="minorHAnsi" w:cstheme="minorHAnsi"/>
                <w:b/>
                <w:bCs/>
                <w:sz w:val="20"/>
              </w:rPr>
              <w:t xml:space="preserve"> </w:t>
            </w:r>
            <w:r w:rsidRPr="004219B5">
              <w:rPr>
                <w:rFonts w:asciiTheme="minorHAnsi" w:hAnsiTheme="minorHAnsi" w:cstheme="minorHAnsi"/>
                <w:b/>
                <w:bCs/>
                <w:sz w:val="20"/>
              </w:rPr>
              <w:t xml:space="preserve">        </w:t>
            </w:r>
            <w:r w:rsidRPr="004219B5">
              <w:rPr>
                <w:rFonts w:asciiTheme="minorHAnsi" w:hAnsiTheme="minorHAnsi" w:cstheme="minorHAnsi"/>
                <w:b/>
                <w:bCs/>
                <w:sz w:val="20"/>
                <w:highlight w:val="green"/>
              </w:rPr>
              <w:t xml:space="preserve">1x Ungdompsykiatrisk </w:t>
            </w:r>
            <w:r w:rsidRPr="00AA3DDA">
              <w:rPr>
                <w:rFonts w:asciiTheme="minorHAnsi" w:hAnsiTheme="minorHAnsi" w:cstheme="minorHAnsi"/>
                <w:b/>
                <w:bCs/>
                <w:sz w:val="20"/>
                <w:highlight w:val="green"/>
              </w:rPr>
              <w:t>ambulant</w:t>
            </w:r>
            <w:r w:rsidR="00A01AD1" w:rsidRPr="00AA3DDA">
              <w:rPr>
                <w:rFonts w:asciiTheme="minorHAnsi" w:hAnsiTheme="minorHAnsi" w:cstheme="minorHAnsi"/>
                <w:b/>
                <w:bCs/>
                <w:sz w:val="20"/>
                <w:highlight w:val="green"/>
              </w:rPr>
              <w:t xml:space="preserve"> funktion</w:t>
            </w:r>
          </w:p>
        </w:tc>
      </w:tr>
      <w:tr w:rsidR="002C65CF" w:rsidRPr="00825CF2" w14:paraId="37FB52F6" w14:textId="77777777" w:rsidTr="00BD46AA">
        <w:trPr>
          <w:cantSplit/>
        </w:trPr>
        <w:tc>
          <w:tcPr>
            <w:tcW w:w="8735" w:type="dxa"/>
          </w:tcPr>
          <w:p w14:paraId="2A64CD7A" w14:textId="77777777" w:rsidR="002C65CF" w:rsidRPr="00825CF2" w:rsidRDefault="002C65CF" w:rsidP="0016732F">
            <w:pPr>
              <w:jc w:val="both"/>
              <w:rPr>
                <w:rFonts w:asciiTheme="minorHAnsi" w:hAnsiTheme="minorHAnsi" w:cstheme="minorHAnsi"/>
                <w:sz w:val="20"/>
              </w:rPr>
            </w:pPr>
            <w:r w:rsidRPr="00825CF2">
              <w:rPr>
                <w:rFonts w:asciiTheme="minorHAnsi" w:hAnsiTheme="minorHAnsi" w:cstheme="minorHAnsi"/>
                <w:b/>
                <w:sz w:val="20"/>
              </w:rPr>
              <w:t>Navn på H-læge:</w:t>
            </w:r>
          </w:p>
        </w:tc>
        <w:tc>
          <w:tcPr>
            <w:tcW w:w="1929" w:type="dxa"/>
            <w:gridSpan w:val="2"/>
          </w:tcPr>
          <w:p w14:paraId="782B80DB" w14:textId="77777777" w:rsidR="002C65CF" w:rsidRPr="00825CF2" w:rsidRDefault="002C65CF" w:rsidP="0016732F">
            <w:pPr>
              <w:rPr>
                <w:rFonts w:asciiTheme="minorHAnsi" w:hAnsiTheme="minorHAnsi" w:cstheme="minorHAnsi"/>
                <w:sz w:val="20"/>
              </w:rPr>
            </w:pPr>
            <w:r w:rsidRPr="00825CF2">
              <w:rPr>
                <w:rFonts w:asciiTheme="minorHAnsi" w:hAnsiTheme="minorHAnsi" w:cstheme="minorHAnsi"/>
                <w:sz w:val="20"/>
              </w:rPr>
              <w:t>Dato:</w:t>
            </w:r>
          </w:p>
        </w:tc>
      </w:tr>
      <w:tr w:rsidR="002C65CF" w:rsidRPr="00825CF2" w14:paraId="41A14A01" w14:textId="77777777" w:rsidTr="00BD46AA">
        <w:tc>
          <w:tcPr>
            <w:tcW w:w="8735" w:type="dxa"/>
          </w:tcPr>
          <w:p w14:paraId="3FAA7585" w14:textId="77777777" w:rsidR="002C65CF" w:rsidRPr="00825CF2" w:rsidRDefault="002C65CF" w:rsidP="0016732F">
            <w:pPr>
              <w:rPr>
                <w:rFonts w:asciiTheme="minorHAnsi" w:hAnsiTheme="minorHAnsi" w:cstheme="minorHAnsi"/>
                <w:b/>
                <w:sz w:val="20"/>
              </w:rPr>
            </w:pPr>
            <w:bookmarkStart w:id="10" w:name="_Toc482101062"/>
            <w:r w:rsidRPr="00825CF2">
              <w:rPr>
                <w:rFonts w:asciiTheme="minorHAnsi" w:hAnsiTheme="minorHAnsi" w:cstheme="minorHAnsi"/>
                <w:b/>
                <w:sz w:val="20"/>
              </w:rPr>
              <w:t>Afdeling:                                                      Hospital:</w:t>
            </w:r>
            <w:bookmarkEnd w:id="10"/>
          </w:p>
        </w:tc>
        <w:tc>
          <w:tcPr>
            <w:tcW w:w="928" w:type="dxa"/>
          </w:tcPr>
          <w:p w14:paraId="096B341B" w14:textId="77777777" w:rsidR="002C65CF" w:rsidRPr="00825CF2" w:rsidRDefault="002C65CF" w:rsidP="0016732F">
            <w:pPr>
              <w:rPr>
                <w:rFonts w:asciiTheme="minorHAnsi" w:hAnsiTheme="minorHAnsi" w:cstheme="minorHAnsi"/>
                <w:b/>
                <w:sz w:val="20"/>
              </w:rPr>
            </w:pPr>
          </w:p>
        </w:tc>
        <w:tc>
          <w:tcPr>
            <w:tcW w:w="1001" w:type="dxa"/>
          </w:tcPr>
          <w:p w14:paraId="70BA998A" w14:textId="77777777" w:rsidR="002C65CF" w:rsidRPr="00825CF2" w:rsidRDefault="002C65CF" w:rsidP="0016732F">
            <w:pPr>
              <w:rPr>
                <w:rFonts w:asciiTheme="minorHAnsi" w:hAnsiTheme="minorHAnsi" w:cstheme="minorHAnsi"/>
                <w:b/>
                <w:sz w:val="20"/>
              </w:rPr>
            </w:pPr>
          </w:p>
        </w:tc>
      </w:tr>
      <w:tr w:rsidR="002C65CF" w:rsidRPr="00825CF2" w14:paraId="0ABEC1C1" w14:textId="77777777" w:rsidTr="00BD46AA">
        <w:tc>
          <w:tcPr>
            <w:tcW w:w="8735" w:type="dxa"/>
            <w:tcBorders>
              <w:bottom w:val="single" w:sz="4" w:space="0" w:color="auto"/>
            </w:tcBorders>
          </w:tcPr>
          <w:p w14:paraId="63A0E067" w14:textId="77777777" w:rsidR="002C65CF" w:rsidRPr="00825CF2" w:rsidRDefault="002C65CF" w:rsidP="0016732F">
            <w:pPr>
              <w:jc w:val="both"/>
              <w:rPr>
                <w:rFonts w:asciiTheme="minorHAnsi" w:hAnsiTheme="minorHAnsi" w:cstheme="minorHAnsi"/>
                <w:b/>
                <w:sz w:val="20"/>
              </w:rPr>
            </w:pPr>
          </w:p>
        </w:tc>
        <w:tc>
          <w:tcPr>
            <w:tcW w:w="928" w:type="dxa"/>
            <w:tcBorders>
              <w:bottom w:val="single" w:sz="4" w:space="0" w:color="auto"/>
            </w:tcBorders>
          </w:tcPr>
          <w:p w14:paraId="2DCDB9AB" w14:textId="77777777" w:rsidR="002C65CF" w:rsidRPr="00825CF2" w:rsidRDefault="002C65CF" w:rsidP="0016732F">
            <w:pPr>
              <w:jc w:val="center"/>
              <w:rPr>
                <w:rFonts w:asciiTheme="minorHAnsi" w:hAnsiTheme="minorHAnsi" w:cstheme="minorHAnsi"/>
                <w:sz w:val="20"/>
              </w:rPr>
            </w:pPr>
          </w:p>
        </w:tc>
        <w:tc>
          <w:tcPr>
            <w:tcW w:w="1001" w:type="dxa"/>
            <w:tcBorders>
              <w:bottom w:val="single" w:sz="4" w:space="0" w:color="auto"/>
            </w:tcBorders>
          </w:tcPr>
          <w:p w14:paraId="48589E53" w14:textId="77777777" w:rsidR="002C65CF" w:rsidRPr="00825CF2" w:rsidRDefault="002C65CF" w:rsidP="0016732F">
            <w:pPr>
              <w:jc w:val="center"/>
              <w:rPr>
                <w:rFonts w:asciiTheme="minorHAnsi" w:hAnsiTheme="minorHAnsi" w:cstheme="minorHAnsi"/>
                <w:sz w:val="20"/>
              </w:rPr>
            </w:pPr>
          </w:p>
        </w:tc>
      </w:tr>
      <w:tr w:rsidR="002C65CF" w:rsidRPr="00825CF2" w14:paraId="692D4963" w14:textId="77777777" w:rsidTr="00BD46AA">
        <w:trPr>
          <w:cantSplit/>
        </w:trPr>
        <w:tc>
          <w:tcPr>
            <w:tcW w:w="10664" w:type="dxa"/>
            <w:gridSpan w:val="3"/>
            <w:tcBorders>
              <w:bottom w:val="single" w:sz="4" w:space="0" w:color="auto"/>
            </w:tcBorders>
          </w:tcPr>
          <w:p w14:paraId="531BB64B" w14:textId="79EA3075" w:rsidR="002C65CF" w:rsidRPr="00825CF2" w:rsidRDefault="002C65CF" w:rsidP="00593B2B">
            <w:pPr>
              <w:pStyle w:val="NormalWeb"/>
              <w:spacing w:before="0" w:beforeAutospacing="0" w:after="0" w:afterAutospacing="0"/>
              <w:rPr>
                <w:rFonts w:asciiTheme="minorHAnsi" w:hAnsiTheme="minorHAnsi" w:cstheme="minorHAnsi"/>
                <w:bCs/>
              </w:rPr>
            </w:pPr>
            <w:r w:rsidRPr="00593B2B">
              <w:rPr>
                <w:rFonts w:asciiTheme="minorHAnsi" w:hAnsiTheme="minorHAnsi" w:cstheme="minorHAnsi"/>
                <w:bCs/>
                <w:i/>
                <w:highlight w:val="green"/>
              </w:rPr>
              <w:t>Denne</w:t>
            </w:r>
            <w:r w:rsidR="00593B2B">
              <w:rPr>
                <w:rFonts w:asciiTheme="minorHAnsi" w:hAnsiTheme="minorHAnsi" w:cstheme="minorHAnsi"/>
                <w:bCs/>
                <w:i/>
                <w:highlight w:val="green"/>
              </w:rPr>
              <w:t xml:space="preserve"> </w:t>
            </w:r>
            <w:r w:rsidR="00593B2B" w:rsidRPr="00593B2B">
              <w:rPr>
                <w:rFonts w:asciiTheme="minorHAnsi" w:hAnsiTheme="minorHAnsi" w:cstheme="minorHAnsi"/>
                <w:bCs/>
                <w:i/>
                <w:highlight w:val="green"/>
              </w:rPr>
              <w:t>vurdering bør udføres både svarende til børn og unge</w:t>
            </w:r>
            <w:r w:rsidR="00593B2B">
              <w:rPr>
                <w:rFonts w:asciiTheme="minorHAnsi" w:hAnsiTheme="minorHAnsi" w:cstheme="minorHAnsi"/>
                <w:bCs/>
                <w:i/>
              </w:rPr>
              <w:t xml:space="preserve"> og </w:t>
            </w:r>
            <w:r w:rsidRPr="00825CF2">
              <w:rPr>
                <w:rFonts w:asciiTheme="minorHAnsi" w:hAnsiTheme="minorHAnsi" w:cstheme="minorHAnsi"/>
                <w:bCs/>
              </w:rPr>
              <w:t>foregår ved gennemgang af patientforløbsanalyse. Den uddannelsessøgende læge skal kunne rapportere patientens historie og symptomer fokuseret og prioriteret, samt fortolke beskrivelser fra patienten, familien og netværket. Den uddannelsessøgende skal konklusivt give forslag til udredning eller/og behandling og igennem analysen referere til videnskabelig litteratur.</w:t>
            </w:r>
          </w:p>
        </w:tc>
      </w:tr>
    </w:tbl>
    <w:p w14:paraId="09655B9F" w14:textId="77777777" w:rsidR="002C65CF" w:rsidRPr="00825CF2" w:rsidRDefault="002C65CF" w:rsidP="0016732F">
      <w:pPr>
        <w:rPr>
          <w:rFonts w:asciiTheme="minorHAnsi" w:hAnsiTheme="minorHAnsi" w:cstheme="minorHAnsi"/>
          <w:sz w:val="20"/>
        </w:rPr>
      </w:pPr>
    </w:p>
    <w:p w14:paraId="3851173E" w14:textId="77777777" w:rsidR="002C65CF" w:rsidRPr="00825CF2" w:rsidRDefault="002C65CF" w:rsidP="0016732F">
      <w:pPr>
        <w:rPr>
          <w:rFonts w:asciiTheme="minorHAnsi" w:hAnsiTheme="minorHAnsi" w:cstheme="minorHAnsi"/>
          <w:sz w:val="20"/>
        </w:rPr>
      </w:pPr>
    </w:p>
    <w:p w14:paraId="19F56CDC" w14:textId="77777777" w:rsidR="002C65CF" w:rsidRPr="00825CF2" w:rsidRDefault="002C65CF" w:rsidP="0016732F">
      <w:pPr>
        <w:rPr>
          <w:rFonts w:asciiTheme="minorHAnsi" w:hAnsiTheme="minorHAnsi" w:cstheme="minorHAnsi"/>
          <w:b/>
          <w:sz w:val="20"/>
        </w:rPr>
      </w:pPr>
    </w:p>
    <w:p w14:paraId="775DE466" w14:textId="7946F3B2" w:rsidR="002C65CF" w:rsidRPr="00825CF2" w:rsidRDefault="00B441B6" w:rsidP="0016732F">
      <w:pPr>
        <w:rPr>
          <w:rFonts w:asciiTheme="minorHAnsi" w:hAnsiTheme="minorHAnsi" w:cstheme="minorHAnsi"/>
          <w:b/>
          <w:sz w:val="20"/>
        </w:rPr>
      </w:pPr>
      <w:r w:rsidRPr="00825CF2">
        <w:rPr>
          <w:rFonts w:asciiTheme="minorHAnsi" w:hAnsiTheme="minorHAnsi" w:cstheme="minorHAnsi"/>
          <w:b/>
          <w:sz w:val="20"/>
        </w:rPr>
        <w:t>Tics og Tourettes syndrom</w:t>
      </w:r>
      <w:r w:rsidR="007577C8" w:rsidRPr="00825CF2">
        <w:rPr>
          <w:rFonts w:asciiTheme="minorHAnsi" w:hAnsiTheme="minorHAnsi" w:cstheme="minorHAnsi"/>
          <w:b/>
          <w:sz w:val="20"/>
        </w:rPr>
        <w:t xml:space="preserve"> (H1.10)</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17"/>
        <w:gridCol w:w="811"/>
      </w:tblGrid>
      <w:tr w:rsidR="002C65CF" w:rsidRPr="00825CF2" w14:paraId="04F5A83A" w14:textId="77777777" w:rsidTr="00BD46AA">
        <w:tc>
          <w:tcPr>
            <w:tcW w:w="4579" w:type="pct"/>
          </w:tcPr>
          <w:p w14:paraId="68100AE6" w14:textId="24F36CBF" w:rsidR="002C65CF" w:rsidRPr="00825CF2" w:rsidRDefault="00B441B6" w:rsidP="0016732F">
            <w:pPr>
              <w:rPr>
                <w:rFonts w:asciiTheme="minorHAnsi" w:hAnsiTheme="minorHAnsi" w:cstheme="minorHAnsi"/>
                <w:sz w:val="20"/>
              </w:rPr>
            </w:pPr>
            <w:r w:rsidRPr="00825CF2">
              <w:rPr>
                <w:rFonts w:asciiTheme="minorHAnsi" w:hAnsiTheme="minorHAnsi" w:cstheme="minorHAnsi"/>
                <w:sz w:val="20"/>
              </w:rPr>
              <w:t>Med overblik og faglig ekspertise kunne varetage undersøgelse og behandling, herunder</w:t>
            </w:r>
          </w:p>
        </w:tc>
        <w:tc>
          <w:tcPr>
            <w:tcW w:w="421" w:type="pct"/>
          </w:tcPr>
          <w:p w14:paraId="4A7EFE7C" w14:textId="77777777" w:rsidR="002C65CF" w:rsidRPr="00825CF2" w:rsidRDefault="002C65CF" w:rsidP="0016732F">
            <w:pPr>
              <w:rPr>
                <w:rFonts w:asciiTheme="minorHAnsi" w:hAnsiTheme="minorHAnsi" w:cstheme="minorHAnsi"/>
                <w:b/>
                <w:sz w:val="20"/>
              </w:rPr>
            </w:pPr>
          </w:p>
        </w:tc>
      </w:tr>
      <w:tr w:rsidR="00B441B6" w:rsidRPr="00825CF2" w14:paraId="21DE4CBC" w14:textId="77777777" w:rsidTr="00BD46AA">
        <w:tc>
          <w:tcPr>
            <w:tcW w:w="4579" w:type="pct"/>
          </w:tcPr>
          <w:p w14:paraId="01B7BB93" w14:textId="0AF4A13F" w:rsidR="00B441B6" w:rsidRPr="00825CF2" w:rsidRDefault="00593B2B" w:rsidP="00121DFA">
            <w:pPr>
              <w:pStyle w:val="Listeafsnit"/>
              <w:numPr>
                <w:ilvl w:val="0"/>
                <w:numId w:val="4"/>
              </w:numPr>
              <w:rPr>
                <w:rFonts w:asciiTheme="minorHAnsi" w:hAnsiTheme="minorHAnsi" w:cstheme="minorHAnsi"/>
                <w:sz w:val="20"/>
              </w:rPr>
            </w:pPr>
            <w:r>
              <w:rPr>
                <w:rFonts w:asciiTheme="minorHAnsi" w:hAnsiTheme="minorHAnsi" w:cstheme="minorHAnsi"/>
                <w:sz w:val="20"/>
              </w:rPr>
              <w:t>S</w:t>
            </w:r>
            <w:r w:rsidR="00B441B6" w:rsidRPr="00825CF2">
              <w:rPr>
                <w:rFonts w:asciiTheme="minorHAnsi" w:hAnsiTheme="minorHAnsi" w:cstheme="minorHAnsi"/>
                <w:sz w:val="20"/>
              </w:rPr>
              <w:t>tille klinisk diagnose ved typiske tilfælde hos børn og unge med inddragelse af differentialdiagnostiske overvejelser</w:t>
            </w:r>
          </w:p>
        </w:tc>
        <w:tc>
          <w:tcPr>
            <w:tcW w:w="421" w:type="pct"/>
          </w:tcPr>
          <w:p w14:paraId="00A3AADB" w14:textId="77777777" w:rsidR="00B441B6" w:rsidRPr="00825CF2" w:rsidRDefault="00B441B6" w:rsidP="0016732F">
            <w:pPr>
              <w:rPr>
                <w:rFonts w:asciiTheme="minorHAnsi" w:hAnsiTheme="minorHAnsi" w:cstheme="minorHAnsi"/>
                <w:b/>
                <w:sz w:val="20"/>
              </w:rPr>
            </w:pPr>
          </w:p>
        </w:tc>
      </w:tr>
      <w:tr w:rsidR="002C65CF" w:rsidRPr="00825CF2" w14:paraId="720329C3" w14:textId="77777777" w:rsidTr="00BD46AA">
        <w:tc>
          <w:tcPr>
            <w:tcW w:w="4579" w:type="pct"/>
          </w:tcPr>
          <w:p w14:paraId="5F436FFE" w14:textId="10CBEEAF" w:rsidR="002C65CF" w:rsidRPr="00825CF2" w:rsidRDefault="00593B2B" w:rsidP="00121DFA">
            <w:pPr>
              <w:pStyle w:val="Listeafsnit"/>
              <w:numPr>
                <w:ilvl w:val="0"/>
                <w:numId w:val="4"/>
              </w:numPr>
              <w:rPr>
                <w:rFonts w:asciiTheme="minorHAnsi" w:hAnsiTheme="minorHAnsi" w:cstheme="minorHAnsi"/>
                <w:sz w:val="20"/>
              </w:rPr>
            </w:pPr>
            <w:r>
              <w:rPr>
                <w:rFonts w:asciiTheme="minorHAnsi" w:hAnsiTheme="minorHAnsi" w:cstheme="minorHAnsi"/>
                <w:sz w:val="20"/>
              </w:rPr>
              <w:t>H</w:t>
            </w:r>
            <w:r w:rsidR="00B441B6" w:rsidRPr="00825CF2">
              <w:rPr>
                <w:rFonts w:asciiTheme="minorHAnsi" w:hAnsiTheme="minorHAnsi" w:cstheme="minorHAnsi"/>
                <w:sz w:val="20"/>
              </w:rPr>
              <w:t>envise til relevante undersøgelser inklusiv evt. supplerende somatiske/neurologiske undersøgelser</w:t>
            </w:r>
          </w:p>
        </w:tc>
        <w:tc>
          <w:tcPr>
            <w:tcW w:w="421" w:type="pct"/>
          </w:tcPr>
          <w:p w14:paraId="392C4295" w14:textId="77777777" w:rsidR="002C65CF" w:rsidRPr="00825CF2" w:rsidRDefault="002C65CF" w:rsidP="0016732F">
            <w:pPr>
              <w:rPr>
                <w:rFonts w:asciiTheme="minorHAnsi" w:hAnsiTheme="minorHAnsi" w:cstheme="minorHAnsi"/>
                <w:b/>
                <w:sz w:val="20"/>
              </w:rPr>
            </w:pPr>
          </w:p>
        </w:tc>
      </w:tr>
      <w:tr w:rsidR="002C65CF" w:rsidRPr="00825CF2" w14:paraId="680C0820" w14:textId="77777777" w:rsidTr="00BD46AA">
        <w:tc>
          <w:tcPr>
            <w:tcW w:w="4579" w:type="pct"/>
          </w:tcPr>
          <w:p w14:paraId="7E6623A9" w14:textId="023B466F" w:rsidR="002C65CF" w:rsidRPr="00825CF2" w:rsidRDefault="00593B2B" w:rsidP="00121DFA">
            <w:pPr>
              <w:pStyle w:val="Listeafsnit"/>
              <w:numPr>
                <w:ilvl w:val="0"/>
                <w:numId w:val="4"/>
              </w:numPr>
              <w:rPr>
                <w:rFonts w:asciiTheme="minorHAnsi" w:hAnsiTheme="minorHAnsi" w:cstheme="minorHAnsi"/>
                <w:sz w:val="20"/>
              </w:rPr>
            </w:pPr>
            <w:r>
              <w:rPr>
                <w:rFonts w:asciiTheme="minorHAnsi" w:hAnsiTheme="minorHAnsi" w:cstheme="minorHAnsi"/>
                <w:sz w:val="20"/>
              </w:rPr>
              <w:t>F</w:t>
            </w:r>
            <w:r w:rsidR="00B441B6" w:rsidRPr="00825CF2">
              <w:rPr>
                <w:rFonts w:asciiTheme="minorHAnsi" w:hAnsiTheme="minorHAnsi" w:cstheme="minorHAnsi"/>
                <w:sz w:val="20"/>
              </w:rPr>
              <w:t>remlægge behandlingsplan</w:t>
            </w:r>
          </w:p>
        </w:tc>
        <w:tc>
          <w:tcPr>
            <w:tcW w:w="421" w:type="pct"/>
          </w:tcPr>
          <w:p w14:paraId="2F72F41F" w14:textId="77777777" w:rsidR="002C65CF" w:rsidRPr="00825CF2" w:rsidRDefault="002C65CF" w:rsidP="0016732F">
            <w:pPr>
              <w:rPr>
                <w:rFonts w:asciiTheme="minorHAnsi" w:hAnsiTheme="minorHAnsi" w:cstheme="minorHAnsi"/>
                <w:b/>
                <w:sz w:val="20"/>
              </w:rPr>
            </w:pPr>
          </w:p>
        </w:tc>
      </w:tr>
    </w:tbl>
    <w:p w14:paraId="026D9017" w14:textId="77777777" w:rsidR="002C65CF" w:rsidRPr="00825CF2" w:rsidRDefault="002C65CF" w:rsidP="0016732F">
      <w:pPr>
        <w:rPr>
          <w:rFonts w:asciiTheme="minorHAnsi" w:hAnsiTheme="minorHAnsi" w:cstheme="minorHAnsi"/>
          <w:b/>
          <w:sz w:val="20"/>
        </w:rPr>
      </w:pPr>
    </w:p>
    <w:p w14:paraId="403D75C2" w14:textId="77777777" w:rsidR="002C65CF" w:rsidRPr="00825CF2" w:rsidRDefault="002C65CF" w:rsidP="0016732F">
      <w:pPr>
        <w:rPr>
          <w:rFonts w:asciiTheme="minorHAnsi" w:hAnsiTheme="minorHAnsi" w:cstheme="minorHAnsi"/>
          <w:b/>
          <w:sz w:val="20"/>
        </w:rPr>
      </w:pPr>
    </w:p>
    <w:p w14:paraId="10DB5E30" w14:textId="77777777" w:rsidR="002C65CF" w:rsidRPr="00825CF2" w:rsidRDefault="002C65CF" w:rsidP="0016732F">
      <w:pPr>
        <w:rPr>
          <w:rFonts w:asciiTheme="minorHAnsi" w:hAnsiTheme="minorHAnsi" w:cstheme="minorHAnsi"/>
          <w:b/>
          <w:sz w:val="20"/>
        </w:rPr>
      </w:pPr>
    </w:p>
    <w:p w14:paraId="0744B889" w14:textId="77777777" w:rsidR="00593B2B" w:rsidRDefault="00593B2B" w:rsidP="00593B2B">
      <w:pPr>
        <w:rPr>
          <w:rFonts w:asciiTheme="minorHAnsi" w:hAnsiTheme="minorHAnsi" w:cstheme="minorHAnsi"/>
          <w:sz w:val="20"/>
        </w:rPr>
      </w:pPr>
    </w:p>
    <w:p w14:paraId="1DBA096F" w14:textId="77777777" w:rsidR="00593B2B" w:rsidRDefault="00593B2B" w:rsidP="00593B2B">
      <w:pPr>
        <w:rPr>
          <w:rFonts w:asciiTheme="minorHAnsi" w:hAnsiTheme="minorHAnsi" w:cstheme="minorHAnsi"/>
          <w:sz w:val="20"/>
        </w:rPr>
      </w:pPr>
    </w:p>
    <w:p w14:paraId="357B03E8" w14:textId="77777777" w:rsidR="00593B2B" w:rsidRDefault="00593B2B" w:rsidP="00593B2B">
      <w:pPr>
        <w:rPr>
          <w:rFonts w:asciiTheme="minorHAnsi" w:hAnsiTheme="minorHAnsi" w:cstheme="minorHAnsi"/>
          <w:sz w:val="20"/>
        </w:rPr>
      </w:pPr>
    </w:p>
    <w:p w14:paraId="155C9D71" w14:textId="77777777" w:rsidR="00593B2B" w:rsidRDefault="00593B2B" w:rsidP="00593B2B">
      <w:pPr>
        <w:rPr>
          <w:rFonts w:asciiTheme="minorHAnsi" w:hAnsiTheme="minorHAnsi" w:cstheme="minorHAnsi"/>
          <w:sz w:val="20"/>
        </w:rPr>
      </w:pPr>
    </w:p>
    <w:p w14:paraId="24602268" w14:textId="77777777" w:rsidR="00593B2B" w:rsidRDefault="00593B2B" w:rsidP="00593B2B">
      <w:pPr>
        <w:rPr>
          <w:rFonts w:asciiTheme="minorHAnsi" w:hAnsiTheme="minorHAnsi" w:cstheme="minorHAnsi"/>
          <w:sz w:val="20"/>
        </w:rPr>
      </w:pPr>
    </w:p>
    <w:p w14:paraId="0F3D9BD7" w14:textId="77777777" w:rsidR="00593B2B" w:rsidRDefault="00593B2B" w:rsidP="00593B2B">
      <w:pPr>
        <w:rPr>
          <w:rFonts w:asciiTheme="minorHAnsi" w:hAnsiTheme="minorHAnsi" w:cstheme="minorHAnsi"/>
          <w:sz w:val="20"/>
        </w:rPr>
      </w:pPr>
    </w:p>
    <w:p w14:paraId="3D46B640" w14:textId="77777777" w:rsidR="00593B2B" w:rsidRDefault="00593B2B" w:rsidP="00593B2B">
      <w:pPr>
        <w:rPr>
          <w:rFonts w:asciiTheme="minorHAnsi" w:hAnsiTheme="minorHAnsi" w:cstheme="minorHAnsi"/>
          <w:sz w:val="20"/>
        </w:rPr>
      </w:pPr>
    </w:p>
    <w:p w14:paraId="60258AF1" w14:textId="77777777" w:rsidR="00593B2B" w:rsidRDefault="00593B2B" w:rsidP="00593B2B">
      <w:pPr>
        <w:rPr>
          <w:rFonts w:asciiTheme="minorHAnsi" w:hAnsiTheme="minorHAnsi" w:cstheme="minorHAnsi"/>
          <w:sz w:val="20"/>
        </w:rPr>
      </w:pPr>
    </w:p>
    <w:p w14:paraId="6DF8BFD2" w14:textId="77777777" w:rsidR="00593B2B" w:rsidRDefault="00593B2B" w:rsidP="00593B2B">
      <w:pPr>
        <w:rPr>
          <w:rFonts w:asciiTheme="minorHAnsi" w:hAnsiTheme="minorHAnsi" w:cstheme="minorHAnsi"/>
          <w:sz w:val="20"/>
        </w:rPr>
      </w:pPr>
    </w:p>
    <w:p w14:paraId="111511C9" w14:textId="77777777" w:rsidR="00593B2B" w:rsidRDefault="00593B2B" w:rsidP="00593B2B">
      <w:pPr>
        <w:rPr>
          <w:rFonts w:asciiTheme="minorHAnsi" w:hAnsiTheme="minorHAnsi" w:cstheme="minorHAnsi"/>
          <w:sz w:val="20"/>
        </w:rPr>
      </w:pPr>
    </w:p>
    <w:p w14:paraId="7A1146E5" w14:textId="77777777" w:rsidR="00593B2B" w:rsidRDefault="00593B2B" w:rsidP="00593B2B">
      <w:pPr>
        <w:rPr>
          <w:rFonts w:asciiTheme="minorHAnsi" w:hAnsiTheme="minorHAnsi" w:cstheme="minorHAnsi"/>
          <w:sz w:val="20"/>
        </w:rPr>
      </w:pPr>
    </w:p>
    <w:p w14:paraId="4FED0157" w14:textId="77777777" w:rsidR="00593B2B" w:rsidRDefault="00593B2B" w:rsidP="00593B2B">
      <w:pPr>
        <w:rPr>
          <w:rFonts w:asciiTheme="minorHAnsi" w:hAnsiTheme="minorHAnsi" w:cstheme="minorHAnsi"/>
          <w:sz w:val="20"/>
        </w:rPr>
      </w:pPr>
    </w:p>
    <w:p w14:paraId="44E4C8C4" w14:textId="77777777" w:rsidR="00593B2B" w:rsidRDefault="00593B2B" w:rsidP="00593B2B">
      <w:pPr>
        <w:rPr>
          <w:rFonts w:asciiTheme="minorHAnsi" w:hAnsiTheme="minorHAnsi" w:cstheme="minorHAnsi"/>
          <w:sz w:val="20"/>
        </w:rPr>
      </w:pPr>
    </w:p>
    <w:p w14:paraId="775A7B30" w14:textId="77777777" w:rsidR="00593B2B" w:rsidRDefault="00593B2B" w:rsidP="00593B2B">
      <w:pPr>
        <w:rPr>
          <w:rFonts w:asciiTheme="minorHAnsi" w:hAnsiTheme="minorHAnsi" w:cstheme="minorHAnsi"/>
          <w:sz w:val="20"/>
        </w:rPr>
      </w:pPr>
    </w:p>
    <w:p w14:paraId="379AF0E9" w14:textId="77777777" w:rsidR="00593B2B" w:rsidRDefault="00593B2B" w:rsidP="00593B2B">
      <w:pPr>
        <w:rPr>
          <w:rFonts w:asciiTheme="minorHAnsi" w:hAnsiTheme="minorHAnsi" w:cstheme="minorHAnsi"/>
          <w:sz w:val="20"/>
        </w:rPr>
      </w:pPr>
    </w:p>
    <w:p w14:paraId="2DE6B08A" w14:textId="77777777" w:rsidR="00593B2B" w:rsidRDefault="00593B2B" w:rsidP="00593B2B">
      <w:pPr>
        <w:rPr>
          <w:rFonts w:asciiTheme="minorHAnsi" w:hAnsiTheme="minorHAnsi" w:cstheme="minorHAnsi"/>
          <w:sz w:val="20"/>
        </w:rPr>
      </w:pPr>
    </w:p>
    <w:p w14:paraId="1974C8E6" w14:textId="77777777" w:rsidR="00593B2B" w:rsidRDefault="00593B2B" w:rsidP="00593B2B">
      <w:pPr>
        <w:rPr>
          <w:rFonts w:asciiTheme="minorHAnsi" w:hAnsiTheme="minorHAnsi" w:cstheme="minorHAnsi"/>
          <w:sz w:val="20"/>
        </w:rPr>
      </w:pPr>
    </w:p>
    <w:p w14:paraId="6C4F9902" w14:textId="77777777" w:rsidR="00593B2B" w:rsidRDefault="00593B2B" w:rsidP="00593B2B">
      <w:pPr>
        <w:rPr>
          <w:rFonts w:asciiTheme="minorHAnsi" w:hAnsiTheme="minorHAnsi" w:cstheme="minorHAnsi"/>
          <w:sz w:val="20"/>
        </w:rPr>
      </w:pPr>
    </w:p>
    <w:p w14:paraId="5DAD1A09" w14:textId="77777777" w:rsidR="00593B2B" w:rsidRDefault="00593B2B" w:rsidP="00593B2B">
      <w:pPr>
        <w:rPr>
          <w:rFonts w:asciiTheme="minorHAnsi" w:hAnsiTheme="minorHAnsi" w:cstheme="minorHAnsi"/>
          <w:sz w:val="20"/>
        </w:rPr>
      </w:pPr>
    </w:p>
    <w:p w14:paraId="4E2863D4" w14:textId="77777777" w:rsidR="00593B2B" w:rsidRDefault="00593B2B" w:rsidP="00593B2B">
      <w:pPr>
        <w:rPr>
          <w:rFonts w:asciiTheme="minorHAnsi" w:hAnsiTheme="minorHAnsi" w:cstheme="minorHAnsi"/>
          <w:sz w:val="20"/>
        </w:rPr>
      </w:pPr>
    </w:p>
    <w:p w14:paraId="273911FF" w14:textId="77777777" w:rsidR="00593B2B" w:rsidRDefault="00593B2B" w:rsidP="00593B2B">
      <w:pPr>
        <w:rPr>
          <w:rFonts w:asciiTheme="minorHAnsi" w:hAnsiTheme="minorHAnsi" w:cstheme="minorHAnsi"/>
          <w:sz w:val="20"/>
        </w:rPr>
      </w:pPr>
    </w:p>
    <w:p w14:paraId="2C814D57" w14:textId="77777777" w:rsidR="00593B2B" w:rsidRDefault="00593B2B" w:rsidP="00593B2B">
      <w:pPr>
        <w:rPr>
          <w:rFonts w:asciiTheme="minorHAnsi" w:hAnsiTheme="minorHAnsi" w:cstheme="minorHAnsi"/>
          <w:sz w:val="20"/>
        </w:rPr>
      </w:pPr>
    </w:p>
    <w:p w14:paraId="232EAEC4" w14:textId="77777777" w:rsidR="00593B2B" w:rsidRDefault="00593B2B" w:rsidP="00593B2B">
      <w:pPr>
        <w:rPr>
          <w:rFonts w:asciiTheme="minorHAnsi" w:hAnsiTheme="minorHAnsi" w:cstheme="minorHAnsi"/>
          <w:sz w:val="20"/>
        </w:rPr>
      </w:pPr>
    </w:p>
    <w:p w14:paraId="20158E70" w14:textId="77777777" w:rsidR="00593B2B" w:rsidRDefault="00593B2B" w:rsidP="00593B2B">
      <w:pPr>
        <w:rPr>
          <w:rFonts w:asciiTheme="minorHAnsi" w:hAnsiTheme="minorHAnsi" w:cstheme="minorHAnsi"/>
          <w:sz w:val="20"/>
        </w:rPr>
      </w:pPr>
    </w:p>
    <w:p w14:paraId="638BD490" w14:textId="77777777" w:rsidR="00593B2B" w:rsidRDefault="00593B2B" w:rsidP="00593B2B">
      <w:pPr>
        <w:rPr>
          <w:rFonts w:asciiTheme="minorHAnsi" w:hAnsiTheme="minorHAnsi" w:cstheme="minorHAnsi"/>
          <w:sz w:val="20"/>
        </w:rPr>
      </w:pPr>
    </w:p>
    <w:p w14:paraId="276EE337" w14:textId="77777777" w:rsidR="00593B2B" w:rsidRDefault="00593B2B" w:rsidP="00593B2B">
      <w:pPr>
        <w:rPr>
          <w:rFonts w:asciiTheme="minorHAnsi" w:hAnsiTheme="minorHAnsi" w:cstheme="minorHAnsi"/>
          <w:sz w:val="20"/>
        </w:rPr>
      </w:pPr>
    </w:p>
    <w:p w14:paraId="4196BA9A" w14:textId="77777777" w:rsidR="00593B2B" w:rsidRDefault="00593B2B" w:rsidP="00593B2B">
      <w:pPr>
        <w:rPr>
          <w:rFonts w:asciiTheme="minorHAnsi" w:hAnsiTheme="minorHAnsi" w:cstheme="minorHAnsi"/>
          <w:sz w:val="20"/>
        </w:rPr>
      </w:pPr>
    </w:p>
    <w:p w14:paraId="49841ED5" w14:textId="77777777" w:rsidR="00593B2B" w:rsidRDefault="00593B2B" w:rsidP="00593B2B">
      <w:pPr>
        <w:rPr>
          <w:rFonts w:asciiTheme="minorHAnsi" w:hAnsiTheme="minorHAnsi" w:cstheme="minorHAnsi"/>
          <w:b/>
          <w:sz w:val="20"/>
          <w:highlight w:val="green"/>
        </w:rPr>
      </w:pPr>
    </w:p>
    <w:p w14:paraId="6C9FB1E2" w14:textId="5668C6A7" w:rsidR="00593B2B" w:rsidRPr="002C2BD2" w:rsidRDefault="00593B2B" w:rsidP="00593B2B">
      <w:pPr>
        <w:rPr>
          <w:rFonts w:asciiTheme="minorHAnsi" w:hAnsiTheme="minorHAnsi" w:cstheme="minorHAnsi"/>
          <w:b/>
          <w:sz w:val="20"/>
        </w:rPr>
      </w:pPr>
      <w:r w:rsidRPr="002C2BD2">
        <w:rPr>
          <w:rFonts w:asciiTheme="minorHAnsi" w:hAnsiTheme="minorHAnsi" w:cstheme="minorHAnsi"/>
          <w:b/>
          <w:sz w:val="20"/>
          <w:highlight w:val="green"/>
        </w:rPr>
        <w:t xml:space="preserve">Først når kompetencen er opnået </w:t>
      </w:r>
      <w:r>
        <w:rPr>
          <w:rFonts w:asciiTheme="minorHAnsi" w:hAnsiTheme="minorHAnsi" w:cstheme="minorHAnsi"/>
          <w:b/>
          <w:sz w:val="20"/>
          <w:highlight w:val="green"/>
        </w:rPr>
        <w:t>både i børneamb. og ungeamb</w:t>
      </w:r>
      <w:r w:rsidR="00874D9A">
        <w:rPr>
          <w:rFonts w:asciiTheme="minorHAnsi" w:hAnsiTheme="minorHAnsi" w:cstheme="minorHAnsi"/>
          <w:b/>
          <w:sz w:val="20"/>
          <w:highlight w:val="green"/>
        </w:rPr>
        <w:t>.</w:t>
      </w:r>
      <w:r>
        <w:rPr>
          <w:rFonts w:asciiTheme="minorHAnsi" w:hAnsiTheme="minorHAnsi" w:cstheme="minorHAnsi"/>
          <w:b/>
          <w:sz w:val="20"/>
          <w:highlight w:val="green"/>
        </w:rPr>
        <w:t xml:space="preserve"> godkendes kompetencen på uddannelseslaege.dk</w:t>
      </w:r>
    </w:p>
    <w:p w14:paraId="45782981" w14:textId="77777777" w:rsidR="00593B2B" w:rsidRDefault="00593B2B" w:rsidP="00593B2B">
      <w:pPr>
        <w:rPr>
          <w:rFonts w:asciiTheme="minorHAnsi" w:hAnsiTheme="minorHAnsi" w:cstheme="minorHAnsi"/>
          <w:b/>
          <w:sz w:val="20"/>
        </w:rPr>
      </w:pPr>
    </w:p>
    <w:p w14:paraId="2DDD2430" w14:textId="77777777" w:rsidR="00593B2B" w:rsidRPr="00825CF2" w:rsidRDefault="00593B2B" w:rsidP="00593B2B">
      <w:pPr>
        <w:rPr>
          <w:rFonts w:asciiTheme="minorHAnsi" w:hAnsiTheme="minorHAnsi" w:cstheme="minorHAnsi"/>
          <w:b/>
          <w:sz w:val="20"/>
        </w:rPr>
      </w:pPr>
      <w:r w:rsidRPr="00825CF2">
        <w:rPr>
          <w:rFonts w:asciiTheme="minorHAnsi" w:hAnsiTheme="minorHAnsi" w:cstheme="minorHAnsi"/>
          <w:b/>
          <w:sz w:val="20"/>
        </w:rPr>
        <w:t>Ovenstående kompetencer er opnået på (angiv hvilket) uddannnelsesår:</w:t>
      </w:r>
    </w:p>
    <w:p w14:paraId="17C2159D" w14:textId="77777777" w:rsidR="00593B2B" w:rsidRPr="00825CF2" w:rsidRDefault="00593B2B" w:rsidP="00593B2B">
      <w:pPr>
        <w:rPr>
          <w:rFonts w:asciiTheme="minorHAnsi" w:hAnsiTheme="minorHAnsi" w:cstheme="minorHAnsi"/>
          <w:sz w:val="20"/>
        </w:rPr>
      </w:pPr>
      <w:r w:rsidRPr="00825CF2">
        <w:rPr>
          <w:rFonts w:asciiTheme="minorHAnsi" w:hAnsiTheme="minorHAnsi" w:cstheme="minorHAnsi"/>
          <w:sz w:val="20"/>
        </w:rPr>
        <w:t>Dato: …………..</w:t>
      </w:r>
    </w:p>
    <w:p w14:paraId="0BC3E927" w14:textId="77777777" w:rsidR="00593B2B" w:rsidRPr="00825CF2" w:rsidRDefault="00593B2B" w:rsidP="00593B2B">
      <w:pPr>
        <w:rPr>
          <w:rFonts w:asciiTheme="minorHAnsi" w:hAnsiTheme="minorHAnsi" w:cstheme="minorHAnsi"/>
          <w:sz w:val="20"/>
        </w:rPr>
      </w:pPr>
    </w:p>
    <w:p w14:paraId="75D42AB9" w14:textId="77777777" w:rsidR="00593B2B" w:rsidRPr="00825CF2" w:rsidRDefault="00593B2B" w:rsidP="00593B2B">
      <w:pPr>
        <w:rPr>
          <w:rFonts w:asciiTheme="minorHAnsi" w:hAnsiTheme="minorHAnsi" w:cstheme="minorHAnsi"/>
          <w:sz w:val="20"/>
        </w:rPr>
      </w:pPr>
      <w:r w:rsidRPr="00825CF2">
        <w:rPr>
          <w:rFonts w:asciiTheme="minorHAnsi" w:hAnsiTheme="minorHAnsi" w:cstheme="minorHAnsi"/>
          <w:sz w:val="20"/>
        </w:rPr>
        <w:t>Vejleders navn og underskrift: ………………………………………………………………………</w:t>
      </w:r>
    </w:p>
    <w:tbl>
      <w:tblPr>
        <w:tblW w:w="10664" w:type="dxa"/>
        <w:tblLayout w:type="fixed"/>
        <w:tblCellMar>
          <w:left w:w="70" w:type="dxa"/>
          <w:right w:w="70" w:type="dxa"/>
        </w:tblCellMar>
        <w:tblLook w:val="0000" w:firstRow="0" w:lastRow="0" w:firstColumn="0" w:lastColumn="0" w:noHBand="0" w:noVBand="0"/>
      </w:tblPr>
      <w:tblGrid>
        <w:gridCol w:w="8735"/>
        <w:gridCol w:w="928"/>
        <w:gridCol w:w="1001"/>
      </w:tblGrid>
      <w:tr w:rsidR="002C65CF" w:rsidRPr="00825CF2" w14:paraId="120F8EBF" w14:textId="77777777" w:rsidTr="00BD46AA">
        <w:trPr>
          <w:cantSplit/>
        </w:trPr>
        <w:tc>
          <w:tcPr>
            <w:tcW w:w="10664" w:type="dxa"/>
            <w:gridSpan w:val="3"/>
            <w:tcBorders>
              <w:bottom w:val="single" w:sz="4" w:space="0" w:color="auto"/>
            </w:tcBorders>
          </w:tcPr>
          <w:p w14:paraId="058AA5DC" w14:textId="2A0D88E5" w:rsidR="002C65CF" w:rsidRPr="00825CF2" w:rsidRDefault="002C65CF" w:rsidP="0016732F">
            <w:pPr>
              <w:rPr>
                <w:rFonts w:asciiTheme="minorHAnsi" w:hAnsiTheme="minorHAnsi" w:cstheme="minorHAnsi"/>
                <w:b/>
                <w:sz w:val="20"/>
              </w:rPr>
            </w:pPr>
            <w:r w:rsidRPr="00825CF2">
              <w:rPr>
                <w:rFonts w:asciiTheme="minorHAnsi" w:hAnsiTheme="minorHAnsi" w:cstheme="minorHAnsi"/>
                <w:b/>
                <w:sz w:val="20"/>
              </w:rPr>
              <w:lastRenderedPageBreak/>
              <w:t>Kompetencekort 7</w:t>
            </w:r>
          </w:p>
          <w:p w14:paraId="31076F30" w14:textId="353AEA1C" w:rsidR="00593B2B" w:rsidRPr="004219B5" w:rsidRDefault="002C65CF" w:rsidP="0016732F">
            <w:pPr>
              <w:rPr>
                <w:rFonts w:asciiTheme="minorHAnsi" w:hAnsiTheme="minorHAnsi" w:cstheme="minorHAnsi"/>
                <w:b/>
                <w:bCs/>
                <w:sz w:val="20"/>
                <w:highlight w:val="green"/>
              </w:rPr>
            </w:pPr>
            <w:r w:rsidRPr="00825CF2">
              <w:rPr>
                <w:rFonts w:asciiTheme="minorHAnsi" w:hAnsiTheme="minorHAnsi" w:cstheme="minorHAnsi"/>
                <w:b/>
                <w:sz w:val="20"/>
              </w:rPr>
              <w:t>0-3 årige (</w:t>
            </w:r>
            <w:r w:rsidR="00AA51B8" w:rsidRPr="00825CF2">
              <w:rPr>
                <w:rFonts w:asciiTheme="minorHAnsi" w:hAnsiTheme="minorHAnsi" w:cstheme="minorHAnsi"/>
                <w:b/>
                <w:sz w:val="20"/>
              </w:rPr>
              <w:t>H1.12</w:t>
            </w:r>
            <w:r w:rsidRPr="00825CF2">
              <w:rPr>
                <w:rFonts w:asciiTheme="minorHAnsi" w:hAnsiTheme="minorHAnsi" w:cstheme="minorHAnsi"/>
                <w:b/>
                <w:sz w:val="20"/>
              </w:rPr>
              <w:t xml:space="preserve">)                                                                                             </w:t>
            </w:r>
            <w:r w:rsidR="004219B5">
              <w:rPr>
                <w:rFonts w:asciiTheme="minorHAnsi" w:hAnsiTheme="minorHAnsi" w:cstheme="minorHAnsi"/>
                <w:b/>
                <w:sz w:val="20"/>
              </w:rPr>
              <w:t xml:space="preserve">                                           </w:t>
            </w:r>
            <w:r w:rsidRPr="004219B5">
              <w:rPr>
                <w:rFonts w:asciiTheme="minorHAnsi" w:hAnsiTheme="minorHAnsi" w:cstheme="minorHAnsi"/>
                <w:b/>
                <w:bCs/>
                <w:sz w:val="20"/>
                <w:highlight w:val="green"/>
              </w:rPr>
              <w:t>Børnepsykiatrisk ambulant</w:t>
            </w:r>
            <w:r w:rsidR="00AA51B8" w:rsidRPr="004219B5">
              <w:rPr>
                <w:rFonts w:asciiTheme="minorHAnsi" w:hAnsiTheme="minorHAnsi" w:cstheme="minorHAnsi"/>
                <w:b/>
                <w:bCs/>
                <w:sz w:val="20"/>
                <w:highlight w:val="green"/>
              </w:rPr>
              <w:t xml:space="preserve"> funktion</w:t>
            </w:r>
          </w:p>
          <w:p w14:paraId="330997C1" w14:textId="59FDFD53" w:rsidR="002C65CF" w:rsidRPr="00825CF2" w:rsidRDefault="00AA51B8" w:rsidP="0016732F">
            <w:pPr>
              <w:rPr>
                <w:rFonts w:asciiTheme="minorHAnsi" w:hAnsiTheme="minorHAnsi" w:cstheme="minorHAnsi"/>
                <w:sz w:val="20"/>
              </w:rPr>
            </w:pPr>
            <w:r w:rsidRPr="004219B5">
              <w:rPr>
                <w:rFonts w:asciiTheme="minorHAnsi" w:hAnsiTheme="minorHAnsi" w:cstheme="minorHAnsi"/>
                <w:b/>
                <w:bCs/>
                <w:sz w:val="20"/>
              </w:rPr>
              <w:t xml:space="preserve"> </w:t>
            </w:r>
            <w:r w:rsidR="00593B2B" w:rsidRPr="004219B5">
              <w:rPr>
                <w:rFonts w:asciiTheme="minorHAnsi" w:hAnsiTheme="minorHAnsi" w:cstheme="minorHAnsi"/>
                <w:b/>
                <w:bCs/>
                <w:sz w:val="20"/>
              </w:rPr>
              <w:t xml:space="preserve">                                                                                                               </w:t>
            </w:r>
            <w:r w:rsidR="004219B5">
              <w:rPr>
                <w:rFonts w:asciiTheme="minorHAnsi" w:hAnsiTheme="minorHAnsi" w:cstheme="minorHAnsi"/>
                <w:b/>
                <w:bCs/>
                <w:sz w:val="20"/>
              </w:rPr>
              <w:t xml:space="preserve"> </w:t>
            </w:r>
            <w:r w:rsidR="00593B2B" w:rsidRPr="004219B5">
              <w:rPr>
                <w:rFonts w:asciiTheme="minorHAnsi" w:hAnsiTheme="minorHAnsi" w:cstheme="minorHAnsi"/>
                <w:b/>
                <w:bCs/>
                <w:sz w:val="20"/>
              </w:rPr>
              <w:t xml:space="preserve">          </w:t>
            </w:r>
            <w:r w:rsidRPr="004219B5">
              <w:rPr>
                <w:rFonts w:asciiTheme="minorHAnsi" w:hAnsiTheme="minorHAnsi" w:cstheme="minorHAnsi"/>
                <w:b/>
                <w:bCs/>
                <w:sz w:val="20"/>
                <w:highlight w:val="green"/>
              </w:rPr>
              <w:t>(</w:t>
            </w:r>
            <w:r w:rsidR="007A7D5E" w:rsidRPr="004219B5">
              <w:rPr>
                <w:rFonts w:asciiTheme="minorHAnsi" w:hAnsiTheme="minorHAnsi" w:cstheme="minorHAnsi"/>
                <w:b/>
                <w:bCs/>
                <w:sz w:val="20"/>
                <w:highlight w:val="green"/>
              </w:rPr>
              <w:t xml:space="preserve">evt. </w:t>
            </w:r>
            <w:r w:rsidRPr="004219B5">
              <w:rPr>
                <w:rFonts w:asciiTheme="minorHAnsi" w:hAnsiTheme="minorHAnsi" w:cstheme="minorHAnsi"/>
                <w:b/>
                <w:bCs/>
                <w:sz w:val="20"/>
                <w:highlight w:val="green"/>
              </w:rPr>
              <w:t>kort</w:t>
            </w:r>
            <w:r w:rsidR="00E504BE" w:rsidRPr="004219B5">
              <w:rPr>
                <w:rFonts w:asciiTheme="minorHAnsi" w:hAnsiTheme="minorHAnsi" w:cstheme="minorHAnsi"/>
                <w:b/>
                <w:bCs/>
                <w:sz w:val="20"/>
                <w:highlight w:val="green"/>
              </w:rPr>
              <w:t xml:space="preserve"> fokuseret</w:t>
            </w:r>
            <w:r w:rsidRPr="004219B5">
              <w:rPr>
                <w:rFonts w:asciiTheme="minorHAnsi" w:hAnsiTheme="minorHAnsi" w:cstheme="minorHAnsi"/>
                <w:b/>
                <w:bCs/>
                <w:sz w:val="20"/>
                <w:highlight w:val="green"/>
              </w:rPr>
              <w:t xml:space="preserve"> ophold på spædbarnspsykiatrisk </w:t>
            </w:r>
            <w:r w:rsidR="00593B2B" w:rsidRPr="004219B5">
              <w:rPr>
                <w:rFonts w:asciiTheme="minorHAnsi" w:hAnsiTheme="minorHAnsi" w:cstheme="minorHAnsi"/>
                <w:b/>
                <w:bCs/>
                <w:sz w:val="20"/>
                <w:highlight w:val="green"/>
              </w:rPr>
              <w:t>af</w:t>
            </w:r>
            <w:r w:rsidR="00874D9A" w:rsidRPr="004219B5">
              <w:rPr>
                <w:rFonts w:asciiTheme="minorHAnsi" w:hAnsiTheme="minorHAnsi" w:cstheme="minorHAnsi"/>
                <w:b/>
                <w:bCs/>
                <w:sz w:val="20"/>
                <w:highlight w:val="green"/>
              </w:rPr>
              <w:t>snit</w:t>
            </w:r>
            <w:r w:rsidR="00593B2B" w:rsidRPr="004219B5">
              <w:rPr>
                <w:rFonts w:asciiTheme="minorHAnsi" w:hAnsiTheme="minorHAnsi" w:cstheme="minorHAnsi"/>
                <w:b/>
                <w:bCs/>
                <w:sz w:val="20"/>
                <w:highlight w:val="green"/>
              </w:rPr>
              <w:t>)</w:t>
            </w:r>
          </w:p>
        </w:tc>
      </w:tr>
      <w:tr w:rsidR="002C65CF" w:rsidRPr="00825CF2" w14:paraId="5DE5DF3E" w14:textId="77777777" w:rsidTr="00BD46AA">
        <w:trPr>
          <w:cantSplit/>
        </w:trPr>
        <w:tc>
          <w:tcPr>
            <w:tcW w:w="8735" w:type="dxa"/>
          </w:tcPr>
          <w:p w14:paraId="79E401BC" w14:textId="77777777" w:rsidR="002C65CF" w:rsidRPr="00825CF2" w:rsidRDefault="002C65CF" w:rsidP="0016732F">
            <w:pPr>
              <w:jc w:val="both"/>
              <w:rPr>
                <w:rFonts w:asciiTheme="minorHAnsi" w:hAnsiTheme="minorHAnsi" w:cstheme="minorHAnsi"/>
                <w:sz w:val="20"/>
              </w:rPr>
            </w:pPr>
            <w:r w:rsidRPr="00825CF2">
              <w:rPr>
                <w:rFonts w:asciiTheme="minorHAnsi" w:hAnsiTheme="minorHAnsi" w:cstheme="minorHAnsi"/>
                <w:b/>
                <w:sz w:val="20"/>
              </w:rPr>
              <w:t>Navn på H-læge:</w:t>
            </w:r>
          </w:p>
        </w:tc>
        <w:tc>
          <w:tcPr>
            <w:tcW w:w="1929" w:type="dxa"/>
            <w:gridSpan w:val="2"/>
          </w:tcPr>
          <w:p w14:paraId="3B238D05" w14:textId="77777777" w:rsidR="002C65CF" w:rsidRPr="00825CF2" w:rsidRDefault="002C65CF" w:rsidP="0016732F">
            <w:pPr>
              <w:rPr>
                <w:rFonts w:asciiTheme="minorHAnsi" w:hAnsiTheme="minorHAnsi" w:cstheme="minorHAnsi"/>
                <w:sz w:val="20"/>
              </w:rPr>
            </w:pPr>
            <w:r w:rsidRPr="00825CF2">
              <w:rPr>
                <w:rFonts w:asciiTheme="minorHAnsi" w:hAnsiTheme="minorHAnsi" w:cstheme="minorHAnsi"/>
                <w:sz w:val="20"/>
              </w:rPr>
              <w:t>Dato:</w:t>
            </w:r>
          </w:p>
        </w:tc>
      </w:tr>
      <w:tr w:rsidR="002C65CF" w:rsidRPr="00825CF2" w14:paraId="034437D9" w14:textId="77777777" w:rsidTr="00BD46AA">
        <w:tc>
          <w:tcPr>
            <w:tcW w:w="8735" w:type="dxa"/>
          </w:tcPr>
          <w:p w14:paraId="56B232FA" w14:textId="1E1CA975" w:rsidR="002C65CF" w:rsidRPr="00825CF2" w:rsidRDefault="002C65CF" w:rsidP="0016732F">
            <w:pPr>
              <w:rPr>
                <w:rFonts w:asciiTheme="minorHAnsi" w:hAnsiTheme="minorHAnsi" w:cstheme="minorHAnsi"/>
                <w:b/>
                <w:sz w:val="20"/>
              </w:rPr>
            </w:pPr>
            <w:bookmarkStart w:id="11" w:name="_Toc482101063"/>
            <w:r w:rsidRPr="00825CF2">
              <w:rPr>
                <w:rFonts w:asciiTheme="minorHAnsi" w:hAnsiTheme="minorHAnsi" w:cstheme="minorHAnsi"/>
                <w:b/>
                <w:sz w:val="20"/>
              </w:rPr>
              <w:t>Af</w:t>
            </w:r>
            <w:r w:rsidR="00AA51B8" w:rsidRPr="00825CF2">
              <w:rPr>
                <w:rFonts w:asciiTheme="minorHAnsi" w:hAnsiTheme="minorHAnsi" w:cstheme="minorHAnsi"/>
                <w:b/>
                <w:sz w:val="20"/>
              </w:rPr>
              <w:t>snit</w:t>
            </w:r>
            <w:r w:rsidRPr="00825CF2">
              <w:rPr>
                <w:rFonts w:asciiTheme="minorHAnsi" w:hAnsiTheme="minorHAnsi" w:cstheme="minorHAnsi"/>
                <w:b/>
                <w:sz w:val="20"/>
              </w:rPr>
              <w:t>:                                                      Hospital:</w:t>
            </w:r>
            <w:bookmarkEnd w:id="11"/>
          </w:p>
        </w:tc>
        <w:tc>
          <w:tcPr>
            <w:tcW w:w="928" w:type="dxa"/>
          </w:tcPr>
          <w:p w14:paraId="0D5A786A" w14:textId="77777777" w:rsidR="002C65CF" w:rsidRPr="00825CF2" w:rsidRDefault="002C65CF" w:rsidP="0016732F">
            <w:pPr>
              <w:rPr>
                <w:rFonts w:asciiTheme="minorHAnsi" w:hAnsiTheme="minorHAnsi" w:cstheme="minorHAnsi"/>
                <w:b/>
                <w:sz w:val="20"/>
              </w:rPr>
            </w:pPr>
          </w:p>
        </w:tc>
        <w:tc>
          <w:tcPr>
            <w:tcW w:w="1001" w:type="dxa"/>
          </w:tcPr>
          <w:p w14:paraId="62CA3AF2" w14:textId="77777777" w:rsidR="002C65CF" w:rsidRPr="00825CF2" w:rsidRDefault="002C65CF" w:rsidP="0016732F">
            <w:pPr>
              <w:rPr>
                <w:rFonts w:asciiTheme="minorHAnsi" w:hAnsiTheme="minorHAnsi" w:cstheme="minorHAnsi"/>
                <w:b/>
                <w:sz w:val="20"/>
              </w:rPr>
            </w:pPr>
          </w:p>
        </w:tc>
      </w:tr>
      <w:tr w:rsidR="002C65CF" w:rsidRPr="00825CF2" w14:paraId="7A234669" w14:textId="77777777" w:rsidTr="00BD46AA">
        <w:tc>
          <w:tcPr>
            <w:tcW w:w="8735" w:type="dxa"/>
            <w:tcBorders>
              <w:bottom w:val="single" w:sz="4" w:space="0" w:color="auto"/>
            </w:tcBorders>
          </w:tcPr>
          <w:p w14:paraId="6B1F42D1" w14:textId="77777777" w:rsidR="002C65CF" w:rsidRPr="00825CF2" w:rsidRDefault="002C65CF" w:rsidP="0016732F">
            <w:pPr>
              <w:jc w:val="both"/>
              <w:rPr>
                <w:rFonts w:asciiTheme="minorHAnsi" w:hAnsiTheme="minorHAnsi" w:cstheme="minorHAnsi"/>
                <w:b/>
                <w:sz w:val="20"/>
              </w:rPr>
            </w:pPr>
          </w:p>
        </w:tc>
        <w:tc>
          <w:tcPr>
            <w:tcW w:w="928" w:type="dxa"/>
            <w:tcBorders>
              <w:bottom w:val="single" w:sz="4" w:space="0" w:color="auto"/>
            </w:tcBorders>
          </w:tcPr>
          <w:p w14:paraId="2953349B" w14:textId="77777777" w:rsidR="002C65CF" w:rsidRPr="00825CF2" w:rsidRDefault="002C65CF" w:rsidP="0016732F">
            <w:pPr>
              <w:jc w:val="center"/>
              <w:rPr>
                <w:rFonts w:asciiTheme="minorHAnsi" w:hAnsiTheme="minorHAnsi" w:cstheme="minorHAnsi"/>
                <w:sz w:val="20"/>
              </w:rPr>
            </w:pPr>
          </w:p>
        </w:tc>
        <w:tc>
          <w:tcPr>
            <w:tcW w:w="1001" w:type="dxa"/>
            <w:tcBorders>
              <w:bottom w:val="single" w:sz="4" w:space="0" w:color="auto"/>
            </w:tcBorders>
          </w:tcPr>
          <w:p w14:paraId="7815DF45" w14:textId="77777777" w:rsidR="002C65CF" w:rsidRPr="00825CF2" w:rsidRDefault="002C65CF" w:rsidP="0016732F">
            <w:pPr>
              <w:jc w:val="center"/>
              <w:rPr>
                <w:rFonts w:asciiTheme="minorHAnsi" w:hAnsiTheme="minorHAnsi" w:cstheme="minorHAnsi"/>
                <w:sz w:val="20"/>
              </w:rPr>
            </w:pPr>
          </w:p>
        </w:tc>
      </w:tr>
      <w:tr w:rsidR="002C65CF" w:rsidRPr="00825CF2" w14:paraId="60D880D7" w14:textId="77777777" w:rsidTr="00BD46AA">
        <w:trPr>
          <w:cantSplit/>
        </w:trPr>
        <w:tc>
          <w:tcPr>
            <w:tcW w:w="10664" w:type="dxa"/>
            <w:gridSpan w:val="3"/>
            <w:tcBorders>
              <w:bottom w:val="single" w:sz="4" w:space="0" w:color="auto"/>
            </w:tcBorders>
          </w:tcPr>
          <w:p w14:paraId="36511D29" w14:textId="73148B35" w:rsidR="002C65CF" w:rsidRPr="00825CF2" w:rsidRDefault="002C65CF" w:rsidP="0016732F">
            <w:pPr>
              <w:pStyle w:val="NormalWeb"/>
              <w:spacing w:before="0" w:beforeAutospacing="0" w:after="0" w:afterAutospacing="0"/>
              <w:rPr>
                <w:rFonts w:asciiTheme="minorHAnsi" w:hAnsiTheme="minorHAnsi" w:cstheme="minorHAnsi"/>
                <w:bCs/>
              </w:rPr>
            </w:pPr>
            <w:r w:rsidRPr="00825CF2">
              <w:rPr>
                <w:rFonts w:asciiTheme="minorHAnsi" w:hAnsiTheme="minorHAnsi" w:cstheme="minorHAnsi"/>
                <w:bCs/>
              </w:rPr>
              <w:t>Denne vurdering foregår ved gennemgang af patientforløb under vejledersamtale. Supervisor er den uddannelsessøgendes vejleder eller en anden erfaren læge med særlig viden omkring spæd- og småbørn. Kompetencen er opnået når lægen, efter at have set og deltaget i forløb med 0-3 årigt barn, kan redegøre for basale psykopatologiske fænomener, diagnostik, forebyggelse og behandling for børn i 0-3</w:t>
            </w:r>
            <w:r w:rsidR="00874D9A">
              <w:rPr>
                <w:rFonts w:asciiTheme="minorHAnsi" w:hAnsiTheme="minorHAnsi" w:cstheme="minorHAnsi"/>
                <w:bCs/>
              </w:rPr>
              <w:t xml:space="preserve"> </w:t>
            </w:r>
            <w:r w:rsidRPr="00825CF2">
              <w:rPr>
                <w:rFonts w:asciiTheme="minorHAnsi" w:hAnsiTheme="minorHAnsi" w:cstheme="minorHAnsi"/>
                <w:bCs/>
              </w:rPr>
              <w:t>års alderen. H-lægen skal kunne dette i en grad, som sikrer</w:t>
            </w:r>
            <w:r w:rsidR="00874D9A">
              <w:rPr>
                <w:rFonts w:asciiTheme="minorHAnsi" w:hAnsiTheme="minorHAnsi" w:cstheme="minorHAnsi"/>
                <w:bCs/>
              </w:rPr>
              <w:t>,</w:t>
            </w:r>
            <w:r w:rsidRPr="00825CF2">
              <w:rPr>
                <w:rFonts w:asciiTheme="minorHAnsi" w:hAnsiTheme="minorHAnsi" w:cstheme="minorHAnsi"/>
                <w:bCs/>
              </w:rPr>
              <w:t xml:space="preserve"> at vejleder og uddannelsessøgende selv stoler på</w:t>
            </w:r>
            <w:r w:rsidR="00AA51B8" w:rsidRPr="00825CF2">
              <w:rPr>
                <w:rFonts w:asciiTheme="minorHAnsi" w:hAnsiTheme="minorHAnsi" w:cstheme="minorHAnsi"/>
                <w:bCs/>
              </w:rPr>
              <w:t>,</w:t>
            </w:r>
            <w:r w:rsidRPr="00825CF2">
              <w:rPr>
                <w:rFonts w:asciiTheme="minorHAnsi" w:hAnsiTheme="minorHAnsi" w:cstheme="minorHAnsi"/>
                <w:bCs/>
              </w:rPr>
              <w:t xml:space="preserve"> at lægen relevant kan vurdere behov for udredning og behandling i børnepsykiatrisk regi samt kan diag</w:t>
            </w:r>
            <w:r w:rsidR="00E504BE" w:rsidRPr="00825CF2">
              <w:rPr>
                <w:rFonts w:asciiTheme="minorHAnsi" w:hAnsiTheme="minorHAnsi" w:cstheme="minorHAnsi"/>
                <w:bCs/>
              </w:rPr>
              <w:t>n</w:t>
            </w:r>
            <w:r w:rsidRPr="00825CF2">
              <w:rPr>
                <w:rFonts w:asciiTheme="minorHAnsi" w:hAnsiTheme="minorHAnsi" w:cstheme="minorHAnsi"/>
                <w:bCs/>
              </w:rPr>
              <w:t xml:space="preserve">osticere alvorlige forstyrrelser i mor-barn relationen. </w:t>
            </w:r>
          </w:p>
        </w:tc>
      </w:tr>
    </w:tbl>
    <w:p w14:paraId="6CD394DD" w14:textId="77777777" w:rsidR="002C65CF" w:rsidRPr="00825CF2" w:rsidRDefault="002C65CF" w:rsidP="0016732F">
      <w:pPr>
        <w:rPr>
          <w:rFonts w:asciiTheme="minorHAnsi" w:hAnsiTheme="minorHAnsi" w:cstheme="minorHAnsi"/>
          <w:b/>
          <w:sz w:val="20"/>
          <w:u w:val="single"/>
        </w:rPr>
      </w:pPr>
    </w:p>
    <w:p w14:paraId="65B4EB55" w14:textId="77777777" w:rsidR="00E504BE" w:rsidRPr="00825CF2" w:rsidRDefault="00E504BE" w:rsidP="0016732F">
      <w:pPr>
        <w:rPr>
          <w:rFonts w:asciiTheme="minorHAnsi" w:hAnsiTheme="minorHAnsi" w:cstheme="minorHAnsi"/>
          <w:b/>
          <w:sz w:val="20"/>
          <w:u w:val="single"/>
        </w:rPr>
      </w:pPr>
    </w:p>
    <w:p w14:paraId="64F9EFB1" w14:textId="21ED971C" w:rsidR="002C65CF" w:rsidRPr="00593B2B" w:rsidRDefault="00E504BE" w:rsidP="0016732F">
      <w:pPr>
        <w:rPr>
          <w:rFonts w:asciiTheme="minorHAnsi" w:hAnsiTheme="minorHAnsi" w:cstheme="minorHAnsi"/>
          <w:b/>
          <w:bCs/>
          <w:sz w:val="20"/>
        </w:rPr>
      </w:pPr>
      <w:r w:rsidRPr="00593B2B">
        <w:rPr>
          <w:rFonts w:asciiTheme="minorHAnsi" w:hAnsiTheme="minorHAnsi" w:cstheme="minorHAnsi"/>
          <w:b/>
          <w:bCs/>
          <w:sz w:val="20"/>
        </w:rPr>
        <w:t>Spædbarnspsykiatri (H1.12)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35"/>
        <w:gridCol w:w="893"/>
      </w:tblGrid>
      <w:tr w:rsidR="00E504BE" w:rsidRPr="00825CF2" w14:paraId="01901F4A" w14:textId="77777777" w:rsidTr="00A75374">
        <w:tc>
          <w:tcPr>
            <w:tcW w:w="4536" w:type="pct"/>
          </w:tcPr>
          <w:p w14:paraId="2C83F264" w14:textId="35FFAC5E" w:rsidR="00E504BE" w:rsidRPr="00825CF2" w:rsidRDefault="00E504BE" w:rsidP="0016732F">
            <w:pPr>
              <w:rPr>
                <w:rFonts w:asciiTheme="minorHAnsi" w:hAnsiTheme="minorHAnsi" w:cstheme="minorHAnsi"/>
                <w:sz w:val="20"/>
              </w:rPr>
            </w:pPr>
            <w:r w:rsidRPr="00825CF2">
              <w:rPr>
                <w:rFonts w:asciiTheme="minorHAnsi" w:hAnsiTheme="minorHAnsi" w:cstheme="minorHAnsi"/>
                <w:sz w:val="20"/>
              </w:rPr>
              <w:t>Med faglig ekspertise kunne:</w:t>
            </w:r>
          </w:p>
        </w:tc>
        <w:tc>
          <w:tcPr>
            <w:tcW w:w="464" w:type="pct"/>
          </w:tcPr>
          <w:p w14:paraId="5CF6C27D" w14:textId="77777777" w:rsidR="00E504BE" w:rsidRPr="00825CF2" w:rsidRDefault="00E504BE" w:rsidP="0016732F">
            <w:pPr>
              <w:rPr>
                <w:rFonts w:asciiTheme="minorHAnsi" w:hAnsiTheme="minorHAnsi" w:cstheme="minorHAnsi"/>
                <w:sz w:val="20"/>
              </w:rPr>
            </w:pPr>
          </w:p>
        </w:tc>
      </w:tr>
      <w:tr w:rsidR="00E504BE" w:rsidRPr="00825CF2" w14:paraId="3D729EBE" w14:textId="77777777" w:rsidTr="00A75374">
        <w:tc>
          <w:tcPr>
            <w:tcW w:w="4536" w:type="pct"/>
          </w:tcPr>
          <w:p w14:paraId="110D0040" w14:textId="4770D631" w:rsidR="00E504BE" w:rsidRPr="00825CF2" w:rsidRDefault="00E504BE" w:rsidP="00121DFA">
            <w:pPr>
              <w:pStyle w:val="Listeafsnit"/>
              <w:numPr>
                <w:ilvl w:val="0"/>
                <w:numId w:val="4"/>
              </w:numPr>
              <w:rPr>
                <w:rFonts w:asciiTheme="minorHAnsi" w:hAnsiTheme="minorHAnsi" w:cstheme="minorHAnsi"/>
                <w:sz w:val="20"/>
              </w:rPr>
            </w:pPr>
            <w:r w:rsidRPr="00825CF2">
              <w:rPr>
                <w:rFonts w:asciiTheme="minorHAnsi" w:hAnsiTheme="minorHAnsi" w:cstheme="minorHAnsi"/>
                <w:sz w:val="20"/>
              </w:rPr>
              <w:t>Redegøre for basale psykopatologiske fænomener, diagnostik og behandling i 0-3 års alderen</w:t>
            </w:r>
          </w:p>
        </w:tc>
        <w:tc>
          <w:tcPr>
            <w:tcW w:w="464" w:type="pct"/>
          </w:tcPr>
          <w:p w14:paraId="3ACF4ABA" w14:textId="77777777" w:rsidR="00E504BE" w:rsidRPr="00825CF2" w:rsidRDefault="00E504BE" w:rsidP="0016732F">
            <w:pPr>
              <w:rPr>
                <w:rFonts w:asciiTheme="minorHAnsi" w:hAnsiTheme="minorHAnsi" w:cstheme="minorHAnsi"/>
                <w:sz w:val="20"/>
              </w:rPr>
            </w:pPr>
          </w:p>
        </w:tc>
      </w:tr>
      <w:tr w:rsidR="00E504BE" w:rsidRPr="00825CF2" w14:paraId="204D7FFD" w14:textId="77777777" w:rsidTr="00A75374">
        <w:tc>
          <w:tcPr>
            <w:tcW w:w="4536" w:type="pct"/>
          </w:tcPr>
          <w:p w14:paraId="7166C01C" w14:textId="4ED5FBB4" w:rsidR="00E504BE" w:rsidRPr="00825CF2" w:rsidRDefault="00E504BE" w:rsidP="00121DFA">
            <w:pPr>
              <w:pStyle w:val="Listeafsnit"/>
              <w:numPr>
                <w:ilvl w:val="0"/>
                <w:numId w:val="4"/>
              </w:numPr>
              <w:rPr>
                <w:rFonts w:asciiTheme="minorHAnsi" w:hAnsiTheme="minorHAnsi" w:cstheme="minorHAnsi"/>
                <w:sz w:val="20"/>
              </w:rPr>
            </w:pPr>
            <w:r w:rsidRPr="00825CF2">
              <w:rPr>
                <w:rFonts w:asciiTheme="minorHAnsi" w:hAnsiTheme="minorHAnsi" w:cstheme="minorHAnsi"/>
                <w:sz w:val="20"/>
              </w:rPr>
              <w:t>Redegøre for diagnosticering, forebyggelse og behandling af alvorlige forstyrrelser i forældre-barn-relationen</w:t>
            </w:r>
          </w:p>
        </w:tc>
        <w:tc>
          <w:tcPr>
            <w:tcW w:w="464" w:type="pct"/>
          </w:tcPr>
          <w:p w14:paraId="0DE4DF0C" w14:textId="77777777" w:rsidR="00E504BE" w:rsidRPr="00825CF2" w:rsidRDefault="00E504BE" w:rsidP="0016732F">
            <w:pPr>
              <w:rPr>
                <w:rFonts w:asciiTheme="minorHAnsi" w:hAnsiTheme="minorHAnsi" w:cstheme="minorHAnsi"/>
                <w:sz w:val="20"/>
              </w:rPr>
            </w:pPr>
          </w:p>
        </w:tc>
      </w:tr>
    </w:tbl>
    <w:p w14:paraId="62D0E595" w14:textId="23AD03BF" w:rsidR="00E504BE" w:rsidRPr="00825CF2" w:rsidRDefault="00E504BE" w:rsidP="0016732F">
      <w:pPr>
        <w:rPr>
          <w:rFonts w:asciiTheme="minorHAnsi" w:hAnsiTheme="minorHAnsi" w:cstheme="minorHAnsi"/>
          <w:sz w:val="20"/>
        </w:rPr>
      </w:pPr>
    </w:p>
    <w:p w14:paraId="3F75734E" w14:textId="6CBD1577" w:rsidR="00545AAF" w:rsidRPr="00825CF2" w:rsidRDefault="00545AAF" w:rsidP="0016732F">
      <w:pPr>
        <w:rPr>
          <w:rFonts w:asciiTheme="minorHAnsi" w:hAnsiTheme="minorHAnsi" w:cstheme="minorHAnsi"/>
          <w:sz w:val="20"/>
        </w:rPr>
      </w:pPr>
      <w:r w:rsidRPr="00825CF2">
        <w:rPr>
          <w:rFonts w:asciiTheme="minorHAnsi" w:hAnsiTheme="minorHAnsi" w:cstheme="minorHAnsi"/>
          <w:sz w:val="20"/>
        </w:rPr>
        <w:t>Hjælpetekst</w:t>
      </w:r>
    </w:p>
    <w:p w14:paraId="636D3D1A" w14:textId="77777777" w:rsidR="002C65CF" w:rsidRPr="00825CF2" w:rsidRDefault="002C65CF" w:rsidP="0016732F">
      <w:pPr>
        <w:rPr>
          <w:rFonts w:asciiTheme="minorHAnsi" w:hAnsiTheme="minorHAnsi" w:cstheme="minorHAnsi"/>
          <w:b/>
          <w:sz w:val="20"/>
        </w:rPr>
      </w:pPr>
      <w:r w:rsidRPr="00825CF2">
        <w:rPr>
          <w:rFonts w:asciiTheme="minorHAnsi" w:hAnsiTheme="minorHAnsi" w:cstheme="minorHAnsi"/>
          <w:b/>
          <w:sz w:val="20"/>
        </w:rPr>
        <w:t>Beskriv case(s):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593B2B" w:rsidRPr="00825CF2" w14:paraId="2495066C" w14:textId="77777777" w:rsidTr="00593B2B">
        <w:trPr>
          <w:trHeight w:val="480"/>
        </w:trPr>
        <w:tc>
          <w:tcPr>
            <w:tcW w:w="5000" w:type="pct"/>
          </w:tcPr>
          <w:p w14:paraId="70CE0C8C" w14:textId="075E610A" w:rsidR="00593B2B" w:rsidRPr="00593B2B" w:rsidRDefault="00593B2B" w:rsidP="00121DFA">
            <w:pPr>
              <w:pStyle w:val="Listeafsnit"/>
              <w:numPr>
                <w:ilvl w:val="0"/>
                <w:numId w:val="14"/>
              </w:numPr>
              <w:rPr>
                <w:rFonts w:asciiTheme="minorHAnsi" w:hAnsiTheme="minorHAnsi" w:cstheme="minorHAnsi"/>
                <w:sz w:val="20"/>
              </w:rPr>
            </w:pPr>
            <w:r w:rsidRPr="00593B2B">
              <w:rPr>
                <w:rFonts w:asciiTheme="minorHAnsi" w:hAnsiTheme="minorHAnsi" w:cstheme="minorHAnsi"/>
                <w:sz w:val="20"/>
              </w:rPr>
              <w:t>Kunne beskrive en case, hvor der er kendte data vedrørende relationen mellem primær omsorgsperson og barn, fra aktuelle eller tidligere kontakt</w:t>
            </w:r>
          </w:p>
        </w:tc>
      </w:tr>
      <w:tr w:rsidR="00593B2B" w:rsidRPr="00825CF2" w14:paraId="551EBBB5" w14:textId="77777777" w:rsidTr="00593B2B">
        <w:trPr>
          <w:trHeight w:val="240"/>
        </w:trPr>
        <w:tc>
          <w:tcPr>
            <w:tcW w:w="5000" w:type="pct"/>
          </w:tcPr>
          <w:p w14:paraId="04242EE9" w14:textId="77777777" w:rsidR="00593B2B" w:rsidRPr="00593B2B" w:rsidRDefault="00593B2B" w:rsidP="00121DFA">
            <w:pPr>
              <w:pStyle w:val="Listeafsnit"/>
              <w:numPr>
                <w:ilvl w:val="0"/>
                <w:numId w:val="14"/>
              </w:numPr>
              <w:rPr>
                <w:rFonts w:asciiTheme="minorHAnsi" w:hAnsiTheme="minorHAnsi" w:cstheme="minorHAnsi"/>
                <w:sz w:val="20"/>
              </w:rPr>
            </w:pPr>
            <w:r w:rsidRPr="00593B2B">
              <w:rPr>
                <w:rFonts w:asciiTheme="minorHAnsi" w:hAnsiTheme="minorHAnsi" w:cstheme="minorHAnsi"/>
                <w:sz w:val="20"/>
              </w:rPr>
              <w:t>Kunne beskrive kriterier for: Diagnostik, prognose og behandling</w:t>
            </w:r>
          </w:p>
        </w:tc>
      </w:tr>
      <w:tr w:rsidR="00593B2B" w:rsidRPr="00825CF2" w14:paraId="39B468CB" w14:textId="77777777" w:rsidTr="00593B2B">
        <w:trPr>
          <w:trHeight w:val="240"/>
        </w:trPr>
        <w:tc>
          <w:tcPr>
            <w:tcW w:w="5000" w:type="pct"/>
          </w:tcPr>
          <w:p w14:paraId="171400DF" w14:textId="77777777" w:rsidR="00593B2B" w:rsidRPr="00593B2B" w:rsidRDefault="00593B2B" w:rsidP="00121DFA">
            <w:pPr>
              <w:pStyle w:val="Listeafsnit"/>
              <w:numPr>
                <w:ilvl w:val="0"/>
                <w:numId w:val="14"/>
              </w:numPr>
              <w:rPr>
                <w:rFonts w:asciiTheme="minorHAnsi" w:hAnsiTheme="minorHAnsi" w:cstheme="minorHAnsi"/>
                <w:sz w:val="20"/>
              </w:rPr>
            </w:pPr>
            <w:r w:rsidRPr="00593B2B">
              <w:rPr>
                <w:rFonts w:asciiTheme="minorHAnsi" w:hAnsiTheme="minorHAnsi" w:cstheme="minorHAnsi"/>
                <w:sz w:val="20"/>
              </w:rPr>
              <w:t>Kunne beskrive særlig diagnostiske redskaber til denne patientkategori</w:t>
            </w:r>
          </w:p>
        </w:tc>
      </w:tr>
    </w:tbl>
    <w:p w14:paraId="59250857" w14:textId="77777777" w:rsidR="002C65CF" w:rsidRPr="00825CF2" w:rsidRDefault="002C65CF" w:rsidP="0016732F">
      <w:pPr>
        <w:rPr>
          <w:rFonts w:asciiTheme="minorHAnsi" w:hAnsiTheme="minorHAnsi" w:cstheme="minorHAnsi"/>
          <w:sz w:val="20"/>
        </w:rPr>
      </w:pPr>
    </w:p>
    <w:p w14:paraId="7CBDCE37" w14:textId="77777777" w:rsidR="002C65CF" w:rsidRPr="00825CF2" w:rsidRDefault="002C65CF" w:rsidP="0016732F">
      <w:pPr>
        <w:rPr>
          <w:rFonts w:asciiTheme="minorHAnsi" w:hAnsiTheme="minorHAnsi" w:cstheme="minorHAnsi"/>
          <w:b/>
          <w:sz w:val="20"/>
        </w:rPr>
      </w:pPr>
    </w:p>
    <w:p w14:paraId="189D014E" w14:textId="5BE0502E" w:rsidR="002C65CF" w:rsidRPr="00593B2B" w:rsidRDefault="002C65CF" w:rsidP="00593B2B">
      <w:pPr>
        <w:rPr>
          <w:rFonts w:asciiTheme="minorHAnsi" w:hAnsiTheme="minorHAnsi" w:cstheme="minorHAnsi"/>
          <w:b/>
          <w:sz w:val="20"/>
        </w:rPr>
      </w:pPr>
      <w:r w:rsidRPr="00593B2B">
        <w:rPr>
          <w:rFonts w:asciiTheme="minorHAnsi" w:hAnsiTheme="minorHAnsi" w:cstheme="minorHAnsi"/>
          <w:b/>
          <w:sz w:val="20"/>
        </w:rPr>
        <w:t xml:space="preserve">Vejleder vurderer, at H-lægen </w:t>
      </w:r>
      <w:r w:rsidR="00874D9A">
        <w:rPr>
          <w:rFonts w:asciiTheme="minorHAnsi" w:hAnsiTheme="minorHAnsi" w:cstheme="minorHAnsi"/>
          <w:b/>
          <w:sz w:val="20"/>
        </w:rPr>
        <w:t>har opnået at</w:t>
      </w:r>
      <w:r w:rsidRPr="00593B2B">
        <w:rPr>
          <w:rFonts w:asciiTheme="minorHAnsi" w:hAnsiTheme="minorHAnsi" w:cstheme="minorHAnsi"/>
          <w:b/>
          <w:sz w:val="20"/>
        </w:rPr>
        <w:t>:</w:t>
      </w: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6"/>
      </w:tblGrid>
      <w:tr w:rsidR="00593B2B" w:rsidRPr="00825CF2" w14:paraId="0EE7CF51" w14:textId="77777777" w:rsidTr="00593B2B">
        <w:trPr>
          <w:trHeight w:val="244"/>
        </w:trPr>
        <w:tc>
          <w:tcPr>
            <w:tcW w:w="5000" w:type="pct"/>
          </w:tcPr>
          <w:p w14:paraId="5A47C169" w14:textId="77777777" w:rsidR="00593B2B" w:rsidRPr="00593B2B" w:rsidRDefault="00593B2B" w:rsidP="00121DFA">
            <w:pPr>
              <w:pStyle w:val="Listeafsnit"/>
              <w:numPr>
                <w:ilvl w:val="0"/>
                <w:numId w:val="14"/>
              </w:numPr>
              <w:rPr>
                <w:rFonts w:asciiTheme="minorHAnsi" w:hAnsiTheme="minorHAnsi" w:cstheme="minorHAnsi"/>
                <w:sz w:val="20"/>
              </w:rPr>
            </w:pPr>
            <w:r w:rsidRPr="00593B2B">
              <w:rPr>
                <w:rFonts w:asciiTheme="minorHAnsi" w:hAnsiTheme="minorHAnsi" w:cstheme="minorHAnsi"/>
                <w:sz w:val="20"/>
              </w:rPr>
              <w:t>Kunne fremhæve specifikke symptomer der beskriver relationen (primær omsorgsperson – barn)</w:t>
            </w:r>
          </w:p>
        </w:tc>
      </w:tr>
      <w:tr w:rsidR="00593B2B" w:rsidRPr="00825CF2" w14:paraId="43F44CE5" w14:textId="77777777" w:rsidTr="00593B2B">
        <w:trPr>
          <w:trHeight w:val="244"/>
        </w:trPr>
        <w:tc>
          <w:tcPr>
            <w:tcW w:w="5000" w:type="pct"/>
          </w:tcPr>
          <w:p w14:paraId="6E090148" w14:textId="77777777" w:rsidR="00593B2B" w:rsidRPr="00593B2B" w:rsidRDefault="00593B2B" w:rsidP="00121DFA">
            <w:pPr>
              <w:pStyle w:val="Listeafsnit"/>
              <w:numPr>
                <w:ilvl w:val="0"/>
                <w:numId w:val="14"/>
              </w:numPr>
              <w:rPr>
                <w:rFonts w:asciiTheme="minorHAnsi" w:hAnsiTheme="minorHAnsi" w:cstheme="minorHAnsi"/>
                <w:sz w:val="20"/>
              </w:rPr>
            </w:pPr>
            <w:r w:rsidRPr="00593B2B">
              <w:rPr>
                <w:rFonts w:asciiTheme="minorHAnsi" w:hAnsiTheme="minorHAnsi" w:cstheme="minorHAnsi"/>
                <w:sz w:val="20"/>
              </w:rPr>
              <w:t>Kunne anføre hvilke symptomer, der er udviklet/kan udvikles på baggrund af denne forstyrrede relation</w:t>
            </w:r>
          </w:p>
        </w:tc>
      </w:tr>
      <w:tr w:rsidR="00593B2B" w:rsidRPr="00825CF2" w14:paraId="3E5E05D3" w14:textId="77777777" w:rsidTr="00593B2B">
        <w:trPr>
          <w:trHeight w:val="244"/>
        </w:trPr>
        <w:tc>
          <w:tcPr>
            <w:tcW w:w="5000" w:type="pct"/>
          </w:tcPr>
          <w:p w14:paraId="0E36BDAB" w14:textId="77777777" w:rsidR="00593B2B" w:rsidRPr="00593B2B" w:rsidRDefault="00593B2B" w:rsidP="00121DFA">
            <w:pPr>
              <w:pStyle w:val="Listeafsnit"/>
              <w:numPr>
                <w:ilvl w:val="0"/>
                <w:numId w:val="14"/>
              </w:numPr>
              <w:rPr>
                <w:rFonts w:asciiTheme="minorHAnsi" w:hAnsiTheme="minorHAnsi" w:cstheme="minorHAnsi"/>
                <w:sz w:val="20"/>
              </w:rPr>
            </w:pPr>
            <w:r w:rsidRPr="00593B2B">
              <w:rPr>
                <w:rFonts w:asciiTheme="minorHAnsi" w:hAnsiTheme="minorHAnsi" w:cstheme="minorHAnsi"/>
                <w:sz w:val="20"/>
              </w:rPr>
              <w:t>Kunne relatere denne sygdomsudvikling i henhold til udviklingspsykologiske teorier</w:t>
            </w:r>
          </w:p>
        </w:tc>
      </w:tr>
      <w:tr w:rsidR="00593B2B" w:rsidRPr="00825CF2" w14:paraId="35BD6C1B" w14:textId="77777777" w:rsidTr="00593B2B">
        <w:trPr>
          <w:trHeight w:val="244"/>
        </w:trPr>
        <w:tc>
          <w:tcPr>
            <w:tcW w:w="5000" w:type="pct"/>
          </w:tcPr>
          <w:p w14:paraId="38123569" w14:textId="77777777" w:rsidR="00593B2B" w:rsidRPr="00593B2B" w:rsidRDefault="00593B2B" w:rsidP="00121DFA">
            <w:pPr>
              <w:pStyle w:val="Listeafsnit"/>
              <w:numPr>
                <w:ilvl w:val="0"/>
                <w:numId w:val="14"/>
              </w:numPr>
              <w:rPr>
                <w:rFonts w:asciiTheme="minorHAnsi" w:hAnsiTheme="minorHAnsi" w:cstheme="minorHAnsi"/>
                <w:sz w:val="20"/>
              </w:rPr>
            </w:pPr>
            <w:r w:rsidRPr="00593B2B">
              <w:rPr>
                <w:rFonts w:asciiTheme="minorHAnsi" w:hAnsiTheme="minorHAnsi" w:cstheme="minorHAnsi"/>
                <w:sz w:val="20"/>
              </w:rPr>
              <w:t>Kunne vurdere egen konklusion på udredningsforløb og relatere det til egen læring</w:t>
            </w:r>
          </w:p>
        </w:tc>
      </w:tr>
      <w:tr w:rsidR="00593B2B" w:rsidRPr="00825CF2" w14:paraId="5AD87BBA" w14:textId="77777777" w:rsidTr="00593B2B">
        <w:trPr>
          <w:trHeight w:val="489"/>
        </w:trPr>
        <w:tc>
          <w:tcPr>
            <w:tcW w:w="5000" w:type="pct"/>
          </w:tcPr>
          <w:p w14:paraId="3EE924B8" w14:textId="77777777" w:rsidR="00593B2B" w:rsidRPr="00593B2B" w:rsidRDefault="00593B2B" w:rsidP="00121DFA">
            <w:pPr>
              <w:pStyle w:val="Listeafsnit"/>
              <w:numPr>
                <w:ilvl w:val="0"/>
                <w:numId w:val="14"/>
              </w:numPr>
              <w:rPr>
                <w:rFonts w:asciiTheme="minorHAnsi" w:hAnsiTheme="minorHAnsi" w:cstheme="minorHAnsi"/>
                <w:sz w:val="20"/>
              </w:rPr>
            </w:pPr>
            <w:r w:rsidRPr="00593B2B">
              <w:rPr>
                <w:rFonts w:asciiTheme="minorHAnsi" w:hAnsiTheme="minorHAnsi" w:cstheme="minorHAnsi"/>
                <w:sz w:val="20"/>
              </w:rPr>
              <w:t>Kunne beskrive samarbejde med relevante samarbejdspartnere fx voksenpsykiatri, pædiatrisk afdeling, socialforvaltning m.fl.</w:t>
            </w:r>
          </w:p>
        </w:tc>
      </w:tr>
    </w:tbl>
    <w:p w14:paraId="3E0F6C28" w14:textId="77777777" w:rsidR="002C65CF" w:rsidRPr="00825CF2" w:rsidRDefault="002C65CF" w:rsidP="0016732F">
      <w:pPr>
        <w:rPr>
          <w:rFonts w:asciiTheme="minorHAnsi" w:hAnsiTheme="minorHAnsi" w:cstheme="minorHAnsi"/>
          <w:b/>
          <w:sz w:val="20"/>
        </w:rPr>
      </w:pPr>
    </w:p>
    <w:p w14:paraId="0772DCFF" w14:textId="77777777" w:rsidR="00593B2B" w:rsidRDefault="00593B2B" w:rsidP="00593B2B">
      <w:pPr>
        <w:rPr>
          <w:rFonts w:asciiTheme="minorHAnsi" w:hAnsiTheme="minorHAnsi" w:cstheme="minorHAnsi"/>
          <w:sz w:val="20"/>
        </w:rPr>
      </w:pPr>
    </w:p>
    <w:p w14:paraId="53DE741B" w14:textId="77777777" w:rsidR="00593B2B" w:rsidRDefault="00593B2B" w:rsidP="00593B2B">
      <w:pPr>
        <w:rPr>
          <w:rFonts w:asciiTheme="minorHAnsi" w:hAnsiTheme="minorHAnsi" w:cstheme="minorHAnsi"/>
          <w:sz w:val="20"/>
        </w:rPr>
      </w:pPr>
    </w:p>
    <w:p w14:paraId="12D63F84" w14:textId="77777777" w:rsidR="00593B2B" w:rsidRDefault="00593B2B" w:rsidP="00593B2B">
      <w:pPr>
        <w:rPr>
          <w:rFonts w:asciiTheme="minorHAnsi" w:hAnsiTheme="minorHAnsi" w:cstheme="minorHAnsi"/>
          <w:sz w:val="20"/>
        </w:rPr>
      </w:pPr>
    </w:p>
    <w:p w14:paraId="40596E76" w14:textId="77777777" w:rsidR="00593B2B" w:rsidRDefault="00593B2B" w:rsidP="00593B2B">
      <w:pPr>
        <w:rPr>
          <w:rFonts w:asciiTheme="minorHAnsi" w:hAnsiTheme="minorHAnsi" w:cstheme="minorHAnsi"/>
          <w:sz w:val="20"/>
        </w:rPr>
      </w:pPr>
    </w:p>
    <w:p w14:paraId="1A168BDD" w14:textId="77777777" w:rsidR="00593B2B" w:rsidRDefault="00593B2B" w:rsidP="00593B2B">
      <w:pPr>
        <w:rPr>
          <w:rFonts w:asciiTheme="minorHAnsi" w:hAnsiTheme="minorHAnsi" w:cstheme="minorHAnsi"/>
          <w:sz w:val="20"/>
        </w:rPr>
      </w:pPr>
    </w:p>
    <w:p w14:paraId="1CED9D1A" w14:textId="77777777" w:rsidR="00593B2B" w:rsidRDefault="00593B2B" w:rsidP="00593B2B">
      <w:pPr>
        <w:rPr>
          <w:rFonts w:asciiTheme="minorHAnsi" w:hAnsiTheme="minorHAnsi" w:cstheme="minorHAnsi"/>
          <w:sz w:val="20"/>
        </w:rPr>
      </w:pPr>
    </w:p>
    <w:p w14:paraId="2E0FA319" w14:textId="77777777" w:rsidR="00593B2B" w:rsidRDefault="00593B2B" w:rsidP="00593B2B">
      <w:pPr>
        <w:rPr>
          <w:rFonts w:asciiTheme="minorHAnsi" w:hAnsiTheme="minorHAnsi" w:cstheme="minorHAnsi"/>
          <w:sz w:val="20"/>
        </w:rPr>
      </w:pPr>
    </w:p>
    <w:p w14:paraId="351B53CF" w14:textId="77777777" w:rsidR="00593B2B" w:rsidRDefault="00593B2B" w:rsidP="00593B2B">
      <w:pPr>
        <w:rPr>
          <w:rFonts w:asciiTheme="minorHAnsi" w:hAnsiTheme="minorHAnsi" w:cstheme="minorHAnsi"/>
          <w:sz w:val="20"/>
        </w:rPr>
      </w:pPr>
    </w:p>
    <w:p w14:paraId="48F5FDC1" w14:textId="77777777" w:rsidR="00593B2B" w:rsidRDefault="00593B2B" w:rsidP="00593B2B">
      <w:pPr>
        <w:rPr>
          <w:rFonts w:asciiTheme="minorHAnsi" w:hAnsiTheme="minorHAnsi" w:cstheme="minorHAnsi"/>
          <w:sz w:val="20"/>
        </w:rPr>
      </w:pPr>
    </w:p>
    <w:p w14:paraId="52D3ABF8" w14:textId="77777777" w:rsidR="00593B2B" w:rsidRDefault="00593B2B" w:rsidP="00593B2B">
      <w:pPr>
        <w:rPr>
          <w:rFonts w:asciiTheme="minorHAnsi" w:hAnsiTheme="minorHAnsi" w:cstheme="minorHAnsi"/>
          <w:sz w:val="20"/>
        </w:rPr>
      </w:pPr>
    </w:p>
    <w:p w14:paraId="4D0FA78B" w14:textId="77777777" w:rsidR="00593B2B" w:rsidRDefault="00593B2B" w:rsidP="00593B2B">
      <w:pPr>
        <w:rPr>
          <w:rFonts w:asciiTheme="minorHAnsi" w:hAnsiTheme="minorHAnsi" w:cstheme="minorHAnsi"/>
          <w:sz w:val="20"/>
        </w:rPr>
      </w:pPr>
    </w:p>
    <w:p w14:paraId="221D631E" w14:textId="77777777" w:rsidR="00593B2B" w:rsidRDefault="00593B2B" w:rsidP="00593B2B">
      <w:pPr>
        <w:rPr>
          <w:rFonts w:asciiTheme="minorHAnsi" w:hAnsiTheme="minorHAnsi" w:cstheme="minorHAnsi"/>
          <w:sz w:val="20"/>
        </w:rPr>
      </w:pPr>
    </w:p>
    <w:p w14:paraId="5A56E6DA" w14:textId="77777777" w:rsidR="00593B2B" w:rsidRDefault="00593B2B" w:rsidP="00593B2B">
      <w:pPr>
        <w:rPr>
          <w:rFonts w:asciiTheme="minorHAnsi" w:hAnsiTheme="minorHAnsi" w:cstheme="minorHAnsi"/>
          <w:sz w:val="20"/>
        </w:rPr>
      </w:pPr>
    </w:p>
    <w:p w14:paraId="6BABD9F5" w14:textId="77777777" w:rsidR="00593B2B" w:rsidRDefault="00593B2B" w:rsidP="00593B2B">
      <w:pPr>
        <w:rPr>
          <w:rFonts w:asciiTheme="minorHAnsi" w:hAnsiTheme="minorHAnsi" w:cstheme="minorHAnsi"/>
          <w:sz w:val="20"/>
        </w:rPr>
      </w:pPr>
    </w:p>
    <w:p w14:paraId="3253D35A" w14:textId="77777777" w:rsidR="00593B2B" w:rsidRDefault="00593B2B" w:rsidP="00593B2B">
      <w:pPr>
        <w:rPr>
          <w:rFonts w:asciiTheme="minorHAnsi" w:hAnsiTheme="minorHAnsi" w:cstheme="minorHAnsi"/>
          <w:sz w:val="20"/>
        </w:rPr>
      </w:pPr>
    </w:p>
    <w:p w14:paraId="6211E326" w14:textId="77777777" w:rsidR="00ED0B39" w:rsidRDefault="00ED0B39" w:rsidP="00593B2B">
      <w:pPr>
        <w:rPr>
          <w:rFonts w:asciiTheme="minorHAnsi" w:hAnsiTheme="minorHAnsi" w:cstheme="minorHAnsi"/>
          <w:b/>
          <w:sz w:val="20"/>
        </w:rPr>
      </w:pPr>
    </w:p>
    <w:p w14:paraId="54DFDF90" w14:textId="77777777" w:rsidR="00593B2B" w:rsidRDefault="00593B2B" w:rsidP="00593B2B">
      <w:pPr>
        <w:rPr>
          <w:rFonts w:asciiTheme="minorHAnsi" w:hAnsiTheme="minorHAnsi" w:cstheme="minorHAnsi"/>
          <w:b/>
          <w:sz w:val="20"/>
        </w:rPr>
      </w:pPr>
      <w:r w:rsidRPr="00825CF2">
        <w:rPr>
          <w:rFonts w:asciiTheme="minorHAnsi" w:hAnsiTheme="minorHAnsi" w:cstheme="minorHAnsi"/>
          <w:b/>
          <w:sz w:val="20"/>
        </w:rPr>
        <w:t xml:space="preserve">Ovenstående kompetencer er opnået </w:t>
      </w:r>
    </w:p>
    <w:p w14:paraId="2B90762C" w14:textId="77777777" w:rsidR="00593B2B" w:rsidRPr="00825CF2" w:rsidRDefault="00593B2B" w:rsidP="00593B2B">
      <w:pPr>
        <w:rPr>
          <w:rFonts w:asciiTheme="minorHAnsi" w:hAnsiTheme="minorHAnsi" w:cstheme="minorHAnsi"/>
          <w:sz w:val="20"/>
        </w:rPr>
      </w:pPr>
      <w:r w:rsidRPr="00825CF2">
        <w:rPr>
          <w:rFonts w:asciiTheme="minorHAnsi" w:hAnsiTheme="minorHAnsi" w:cstheme="minorHAnsi"/>
          <w:sz w:val="20"/>
        </w:rPr>
        <w:t>Dato: …………..</w:t>
      </w:r>
    </w:p>
    <w:p w14:paraId="60124E2C" w14:textId="77777777" w:rsidR="00593B2B" w:rsidRPr="00825CF2" w:rsidRDefault="00593B2B" w:rsidP="00593B2B">
      <w:pPr>
        <w:rPr>
          <w:rFonts w:asciiTheme="minorHAnsi" w:hAnsiTheme="minorHAnsi" w:cstheme="minorHAnsi"/>
          <w:sz w:val="20"/>
        </w:rPr>
      </w:pPr>
    </w:p>
    <w:p w14:paraId="70B50F59" w14:textId="28EF1F06" w:rsidR="002C65CF" w:rsidRPr="00593B2B" w:rsidRDefault="00593B2B" w:rsidP="0016732F">
      <w:pPr>
        <w:rPr>
          <w:rFonts w:asciiTheme="minorHAnsi" w:hAnsiTheme="minorHAnsi" w:cstheme="minorHAnsi"/>
          <w:sz w:val="20"/>
        </w:rPr>
      </w:pPr>
      <w:r w:rsidRPr="00825CF2">
        <w:rPr>
          <w:rFonts w:asciiTheme="minorHAnsi" w:hAnsiTheme="minorHAnsi" w:cstheme="minorHAnsi"/>
          <w:sz w:val="20"/>
        </w:rPr>
        <w:t>Vejleders navn og underskrift: ………………………………………………………………………</w:t>
      </w:r>
    </w:p>
    <w:p w14:paraId="6C977828" w14:textId="343E6582" w:rsidR="002C65CF" w:rsidRPr="00825CF2" w:rsidRDefault="002C65CF" w:rsidP="0016732F">
      <w:pPr>
        <w:rPr>
          <w:rFonts w:asciiTheme="minorHAnsi" w:hAnsiTheme="minorHAnsi" w:cstheme="minorHAnsi"/>
          <w:sz w:val="20"/>
        </w:rPr>
      </w:pPr>
    </w:p>
    <w:tbl>
      <w:tblPr>
        <w:tblW w:w="10664" w:type="dxa"/>
        <w:tblInd w:w="-514" w:type="dxa"/>
        <w:tblLayout w:type="fixed"/>
        <w:tblCellMar>
          <w:left w:w="70" w:type="dxa"/>
          <w:right w:w="70" w:type="dxa"/>
        </w:tblCellMar>
        <w:tblLook w:val="0000" w:firstRow="0" w:lastRow="0" w:firstColumn="0" w:lastColumn="0" w:noHBand="0" w:noVBand="0"/>
      </w:tblPr>
      <w:tblGrid>
        <w:gridCol w:w="8735"/>
        <w:gridCol w:w="928"/>
        <w:gridCol w:w="1001"/>
      </w:tblGrid>
      <w:tr w:rsidR="002C65CF" w:rsidRPr="00825CF2" w14:paraId="13680024" w14:textId="77777777" w:rsidTr="00BD46AA">
        <w:trPr>
          <w:cantSplit/>
        </w:trPr>
        <w:tc>
          <w:tcPr>
            <w:tcW w:w="10664" w:type="dxa"/>
            <w:gridSpan w:val="3"/>
            <w:tcBorders>
              <w:bottom w:val="single" w:sz="4" w:space="0" w:color="auto"/>
            </w:tcBorders>
          </w:tcPr>
          <w:p w14:paraId="5E79DC60" w14:textId="7C83E6F2" w:rsidR="002C65CF" w:rsidRPr="00825CF2" w:rsidRDefault="002C65CF" w:rsidP="0016732F">
            <w:pPr>
              <w:rPr>
                <w:rFonts w:asciiTheme="minorHAnsi" w:hAnsiTheme="minorHAnsi" w:cstheme="minorHAnsi"/>
                <w:b/>
                <w:sz w:val="20"/>
              </w:rPr>
            </w:pPr>
            <w:r w:rsidRPr="00825CF2">
              <w:rPr>
                <w:rFonts w:asciiTheme="minorHAnsi" w:hAnsiTheme="minorHAnsi" w:cstheme="minorHAnsi"/>
                <w:sz w:val="20"/>
              </w:rPr>
              <w:lastRenderedPageBreak/>
              <w:br w:type="page"/>
            </w:r>
            <w:r w:rsidR="00593B2B">
              <w:rPr>
                <w:rFonts w:asciiTheme="minorHAnsi" w:hAnsiTheme="minorHAnsi" w:cstheme="minorHAnsi"/>
                <w:sz w:val="20"/>
              </w:rPr>
              <w:br/>
            </w:r>
            <w:r w:rsidRPr="00825CF2">
              <w:rPr>
                <w:rFonts w:asciiTheme="minorHAnsi" w:hAnsiTheme="minorHAnsi" w:cstheme="minorHAnsi"/>
                <w:b/>
                <w:sz w:val="20"/>
              </w:rPr>
              <w:t xml:space="preserve">Kompetencekort 8      </w:t>
            </w:r>
          </w:p>
          <w:p w14:paraId="040829B1" w14:textId="27FC3617" w:rsidR="002C65CF" w:rsidRPr="004219B5" w:rsidRDefault="002C65CF" w:rsidP="0016732F">
            <w:pPr>
              <w:rPr>
                <w:rFonts w:asciiTheme="minorHAnsi" w:hAnsiTheme="minorHAnsi" w:cstheme="minorHAnsi"/>
                <w:b/>
                <w:sz w:val="20"/>
              </w:rPr>
            </w:pPr>
            <w:r w:rsidRPr="00825CF2">
              <w:rPr>
                <w:rFonts w:asciiTheme="minorHAnsi" w:hAnsiTheme="minorHAnsi" w:cstheme="minorHAnsi"/>
                <w:b/>
                <w:sz w:val="20"/>
              </w:rPr>
              <w:t>Hyperkinetiske forstyrrelser (</w:t>
            </w:r>
            <w:r w:rsidR="00545AAF" w:rsidRPr="00825CF2">
              <w:rPr>
                <w:rFonts w:asciiTheme="minorHAnsi" w:hAnsiTheme="minorHAnsi" w:cstheme="minorHAnsi"/>
                <w:b/>
                <w:sz w:val="20"/>
              </w:rPr>
              <w:t>H1.13</w:t>
            </w:r>
            <w:r w:rsidRPr="004219B5">
              <w:rPr>
                <w:rFonts w:asciiTheme="minorHAnsi" w:hAnsiTheme="minorHAnsi" w:cstheme="minorHAnsi"/>
                <w:b/>
                <w:sz w:val="20"/>
              </w:rPr>
              <w:t xml:space="preserve">)                                          </w:t>
            </w:r>
            <w:r w:rsidR="00593B2B" w:rsidRPr="004219B5">
              <w:rPr>
                <w:rFonts w:asciiTheme="minorHAnsi" w:hAnsiTheme="minorHAnsi" w:cstheme="minorHAnsi"/>
                <w:b/>
                <w:sz w:val="20"/>
              </w:rPr>
              <w:t xml:space="preserve">    </w:t>
            </w:r>
            <w:r w:rsidR="004219B5">
              <w:rPr>
                <w:rFonts w:asciiTheme="minorHAnsi" w:hAnsiTheme="minorHAnsi" w:cstheme="minorHAnsi"/>
                <w:b/>
                <w:sz w:val="20"/>
              </w:rPr>
              <w:t xml:space="preserve"> </w:t>
            </w:r>
            <w:r w:rsidR="00593B2B" w:rsidRPr="004219B5">
              <w:rPr>
                <w:rFonts w:asciiTheme="minorHAnsi" w:hAnsiTheme="minorHAnsi" w:cstheme="minorHAnsi"/>
                <w:b/>
                <w:sz w:val="20"/>
              </w:rPr>
              <w:t xml:space="preserve">                     </w:t>
            </w:r>
            <w:r w:rsidR="00874D9A" w:rsidRPr="004219B5">
              <w:rPr>
                <w:rFonts w:asciiTheme="minorHAnsi" w:hAnsiTheme="minorHAnsi" w:cstheme="minorHAnsi"/>
                <w:b/>
                <w:sz w:val="20"/>
              </w:rPr>
              <w:t xml:space="preserve"> </w:t>
            </w:r>
            <w:r w:rsidR="00593B2B" w:rsidRPr="004219B5">
              <w:rPr>
                <w:rFonts w:asciiTheme="minorHAnsi" w:hAnsiTheme="minorHAnsi" w:cstheme="minorHAnsi"/>
                <w:b/>
                <w:sz w:val="20"/>
              </w:rPr>
              <w:t xml:space="preserve">  </w:t>
            </w:r>
            <w:r w:rsidRPr="004219B5">
              <w:rPr>
                <w:rFonts w:asciiTheme="minorHAnsi" w:hAnsiTheme="minorHAnsi" w:cstheme="minorHAnsi"/>
                <w:b/>
                <w:sz w:val="20"/>
              </w:rPr>
              <w:t xml:space="preserve"> </w:t>
            </w:r>
            <w:r w:rsidRPr="004219B5">
              <w:rPr>
                <w:rFonts w:asciiTheme="minorHAnsi" w:hAnsiTheme="minorHAnsi" w:cstheme="minorHAnsi"/>
                <w:b/>
                <w:sz w:val="20"/>
                <w:highlight w:val="green"/>
              </w:rPr>
              <w:t>1x Børnepsykiatrisk ambulant</w:t>
            </w:r>
            <w:r w:rsidR="00874D9A" w:rsidRPr="004219B5">
              <w:rPr>
                <w:rFonts w:asciiTheme="minorHAnsi" w:hAnsiTheme="minorHAnsi" w:cstheme="minorHAnsi"/>
                <w:b/>
                <w:sz w:val="20"/>
                <w:highlight w:val="green"/>
              </w:rPr>
              <w:t xml:space="preserve"> eller </w:t>
            </w:r>
            <w:r w:rsidRPr="004219B5">
              <w:rPr>
                <w:rFonts w:asciiTheme="minorHAnsi" w:hAnsiTheme="minorHAnsi" w:cstheme="minorHAnsi"/>
                <w:b/>
                <w:sz w:val="20"/>
                <w:highlight w:val="green"/>
              </w:rPr>
              <w:t>indlagt funktion</w:t>
            </w:r>
            <w:r w:rsidRPr="004219B5">
              <w:rPr>
                <w:rFonts w:asciiTheme="minorHAnsi" w:hAnsiTheme="minorHAnsi" w:cstheme="minorHAnsi"/>
                <w:b/>
                <w:sz w:val="20"/>
              </w:rPr>
              <w:t xml:space="preserve">                           </w:t>
            </w:r>
          </w:p>
          <w:p w14:paraId="48342479" w14:textId="6AF208E2" w:rsidR="002C65CF" w:rsidRPr="00825CF2" w:rsidRDefault="002C65CF" w:rsidP="0016732F">
            <w:pPr>
              <w:rPr>
                <w:rFonts w:asciiTheme="minorHAnsi" w:hAnsiTheme="minorHAnsi" w:cstheme="minorHAnsi"/>
                <w:sz w:val="20"/>
              </w:rPr>
            </w:pPr>
            <w:r w:rsidRPr="004219B5">
              <w:rPr>
                <w:rFonts w:asciiTheme="minorHAnsi" w:hAnsiTheme="minorHAnsi" w:cstheme="minorHAnsi"/>
                <w:b/>
                <w:sz w:val="20"/>
              </w:rPr>
              <w:t xml:space="preserve">                                                                                                                 </w:t>
            </w:r>
            <w:r w:rsidR="004219B5">
              <w:rPr>
                <w:rFonts w:asciiTheme="minorHAnsi" w:hAnsiTheme="minorHAnsi" w:cstheme="minorHAnsi"/>
                <w:b/>
                <w:sz w:val="20"/>
              </w:rPr>
              <w:t xml:space="preserve">  </w:t>
            </w:r>
            <w:r w:rsidRPr="004219B5">
              <w:rPr>
                <w:rFonts w:asciiTheme="minorHAnsi" w:hAnsiTheme="minorHAnsi" w:cstheme="minorHAnsi"/>
                <w:b/>
                <w:sz w:val="20"/>
              </w:rPr>
              <w:t xml:space="preserve"> </w:t>
            </w:r>
            <w:r w:rsidR="00593B2B" w:rsidRPr="004219B5">
              <w:rPr>
                <w:rFonts w:asciiTheme="minorHAnsi" w:hAnsiTheme="minorHAnsi" w:cstheme="minorHAnsi"/>
                <w:b/>
                <w:sz w:val="20"/>
              </w:rPr>
              <w:t xml:space="preserve">                              </w:t>
            </w:r>
            <w:r w:rsidR="00874D9A" w:rsidRPr="004219B5">
              <w:rPr>
                <w:rFonts w:asciiTheme="minorHAnsi" w:hAnsiTheme="minorHAnsi" w:cstheme="minorHAnsi"/>
                <w:b/>
                <w:sz w:val="20"/>
              </w:rPr>
              <w:t xml:space="preserve">         </w:t>
            </w:r>
            <w:r w:rsidRPr="004219B5">
              <w:rPr>
                <w:rFonts w:asciiTheme="minorHAnsi" w:hAnsiTheme="minorHAnsi" w:cstheme="minorHAnsi"/>
                <w:b/>
                <w:sz w:val="20"/>
              </w:rPr>
              <w:t xml:space="preserve"> </w:t>
            </w:r>
            <w:r w:rsidRPr="004219B5">
              <w:rPr>
                <w:rFonts w:asciiTheme="minorHAnsi" w:hAnsiTheme="minorHAnsi" w:cstheme="minorHAnsi"/>
                <w:b/>
                <w:sz w:val="20"/>
                <w:highlight w:val="green"/>
              </w:rPr>
              <w:t xml:space="preserve">1x </w:t>
            </w:r>
            <w:r w:rsidR="0026472A" w:rsidRPr="004219B5">
              <w:rPr>
                <w:rFonts w:asciiTheme="minorHAnsi" w:hAnsiTheme="minorHAnsi" w:cstheme="minorHAnsi"/>
                <w:b/>
                <w:sz w:val="20"/>
                <w:highlight w:val="green"/>
              </w:rPr>
              <w:t>Ungdompsykiatrisk</w:t>
            </w:r>
            <w:r w:rsidRPr="004219B5">
              <w:rPr>
                <w:rFonts w:asciiTheme="minorHAnsi" w:hAnsiTheme="minorHAnsi" w:cstheme="minorHAnsi"/>
                <w:b/>
                <w:sz w:val="20"/>
                <w:highlight w:val="green"/>
              </w:rPr>
              <w:t xml:space="preserve"> ambulant funktion</w:t>
            </w:r>
          </w:p>
        </w:tc>
      </w:tr>
      <w:tr w:rsidR="002C65CF" w:rsidRPr="00825CF2" w14:paraId="67637034" w14:textId="77777777" w:rsidTr="00BD46AA">
        <w:trPr>
          <w:cantSplit/>
        </w:trPr>
        <w:tc>
          <w:tcPr>
            <w:tcW w:w="8735" w:type="dxa"/>
          </w:tcPr>
          <w:p w14:paraId="17DA11D0" w14:textId="77777777" w:rsidR="002C65CF" w:rsidRPr="00825CF2" w:rsidRDefault="002C65CF" w:rsidP="0016732F">
            <w:pPr>
              <w:jc w:val="both"/>
              <w:rPr>
                <w:rFonts w:asciiTheme="minorHAnsi" w:hAnsiTheme="minorHAnsi" w:cstheme="minorHAnsi"/>
                <w:sz w:val="20"/>
              </w:rPr>
            </w:pPr>
            <w:r w:rsidRPr="00825CF2">
              <w:rPr>
                <w:rFonts w:asciiTheme="minorHAnsi" w:hAnsiTheme="minorHAnsi" w:cstheme="minorHAnsi"/>
                <w:b/>
                <w:sz w:val="20"/>
              </w:rPr>
              <w:t>Navn på H-læge:</w:t>
            </w:r>
          </w:p>
        </w:tc>
        <w:tc>
          <w:tcPr>
            <w:tcW w:w="1929" w:type="dxa"/>
            <w:gridSpan w:val="2"/>
          </w:tcPr>
          <w:p w14:paraId="23EA1CE6" w14:textId="77777777" w:rsidR="002C65CF" w:rsidRPr="00825CF2" w:rsidRDefault="002C65CF" w:rsidP="0016732F">
            <w:pPr>
              <w:rPr>
                <w:rFonts w:asciiTheme="minorHAnsi" w:hAnsiTheme="minorHAnsi" w:cstheme="minorHAnsi"/>
                <w:sz w:val="20"/>
              </w:rPr>
            </w:pPr>
            <w:r w:rsidRPr="00825CF2">
              <w:rPr>
                <w:rFonts w:asciiTheme="minorHAnsi" w:hAnsiTheme="minorHAnsi" w:cstheme="minorHAnsi"/>
                <w:sz w:val="20"/>
              </w:rPr>
              <w:t>Dato:</w:t>
            </w:r>
          </w:p>
        </w:tc>
      </w:tr>
      <w:tr w:rsidR="002C65CF" w:rsidRPr="00825CF2" w14:paraId="58902015" w14:textId="77777777" w:rsidTr="00BD46AA">
        <w:tc>
          <w:tcPr>
            <w:tcW w:w="8735" w:type="dxa"/>
          </w:tcPr>
          <w:p w14:paraId="6CD4741F" w14:textId="08D78383" w:rsidR="002C65CF" w:rsidRPr="00825CF2" w:rsidRDefault="002C65CF" w:rsidP="0016732F">
            <w:pPr>
              <w:rPr>
                <w:rFonts w:asciiTheme="minorHAnsi" w:hAnsiTheme="minorHAnsi" w:cstheme="minorHAnsi"/>
                <w:b/>
                <w:sz w:val="20"/>
              </w:rPr>
            </w:pPr>
            <w:bookmarkStart w:id="12" w:name="_Toc482101064"/>
            <w:r w:rsidRPr="00825CF2">
              <w:rPr>
                <w:rFonts w:asciiTheme="minorHAnsi" w:hAnsiTheme="minorHAnsi" w:cstheme="minorHAnsi"/>
                <w:b/>
                <w:sz w:val="20"/>
              </w:rPr>
              <w:t>Af</w:t>
            </w:r>
            <w:r w:rsidR="00545AAF" w:rsidRPr="00825CF2">
              <w:rPr>
                <w:rFonts w:asciiTheme="minorHAnsi" w:hAnsiTheme="minorHAnsi" w:cstheme="minorHAnsi"/>
                <w:b/>
                <w:sz w:val="20"/>
              </w:rPr>
              <w:t>snit</w:t>
            </w:r>
            <w:r w:rsidRPr="00825CF2">
              <w:rPr>
                <w:rFonts w:asciiTheme="minorHAnsi" w:hAnsiTheme="minorHAnsi" w:cstheme="minorHAnsi"/>
                <w:b/>
                <w:sz w:val="20"/>
              </w:rPr>
              <w:t xml:space="preserve">                                                      Hospital:</w:t>
            </w:r>
            <w:bookmarkEnd w:id="12"/>
          </w:p>
        </w:tc>
        <w:tc>
          <w:tcPr>
            <w:tcW w:w="928" w:type="dxa"/>
          </w:tcPr>
          <w:p w14:paraId="2D77C56B" w14:textId="77777777" w:rsidR="002C65CF" w:rsidRPr="00825CF2" w:rsidRDefault="002C65CF" w:rsidP="0016732F">
            <w:pPr>
              <w:rPr>
                <w:rFonts w:asciiTheme="minorHAnsi" w:hAnsiTheme="minorHAnsi" w:cstheme="minorHAnsi"/>
                <w:b/>
                <w:sz w:val="20"/>
              </w:rPr>
            </w:pPr>
          </w:p>
        </w:tc>
        <w:tc>
          <w:tcPr>
            <w:tcW w:w="1001" w:type="dxa"/>
          </w:tcPr>
          <w:p w14:paraId="66DD72F5" w14:textId="77777777" w:rsidR="002C65CF" w:rsidRPr="00825CF2" w:rsidRDefault="002C65CF" w:rsidP="0016732F">
            <w:pPr>
              <w:rPr>
                <w:rFonts w:asciiTheme="minorHAnsi" w:hAnsiTheme="minorHAnsi" w:cstheme="minorHAnsi"/>
                <w:b/>
                <w:sz w:val="20"/>
              </w:rPr>
            </w:pPr>
          </w:p>
        </w:tc>
      </w:tr>
      <w:tr w:rsidR="002C65CF" w:rsidRPr="00825CF2" w14:paraId="410F1F6F" w14:textId="77777777" w:rsidTr="00BD46AA">
        <w:tc>
          <w:tcPr>
            <w:tcW w:w="8735" w:type="dxa"/>
            <w:tcBorders>
              <w:bottom w:val="single" w:sz="4" w:space="0" w:color="auto"/>
            </w:tcBorders>
          </w:tcPr>
          <w:p w14:paraId="2C2BA1DE" w14:textId="77777777" w:rsidR="002C65CF" w:rsidRPr="00825CF2" w:rsidRDefault="002C65CF" w:rsidP="0016732F">
            <w:pPr>
              <w:jc w:val="both"/>
              <w:rPr>
                <w:rFonts w:asciiTheme="minorHAnsi" w:hAnsiTheme="minorHAnsi" w:cstheme="minorHAnsi"/>
                <w:b/>
                <w:sz w:val="20"/>
              </w:rPr>
            </w:pPr>
          </w:p>
        </w:tc>
        <w:tc>
          <w:tcPr>
            <w:tcW w:w="928" w:type="dxa"/>
            <w:tcBorders>
              <w:bottom w:val="single" w:sz="4" w:space="0" w:color="auto"/>
            </w:tcBorders>
          </w:tcPr>
          <w:p w14:paraId="20ED8C21" w14:textId="77777777" w:rsidR="002C65CF" w:rsidRPr="00825CF2" w:rsidRDefault="002C65CF" w:rsidP="0016732F">
            <w:pPr>
              <w:jc w:val="center"/>
              <w:rPr>
                <w:rFonts w:asciiTheme="minorHAnsi" w:hAnsiTheme="minorHAnsi" w:cstheme="minorHAnsi"/>
                <w:sz w:val="20"/>
              </w:rPr>
            </w:pPr>
          </w:p>
        </w:tc>
        <w:tc>
          <w:tcPr>
            <w:tcW w:w="1001" w:type="dxa"/>
            <w:tcBorders>
              <w:bottom w:val="single" w:sz="4" w:space="0" w:color="auto"/>
            </w:tcBorders>
          </w:tcPr>
          <w:p w14:paraId="54259698" w14:textId="77777777" w:rsidR="002C65CF" w:rsidRPr="00825CF2" w:rsidRDefault="002C65CF" w:rsidP="0016732F">
            <w:pPr>
              <w:jc w:val="center"/>
              <w:rPr>
                <w:rFonts w:asciiTheme="minorHAnsi" w:hAnsiTheme="minorHAnsi" w:cstheme="minorHAnsi"/>
                <w:sz w:val="20"/>
              </w:rPr>
            </w:pPr>
          </w:p>
        </w:tc>
      </w:tr>
      <w:tr w:rsidR="002C65CF" w:rsidRPr="00825CF2" w14:paraId="3333141B" w14:textId="77777777" w:rsidTr="00BD46AA">
        <w:trPr>
          <w:cantSplit/>
        </w:trPr>
        <w:tc>
          <w:tcPr>
            <w:tcW w:w="10664" w:type="dxa"/>
            <w:gridSpan w:val="3"/>
            <w:tcBorders>
              <w:bottom w:val="single" w:sz="4" w:space="0" w:color="auto"/>
            </w:tcBorders>
          </w:tcPr>
          <w:p w14:paraId="7C35B379" w14:textId="217A792A" w:rsidR="002C65CF" w:rsidRPr="00825CF2" w:rsidRDefault="002C65CF" w:rsidP="0016732F">
            <w:pPr>
              <w:pStyle w:val="NormalWeb"/>
              <w:spacing w:before="0" w:beforeAutospacing="0" w:after="0" w:afterAutospacing="0"/>
              <w:rPr>
                <w:rFonts w:asciiTheme="minorHAnsi" w:hAnsiTheme="minorHAnsi" w:cstheme="minorHAnsi"/>
                <w:bCs/>
              </w:rPr>
            </w:pPr>
            <w:r w:rsidRPr="00825CF2">
              <w:rPr>
                <w:rFonts w:asciiTheme="minorHAnsi" w:hAnsiTheme="minorHAnsi" w:cstheme="minorHAnsi"/>
                <w:bCs/>
              </w:rPr>
              <w:t>Denne vurdering foregår ved journalaudit ved en vejledersamtale, hvor der gennemgåes flere journaler</w:t>
            </w:r>
            <w:r w:rsidR="00545AAF" w:rsidRPr="00825CF2">
              <w:rPr>
                <w:rFonts w:asciiTheme="minorHAnsi" w:hAnsiTheme="minorHAnsi" w:cstheme="minorHAnsi"/>
                <w:bCs/>
              </w:rPr>
              <w:t>,</w:t>
            </w:r>
            <w:r w:rsidRPr="00825CF2">
              <w:rPr>
                <w:rFonts w:asciiTheme="minorHAnsi" w:hAnsiTheme="minorHAnsi" w:cstheme="minorHAnsi"/>
                <w:bCs/>
              </w:rPr>
              <w:t xml:space="preserve"> hvor H-lægen har været behandlingsansvarlig, og </w:t>
            </w:r>
            <w:r w:rsidRPr="00825CF2">
              <w:rPr>
                <w:rFonts w:asciiTheme="minorHAnsi" w:hAnsiTheme="minorHAnsi" w:cstheme="minorHAnsi"/>
                <w:bCs/>
                <w:highlight w:val="green"/>
              </w:rPr>
              <w:t>bør gentages både svarende til børn og unge</w:t>
            </w:r>
            <w:r w:rsidR="00FD2B79" w:rsidRPr="00825CF2">
              <w:rPr>
                <w:rFonts w:asciiTheme="minorHAnsi" w:hAnsiTheme="minorHAnsi" w:cstheme="minorHAnsi"/>
                <w:bCs/>
              </w:rPr>
              <w:t>, se også uddannelsesprogram</w:t>
            </w:r>
            <w:r w:rsidRPr="00825CF2">
              <w:rPr>
                <w:rFonts w:asciiTheme="minorHAnsi" w:hAnsiTheme="minorHAnsi" w:cstheme="minorHAnsi"/>
                <w:bCs/>
              </w:rPr>
              <w:t>. En journalaudit er en kritisk gennemgang af journaler ud fra nedenstående fastlagte kriterier. Supervisor er den uddannelsessøgendes vejleder eller en anden erfaren læge. Kompetencen er opnået</w:t>
            </w:r>
            <w:r w:rsidR="00874D9A">
              <w:rPr>
                <w:rFonts w:asciiTheme="minorHAnsi" w:hAnsiTheme="minorHAnsi" w:cstheme="minorHAnsi"/>
                <w:bCs/>
              </w:rPr>
              <w:t>,</w:t>
            </w:r>
            <w:r w:rsidRPr="00825CF2">
              <w:rPr>
                <w:rFonts w:asciiTheme="minorHAnsi" w:hAnsiTheme="minorHAnsi" w:cstheme="minorHAnsi"/>
                <w:bCs/>
              </w:rPr>
              <w:t xml:space="preserve"> når lægen selvstændigt kan varetage udredning af patient med hyperkinetisk forstyrrelse med komorbiditet på en måde, som sikrer, at vejleder stoler på</w:t>
            </w:r>
            <w:r w:rsidR="00545AAF" w:rsidRPr="00825CF2">
              <w:rPr>
                <w:rFonts w:asciiTheme="minorHAnsi" w:hAnsiTheme="minorHAnsi" w:cstheme="minorHAnsi"/>
                <w:bCs/>
              </w:rPr>
              <w:t>,</w:t>
            </w:r>
            <w:r w:rsidRPr="00825CF2">
              <w:rPr>
                <w:rFonts w:asciiTheme="minorHAnsi" w:hAnsiTheme="minorHAnsi" w:cstheme="minorHAnsi"/>
                <w:bCs/>
              </w:rPr>
              <w:t xml:space="preserve"> at udredningen er udført med faglig ekspertise og stoler på konklusionen af undersøgelsen samt anbefalinger og behandlingstiltag. </w:t>
            </w:r>
            <w:r w:rsidR="00545AAF" w:rsidRPr="00825CF2">
              <w:rPr>
                <w:rFonts w:asciiTheme="minorHAnsi" w:hAnsiTheme="minorHAnsi" w:cstheme="minorHAnsi"/>
                <w:bCs/>
              </w:rPr>
              <w:t>-</w:t>
            </w:r>
            <w:r w:rsidRPr="00825CF2">
              <w:rPr>
                <w:rFonts w:asciiTheme="minorHAnsi" w:hAnsiTheme="minorHAnsi" w:cstheme="minorHAnsi"/>
                <w:bCs/>
              </w:rPr>
              <w:t xml:space="preserve"> lægen skal herudover kunne </w:t>
            </w:r>
            <w:r w:rsidR="005F097E">
              <w:rPr>
                <w:rFonts w:asciiTheme="minorHAnsi" w:hAnsiTheme="minorHAnsi" w:cstheme="minorHAnsi"/>
                <w:bCs/>
              </w:rPr>
              <w:t>psykoedukare</w:t>
            </w:r>
            <w:r w:rsidRPr="00825CF2">
              <w:rPr>
                <w:rFonts w:asciiTheme="minorHAnsi" w:hAnsiTheme="minorHAnsi" w:cstheme="minorHAnsi"/>
                <w:bCs/>
              </w:rPr>
              <w:t xml:space="preserve"> om hyperkinetiske forstyrrelser og anbefale relevante psykosociale hjælpeforanstaltninger, samt forestå medicinsk behandling svarende til psykofarmakologi kompetencekort 3a.</w:t>
            </w:r>
          </w:p>
        </w:tc>
      </w:tr>
    </w:tbl>
    <w:p w14:paraId="4997200E" w14:textId="77777777" w:rsidR="002C65CF" w:rsidRPr="00825CF2" w:rsidRDefault="002C65CF" w:rsidP="0016732F">
      <w:pPr>
        <w:rPr>
          <w:rFonts w:asciiTheme="minorHAnsi" w:hAnsiTheme="minorHAnsi" w:cstheme="minorHAnsi"/>
          <w:b/>
          <w:sz w:val="20"/>
          <w:u w:val="single"/>
        </w:rPr>
      </w:pPr>
    </w:p>
    <w:p w14:paraId="1052E95E" w14:textId="7F2D8365" w:rsidR="00545AAF" w:rsidRPr="00825CF2" w:rsidRDefault="00545AAF" w:rsidP="0016732F">
      <w:pPr>
        <w:rPr>
          <w:rFonts w:asciiTheme="minorHAnsi" w:hAnsiTheme="minorHAnsi" w:cstheme="minorHAnsi"/>
          <w:b/>
          <w:bCs/>
          <w:sz w:val="20"/>
        </w:rPr>
      </w:pPr>
      <w:r w:rsidRPr="00825CF2">
        <w:rPr>
          <w:rFonts w:asciiTheme="minorHAnsi" w:hAnsiTheme="minorHAnsi" w:cstheme="minorHAnsi"/>
          <w:b/>
          <w:bCs/>
          <w:sz w:val="20"/>
        </w:rPr>
        <w:t>Hyperkinetiske forstyrrelser (H1.13)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545AAF" w:rsidRPr="00825CF2" w14:paraId="49D6CBD3" w14:textId="77777777" w:rsidTr="00A75374">
        <w:tc>
          <w:tcPr>
            <w:tcW w:w="4536" w:type="pct"/>
          </w:tcPr>
          <w:p w14:paraId="13735028" w14:textId="0981E35F" w:rsidR="00545AAF" w:rsidRPr="00825CF2" w:rsidRDefault="00545AAF" w:rsidP="0016732F">
            <w:pPr>
              <w:rPr>
                <w:rFonts w:asciiTheme="minorHAnsi" w:hAnsiTheme="minorHAnsi" w:cstheme="minorHAnsi"/>
                <w:sz w:val="20"/>
              </w:rPr>
            </w:pPr>
            <w:r w:rsidRPr="00825CF2">
              <w:rPr>
                <w:rFonts w:asciiTheme="minorHAnsi" w:hAnsiTheme="minorHAnsi" w:cstheme="minorHAnsi"/>
                <w:sz w:val="20"/>
              </w:rPr>
              <w:t xml:space="preserve">Med overblik og faglig ekspertise kunne: </w:t>
            </w:r>
          </w:p>
        </w:tc>
      </w:tr>
      <w:tr w:rsidR="00545AAF" w:rsidRPr="00825CF2" w14:paraId="14348A20" w14:textId="77777777" w:rsidTr="00A75374">
        <w:tc>
          <w:tcPr>
            <w:tcW w:w="4536" w:type="pct"/>
          </w:tcPr>
          <w:p w14:paraId="50562775" w14:textId="111940F9" w:rsidR="00545AAF" w:rsidRPr="00825CF2" w:rsidRDefault="00593B2B" w:rsidP="00121DFA">
            <w:pPr>
              <w:pStyle w:val="Listeafsnit"/>
              <w:numPr>
                <w:ilvl w:val="0"/>
                <w:numId w:val="4"/>
              </w:numPr>
              <w:rPr>
                <w:rFonts w:asciiTheme="minorHAnsi" w:hAnsiTheme="minorHAnsi" w:cstheme="minorHAnsi"/>
                <w:sz w:val="20"/>
              </w:rPr>
            </w:pPr>
            <w:r>
              <w:rPr>
                <w:rFonts w:asciiTheme="minorHAnsi" w:hAnsiTheme="minorHAnsi" w:cstheme="minorHAnsi"/>
                <w:sz w:val="20"/>
              </w:rPr>
              <w:t>S</w:t>
            </w:r>
            <w:r w:rsidR="00545AAF" w:rsidRPr="00825CF2">
              <w:rPr>
                <w:rFonts w:asciiTheme="minorHAnsi" w:hAnsiTheme="minorHAnsi" w:cstheme="minorHAnsi"/>
                <w:sz w:val="20"/>
              </w:rPr>
              <w:t>tille klinisk diagnose ved hyperkinetiske tilstande med komorbiditet og inddrage differentialdiagnostiske overvejelser</w:t>
            </w:r>
          </w:p>
        </w:tc>
      </w:tr>
      <w:tr w:rsidR="00545AAF" w:rsidRPr="00825CF2" w14:paraId="2645B5AC" w14:textId="77777777" w:rsidTr="00A75374">
        <w:tc>
          <w:tcPr>
            <w:tcW w:w="4536" w:type="pct"/>
          </w:tcPr>
          <w:p w14:paraId="3EA3A034" w14:textId="5FD2EB76" w:rsidR="00545AAF" w:rsidRPr="00825CF2" w:rsidRDefault="00593B2B" w:rsidP="00121DFA">
            <w:pPr>
              <w:pStyle w:val="Listeafsnit"/>
              <w:numPr>
                <w:ilvl w:val="0"/>
                <w:numId w:val="4"/>
              </w:numPr>
              <w:rPr>
                <w:rFonts w:asciiTheme="minorHAnsi" w:hAnsiTheme="minorHAnsi" w:cstheme="minorHAnsi"/>
                <w:sz w:val="20"/>
              </w:rPr>
            </w:pPr>
            <w:r>
              <w:rPr>
                <w:rFonts w:asciiTheme="minorHAnsi" w:hAnsiTheme="minorHAnsi" w:cstheme="minorHAnsi"/>
                <w:sz w:val="20"/>
              </w:rPr>
              <w:t>H</w:t>
            </w:r>
            <w:r w:rsidR="00545AAF" w:rsidRPr="00825CF2">
              <w:rPr>
                <w:rFonts w:asciiTheme="minorHAnsi" w:hAnsiTheme="minorHAnsi" w:cstheme="minorHAnsi"/>
                <w:sz w:val="20"/>
              </w:rPr>
              <w:t>envise til relevante undersøgelser og evt. supplerende somatiske/neurologiske undersøgelser</w:t>
            </w:r>
          </w:p>
        </w:tc>
      </w:tr>
      <w:tr w:rsidR="00545AAF" w:rsidRPr="00825CF2" w14:paraId="3E15EEAD" w14:textId="77777777" w:rsidTr="00A75374">
        <w:tc>
          <w:tcPr>
            <w:tcW w:w="4536" w:type="pct"/>
          </w:tcPr>
          <w:p w14:paraId="5B574599" w14:textId="4AE9E9FD" w:rsidR="00545AAF" w:rsidRPr="00825CF2" w:rsidRDefault="00593B2B" w:rsidP="00121DFA">
            <w:pPr>
              <w:pStyle w:val="Listeafsnit"/>
              <w:numPr>
                <w:ilvl w:val="0"/>
                <w:numId w:val="4"/>
              </w:numPr>
              <w:rPr>
                <w:rFonts w:asciiTheme="minorHAnsi" w:hAnsiTheme="minorHAnsi" w:cstheme="minorHAnsi"/>
                <w:sz w:val="20"/>
              </w:rPr>
            </w:pPr>
            <w:r>
              <w:rPr>
                <w:rFonts w:asciiTheme="minorHAnsi" w:hAnsiTheme="minorHAnsi" w:cstheme="minorHAnsi"/>
                <w:sz w:val="20"/>
              </w:rPr>
              <w:t>K</w:t>
            </w:r>
            <w:r w:rsidR="00301099" w:rsidRPr="00825CF2">
              <w:rPr>
                <w:rFonts w:asciiTheme="minorHAnsi" w:hAnsiTheme="minorHAnsi" w:cstheme="minorHAnsi"/>
                <w:sz w:val="20"/>
              </w:rPr>
              <w:t>unne redegøre for ikke</w:t>
            </w:r>
            <w:r>
              <w:rPr>
                <w:rFonts w:asciiTheme="minorHAnsi" w:hAnsiTheme="minorHAnsi" w:cstheme="minorHAnsi"/>
                <w:sz w:val="20"/>
              </w:rPr>
              <w:t>-</w:t>
            </w:r>
            <w:r w:rsidR="00301099" w:rsidRPr="00825CF2">
              <w:rPr>
                <w:rFonts w:asciiTheme="minorHAnsi" w:hAnsiTheme="minorHAnsi" w:cstheme="minorHAnsi"/>
                <w:sz w:val="20"/>
              </w:rPr>
              <w:t>medicinske behandlingstiltag</w:t>
            </w:r>
          </w:p>
        </w:tc>
      </w:tr>
      <w:tr w:rsidR="00545AAF" w:rsidRPr="00825CF2" w14:paraId="623BE1EE" w14:textId="77777777" w:rsidTr="00A75374">
        <w:tc>
          <w:tcPr>
            <w:tcW w:w="4536" w:type="pct"/>
          </w:tcPr>
          <w:p w14:paraId="3A080F33" w14:textId="5FC35936" w:rsidR="00545AAF" w:rsidRPr="00825CF2" w:rsidRDefault="00593B2B" w:rsidP="00121DFA">
            <w:pPr>
              <w:pStyle w:val="Listeafsnit"/>
              <w:numPr>
                <w:ilvl w:val="0"/>
                <w:numId w:val="4"/>
              </w:numPr>
              <w:rPr>
                <w:rFonts w:asciiTheme="minorHAnsi" w:hAnsiTheme="minorHAnsi" w:cstheme="minorHAnsi"/>
                <w:sz w:val="20"/>
              </w:rPr>
            </w:pPr>
            <w:r>
              <w:rPr>
                <w:rFonts w:asciiTheme="minorHAnsi" w:hAnsiTheme="minorHAnsi" w:cstheme="minorHAnsi"/>
                <w:sz w:val="20"/>
              </w:rPr>
              <w:t>A</w:t>
            </w:r>
            <w:r w:rsidR="00301099" w:rsidRPr="00825CF2">
              <w:rPr>
                <w:rFonts w:asciiTheme="minorHAnsi" w:hAnsiTheme="minorHAnsi" w:cstheme="minorHAnsi"/>
                <w:sz w:val="20"/>
              </w:rPr>
              <w:t>nvende medicinsk behandling med baggrund i den komplekse tilstand (kompetencekort 3a)</w:t>
            </w:r>
          </w:p>
        </w:tc>
      </w:tr>
    </w:tbl>
    <w:p w14:paraId="1016C3F0" w14:textId="77777777" w:rsidR="00545AAF" w:rsidRPr="00825CF2" w:rsidRDefault="00545AAF" w:rsidP="0016732F">
      <w:pPr>
        <w:rPr>
          <w:rFonts w:asciiTheme="minorHAnsi" w:hAnsiTheme="minorHAnsi" w:cstheme="minorHAnsi"/>
          <w:sz w:val="20"/>
        </w:rPr>
      </w:pPr>
    </w:p>
    <w:p w14:paraId="417517A6" w14:textId="0B4FDC50" w:rsidR="00545AAF" w:rsidRPr="00825CF2" w:rsidRDefault="00301099" w:rsidP="0016732F">
      <w:pPr>
        <w:rPr>
          <w:rFonts w:asciiTheme="minorHAnsi" w:hAnsiTheme="minorHAnsi" w:cstheme="minorHAnsi"/>
          <w:sz w:val="20"/>
        </w:rPr>
      </w:pPr>
      <w:r w:rsidRPr="00825CF2">
        <w:rPr>
          <w:rFonts w:asciiTheme="minorHAnsi" w:hAnsiTheme="minorHAnsi" w:cstheme="minorHAnsi"/>
          <w:sz w:val="20"/>
        </w:rPr>
        <w:t>Hjælpetekst:</w:t>
      </w:r>
    </w:p>
    <w:p w14:paraId="5454A1E3" w14:textId="77777777" w:rsidR="002C65CF" w:rsidRPr="00825CF2" w:rsidRDefault="002C65CF" w:rsidP="0016732F">
      <w:pPr>
        <w:rPr>
          <w:rFonts w:asciiTheme="minorHAnsi" w:hAnsiTheme="minorHAnsi" w:cstheme="minorHAnsi"/>
          <w:b/>
          <w:sz w:val="20"/>
        </w:rPr>
      </w:pPr>
      <w:r w:rsidRPr="00825CF2">
        <w:rPr>
          <w:rFonts w:asciiTheme="minorHAnsi" w:hAnsiTheme="minorHAnsi" w:cstheme="minorHAnsi"/>
          <w:b/>
          <w:sz w:val="20"/>
        </w:rPr>
        <w:t>Grundlag for diagnose:</w:t>
      </w:r>
    </w:p>
    <w:tbl>
      <w:tblPr>
        <w:tblW w:w="49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18"/>
      </w:tblGrid>
      <w:tr w:rsidR="00B042BA" w:rsidRPr="00825CF2" w14:paraId="0C41D0BA" w14:textId="77777777" w:rsidTr="00B042BA">
        <w:trPr>
          <w:trHeight w:val="272"/>
        </w:trPr>
        <w:tc>
          <w:tcPr>
            <w:tcW w:w="5000" w:type="pct"/>
          </w:tcPr>
          <w:p w14:paraId="530F7123" w14:textId="77777777" w:rsidR="00B042BA" w:rsidRPr="00825CF2" w:rsidRDefault="00B042BA" w:rsidP="0016732F">
            <w:pPr>
              <w:rPr>
                <w:rFonts w:asciiTheme="minorHAnsi" w:hAnsiTheme="minorHAnsi" w:cstheme="minorHAnsi"/>
                <w:sz w:val="20"/>
              </w:rPr>
            </w:pPr>
            <w:r w:rsidRPr="00825CF2">
              <w:rPr>
                <w:rFonts w:asciiTheme="minorHAnsi" w:hAnsiTheme="minorHAnsi" w:cstheme="minorHAnsi"/>
                <w:sz w:val="20"/>
              </w:rPr>
              <w:t>Kunne bevise ætiologi udfra en biologisk/psykologisk/social model</w:t>
            </w:r>
          </w:p>
        </w:tc>
      </w:tr>
      <w:tr w:rsidR="00B042BA" w:rsidRPr="00825CF2" w14:paraId="6999092D" w14:textId="77777777" w:rsidTr="00B042BA">
        <w:trPr>
          <w:trHeight w:val="272"/>
        </w:trPr>
        <w:tc>
          <w:tcPr>
            <w:tcW w:w="5000" w:type="pct"/>
          </w:tcPr>
          <w:p w14:paraId="53F130D5" w14:textId="10DE474F" w:rsidR="00B042BA" w:rsidRPr="00825CF2" w:rsidRDefault="00B042BA" w:rsidP="0016732F">
            <w:pPr>
              <w:rPr>
                <w:rFonts w:asciiTheme="minorHAnsi" w:hAnsiTheme="minorHAnsi" w:cstheme="minorHAnsi"/>
                <w:sz w:val="20"/>
              </w:rPr>
            </w:pPr>
            <w:r w:rsidRPr="00825CF2">
              <w:rPr>
                <w:rFonts w:asciiTheme="minorHAnsi" w:hAnsiTheme="minorHAnsi" w:cstheme="minorHAnsi"/>
                <w:sz w:val="20"/>
              </w:rPr>
              <w:t>Kunne beskrive aldersbetingede karakteristika, der har indflydelse på de diagnostiske kriterier</w:t>
            </w:r>
          </w:p>
        </w:tc>
      </w:tr>
      <w:tr w:rsidR="00B042BA" w:rsidRPr="00825CF2" w14:paraId="06FF50FE" w14:textId="77777777" w:rsidTr="00B042BA">
        <w:trPr>
          <w:trHeight w:val="544"/>
        </w:trPr>
        <w:tc>
          <w:tcPr>
            <w:tcW w:w="5000" w:type="pct"/>
          </w:tcPr>
          <w:p w14:paraId="78668B63" w14:textId="2BCD8368" w:rsidR="00B042BA" w:rsidRPr="00825CF2" w:rsidRDefault="00B042BA" w:rsidP="0016732F">
            <w:pPr>
              <w:jc w:val="both"/>
              <w:rPr>
                <w:rFonts w:asciiTheme="minorHAnsi" w:hAnsiTheme="minorHAnsi" w:cstheme="minorHAnsi"/>
                <w:b/>
                <w:sz w:val="20"/>
              </w:rPr>
            </w:pPr>
            <w:r w:rsidRPr="00825CF2">
              <w:rPr>
                <w:rFonts w:asciiTheme="minorHAnsi" w:hAnsiTheme="minorHAnsi" w:cstheme="minorHAnsi"/>
                <w:sz w:val="20"/>
              </w:rPr>
              <w:t>Kunne redegøre for klassisk udredningsforløb for sygdomsforløb indenfor denne diagnosegruppe med reference til vejledninger og faglitteratur</w:t>
            </w:r>
            <w:r w:rsidRPr="00825CF2">
              <w:rPr>
                <w:rFonts w:asciiTheme="minorHAnsi" w:hAnsiTheme="minorHAnsi" w:cstheme="minorHAnsi"/>
                <w:b/>
                <w:bCs/>
                <w:sz w:val="20"/>
              </w:rPr>
              <w:t xml:space="preserve"> </w:t>
            </w:r>
            <w:r w:rsidRPr="00825CF2">
              <w:rPr>
                <w:rFonts w:asciiTheme="minorHAnsi" w:hAnsiTheme="minorHAnsi" w:cstheme="minorHAnsi"/>
                <w:bCs/>
                <w:sz w:val="20"/>
              </w:rPr>
              <w:t xml:space="preserve">(Se kliniske retningslinjer på </w:t>
            </w:r>
            <w:hyperlink r:id="rId15" w:history="1">
              <w:r w:rsidRPr="00825CF2">
                <w:rPr>
                  <w:rStyle w:val="Hyperlink"/>
                  <w:rFonts w:asciiTheme="minorHAnsi" w:hAnsiTheme="minorHAnsi" w:cstheme="minorHAnsi"/>
                  <w:bCs/>
                  <w:sz w:val="20"/>
                </w:rPr>
                <w:t>www.bupnet.dk</w:t>
              </w:r>
            </w:hyperlink>
            <w:r w:rsidRPr="00825CF2">
              <w:rPr>
                <w:rFonts w:asciiTheme="minorHAnsi" w:hAnsiTheme="minorHAnsi" w:cstheme="minorHAnsi"/>
                <w:bCs/>
                <w:sz w:val="20"/>
              </w:rPr>
              <w:t xml:space="preserve"> )</w:t>
            </w:r>
          </w:p>
        </w:tc>
      </w:tr>
    </w:tbl>
    <w:p w14:paraId="0BD2CAFC" w14:textId="77777777" w:rsidR="002C65CF" w:rsidRPr="00825CF2" w:rsidRDefault="002C65CF" w:rsidP="0016732F">
      <w:pPr>
        <w:rPr>
          <w:rFonts w:asciiTheme="minorHAnsi" w:hAnsiTheme="minorHAnsi" w:cstheme="minorHAnsi"/>
          <w:b/>
          <w:sz w:val="20"/>
        </w:rPr>
      </w:pPr>
    </w:p>
    <w:p w14:paraId="30C1ED8E" w14:textId="60E0D162" w:rsidR="002C65CF" w:rsidRPr="00825CF2" w:rsidRDefault="002C65CF" w:rsidP="0016732F">
      <w:pPr>
        <w:rPr>
          <w:rFonts w:asciiTheme="minorHAnsi" w:hAnsiTheme="minorHAnsi" w:cstheme="minorHAnsi"/>
          <w:b/>
          <w:sz w:val="20"/>
        </w:rPr>
      </w:pPr>
      <w:r w:rsidRPr="00825CF2">
        <w:rPr>
          <w:rFonts w:asciiTheme="minorHAnsi" w:hAnsiTheme="minorHAnsi" w:cstheme="minorHAnsi"/>
          <w:b/>
          <w:sz w:val="20"/>
        </w:rPr>
        <w:t>Vejleder vurderer</w:t>
      </w:r>
      <w:r w:rsidR="00874D9A">
        <w:rPr>
          <w:rFonts w:asciiTheme="minorHAnsi" w:hAnsiTheme="minorHAnsi" w:cstheme="minorHAnsi"/>
          <w:b/>
          <w:sz w:val="20"/>
        </w:rPr>
        <w:t>,</w:t>
      </w:r>
      <w:r w:rsidRPr="00825CF2">
        <w:rPr>
          <w:rFonts w:asciiTheme="minorHAnsi" w:hAnsiTheme="minorHAnsi" w:cstheme="minorHAnsi"/>
          <w:b/>
          <w:sz w:val="20"/>
        </w:rPr>
        <w:t xml:space="preserve"> at H-lægen </w:t>
      </w:r>
      <w:r w:rsidR="00874D9A">
        <w:rPr>
          <w:rFonts w:asciiTheme="minorHAnsi" w:hAnsiTheme="minorHAnsi" w:cstheme="minorHAnsi"/>
          <w:b/>
          <w:sz w:val="20"/>
        </w:rPr>
        <w:t>har opnået at</w:t>
      </w:r>
      <w:r w:rsidRPr="00825CF2">
        <w:rPr>
          <w:rFonts w:asciiTheme="minorHAnsi" w:hAnsiTheme="minorHAnsi" w:cstheme="minorHAnsi"/>
          <w:b/>
          <w:sz w:val="20"/>
        </w:rPr>
        <w:t>:</w:t>
      </w:r>
    </w:p>
    <w:tbl>
      <w:tblPr>
        <w:tblW w:w="499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11"/>
      </w:tblGrid>
      <w:tr w:rsidR="00B042BA" w:rsidRPr="00825CF2" w14:paraId="6B230046" w14:textId="77777777" w:rsidTr="00B042BA">
        <w:trPr>
          <w:trHeight w:val="247"/>
        </w:trPr>
        <w:tc>
          <w:tcPr>
            <w:tcW w:w="5000" w:type="pct"/>
          </w:tcPr>
          <w:p w14:paraId="1AC3296B" w14:textId="77777777" w:rsidR="00B042BA" w:rsidRPr="00825CF2" w:rsidRDefault="00B042BA" w:rsidP="0016732F">
            <w:pPr>
              <w:rPr>
                <w:rFonts w:asciiTheme="minorHAnsi" w:hAnsiTheme="minorHAnsi" w:cstheme="minorHAnsi"/>
                <w:sz w:val="20"/>
              </w:rPr>
            </w:pPr>
            <w:r w:rsidRPr="00825CF2">
              <w:rPr>
                <w:rFonts w:asciiTheme="minorHAnsi" w:hAnsiTheme="minorHAnsi" w:cstheme="minorHAnsi"/>
                <w:sz w:val="20"/>
              </w:rPr>
              <w:t>Kunne lægge en klar og struktureret undersøgelses- og behandlingsplan</w:t>
            </w:r>
          </w:p>
        </w:tc>
      </w:tr>
      <w:tr w:rsidR="00B042BA" w:rsidRPr="00825CF2" w14:paraId="69DD53B7" w14:textId="77777777" w:rsidTr="00B042BA">
        <w:trPr>
          <w:trHeight w:val="247"/>
        </w:trPr>
        <w:tc>
          <w:tcPr>
            <w:tcW w:w="5000" w:type="pct"/>
          </w:tcPr>
          <w:p w14:paraId="61B9E3FF" w14:textId="061917E6" w:rsidR="00B042BA" w:rsidRPr="00825CF2" w:rsidRDefault="00B042BA" w:rsidP="0016732F">
            <w:pPr>
              <w:widowControl/>
              <w:snapToGrid w:val="0"/>
              <w:rPr>
                <w:rFonts w:asciiTheme="minorHAnsi" w:hAnsiTheme="minorHAnsi" w:cstheme="minorHAnsi"/>
                <w:sz w:val="20"/>
              </w:rPr>
            </w:pPr>
            <w:r w:rsidRPr="00825CF2">
              <w:rPr>
                <w:rFonts w:asciiTheme="minorHAnsi" w:hAnsiTheme="minorHAnsi" w:cstheme="minorHAnsi"/>
                <w:sz w:val="20"/>
              </w:rPr>
              <w:t>Kunne skrive diagnostiske samt differentialdiagnostiske overvejelser i klare, præcise formuleringer</w:t>
            </w:r>
          </w:p>
        </w:tc>
      </w:tr>
      <w:tr w:rsidR="00B042BA" w:rsidRPr="00825CF2" w14:paraId="7B736C3F" w14:textId="77777777" w:rsidTr="00B042BA">
        <w:trPr>
          <w:trHeight w:val="247"/>
        </w:trPr>
        <w:tc>
          <w:tcPr>
            <w:tcW w:w="5000" w:type="pct"/>
          </w:tcPr>
          <w:p w14:paraId="6B448E3C" w14:textId="3F71DB84" w:rsidR="00B042BA" w:rsidRPr="00825CF2" w:rsidRDefault="00B042BA" w:rsidP="0016732F">
            <w:pPr>
              <w:widowControl/>
              <w:snapToGrid w:val="0"/>
              <w:rPr>
                <w:rFonts w:asciiTheme="minorHAnsi" w:hAnsiTheme="minorHAnsi" w:cstheme="minorHAnsi"/>
                <w:sz w:val="20"/>
              </w:rPr>
            </w:pPr>
            <w:r w:rsidRPr="00825CF2">
              <w:rPr>
                <w:rFonts w:asciiTheme="minorHAnsi" w:hAnsiTheme="minorHAnsi" w:cstheme="minorHAnsi"/>
                <w:sz w:val="20"/>
              </w:rPr>
              <w:t>Kunne redegøre for psykopatologi og den teoretiske baggrund for hyperkinetisk adfærdsforstyrrelse</w:t>
            </w:r>
          </w:p>
        </w:tc>
      </w:tr>
      <w:tr w:rsidR="00B042BA" w:rsidRPr="00825CF2" w14:paraId="7F7156CD" w14:textId="77777777" w:rsidTr="00B042BA">
        <w:trPr>
          <w:trHeight w:val="247"/>
        </w:trPr>
        <w:tc>
          <w:tcPr>
            <w:tcW w:w="5000" w:type="pct"/>
          </w:tcPr>
          <w:p w14:paraId="7E8D0635" w14:textId="483777B9" w:rsidR="00B042BA" w:rsidRPr="00825CF2" w:rsidRDefault="00B042BA" w:rsidP="0016732F">
            <w:pPr>
              <w:widowControl/>
              <w:snapToGrid w:val="0"/>
              <w:rPr>
                <w:rFonts w:asciiTheme="minorHAnsi" w:hAnsiTheme="minorHAnsi" w:cstheme="minorHAnsi"/>
                <w:sz w:val="20"/>
              </w:rPr>
            </w:pPr>
            <w:r w:rsidRPr="00825CF2">
              <w:rPr>
                <w:rFonts w:asciiTheme="minorHAnsi" w:hAnsiTheme="minorHAnsi" w:cstheme="minorHAnsi"/>
                <w:sz w:val="20"/>
              </w:rPr>
              <w:t>Kunne anvende medicinsk behandling med baggrund i den komplekse tilstand</w:t>
            </w:r>
          </w:p>
        </w:tc>
      </w:tr>
      <w:tr w:rsidR="00B042BA" w:rsidRPr="00825CF2" w14:paraId="47F24D19" w14:textId="77777777" w:rsidTr="00B042BA">
        <w:trPr>
          <w:trHeight w:val="494"/>
        </w:trPr>
        <w:tc>
          <w:tcPr>
            <w:tcW w:w="5000" w:type="pct"/>
          </w:tcPr>
          <w:p w14:paraId="3A1BE405" w14:textId="77777777" w:rsidR="00B042BA" w:rsidRPr="00825CF2" w:rsidRDefault="00B042BA" w:rsidP="0016732F">
            <w:pPr>
              <w:widowControl/>
              <w:snapToGrid w:val="0"/>
              <w:rPr>
                <w:rFonts w:asciiTheme="minorHAnsi" w:hAnsiTheme="minorHAnsi" w:cstheme="minorHAnsi"/>
                <w:sz w:val="20"/>
              </w:rPr>
            </w:pPr>
            <w:r w:rsidRPr="00825CF2">
              <w:rPr>
                <w:rFonts w:asciiTheme="minorHAnsi" w:hAnsiTheme="minorHAnsi" w:cstheme="minorHAnsi"/>
                <w:sz w:val="20"/>
              </w:rPr>
              <w:t>Kunne planlægge og udføre et psykoedukativt forløb over min. tre sessioner, der giver modtageren viden om den berørte sygdom og strategier til at fungere med denne</w:t>
            </w:r>
          </w:p>
        </w:tc>
      </w:tr>
    </w:tbl>
    <w:p w14:paraId="358498D1" w14:textId="77777777" w:rsidR="002C65CF" w:rsidRPr="00825CF2" w:rsidRDefault="002C65CF" w:rsidP="0016732F">
      <w:pPr>
        <w:rPr>
          <w:rFonts w:asciiTheme="minorHAnsi" w:hAnsiTheme="minorHAnsi" w:cstheme="minorHAnsi"/>
          <w:b/>
          <w:sz w:val="20"/>
        </w:rPr>
      </w:pPr>
    </w:p>
    <w:p w14:paraId="3AE75082" w14:textId="77777777" w:rsidR="002C65CF" w:rsidRPr="00825CF2" w:rsidRDefault="002C65CF" w:rsidP="0016732F">
      <w:pPr>
        <w:rPr>
          <w:rFonts w:asciiTheme="minorHAnsi" w:hAnsiTheme="minorHAnsi" w:cstheme="minorHAnsi"/>
          <w:b/>
          <w:sz w:val="20"/>
        </w:rPr>
      </w:pPr>
      <w:r w:rsidRPr="00825CF2">
        <w:rPr>
          <w:rFonts w:asciiTheme="minorHAnsi" w:hAnsiTheme="minorHAnsi" w:cstheme="minorHAnsi"/>
          <w:b/>
          <w:sz w:val="20"/>
        </w:rPr>
        <w:t>Behandling:</w:t>
      </w:r>
    </w:p>
    <w:tbl>
      <w:tblPr>
        <w:tblW w:w="49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1"/>
      </w:tblGrid>
      <w:tr w:rsidR="00B042BA" w:rsidRPr="00825CF2" w14:paraId="5D92CA51" w14:textId="77777777" w:rsidTr="00B042BA">
        <w:trPr>
          <w:trHeight w:val="538"/>
        </w:trPr>
        <w:tc>
          <w:tcPr>
            <w:tcW w:w="5000" w:type="pct"/>
          </w:tcPr>
          <w:p w14:paraId="5708691C" w14:textId="0636E85A" w:rsidR="00B042BA" w:rsidRPr="00825CF2" w:rsidRDefault="00B042BA" w:rsidP="0016732F">
            <w:pPr>
              <w:jc w:val="both"/>
              <w:rPr>
                <w:rFonts w:asciiTheme="minorHAnsi" w:hAnsiTheme="minorHAnsi" w:cstheme="minorHAnsi"/>
                <w:sz w:val="20"/>
              </w:rPr>
            </w:pPr>
            <w:r w:rsidRPr="00825CF2">
              <w:rPr>
                <w:rFonts w:asciiTheme="minorHAnsi" w:hAnsiTheme="minorHAnsi" w:cstheme="minorHAnsi"/>
                <w:sz w:val="20"/>
              </w:rPr>
              <w:t>Kunne planlægge behandlingsforløb, der inkluderer psykiatriske, somatiske og psykosociale aspekter, herunder beskrive lidelsens prognose og forventede indflydelse på barnets/den unges hverdag og fremtid</w:t>
            </w:r>
          </w:p>
        </w:tc>
      </w:tr>
    </w:tbl>
    <w:p w14:paraId="3768F660" w14:textId="77777777" w:rsidR="002C65CF" w:rsidRPr="00825CF2" w:rsidRDefault="002C65CF" w:rsidP="0016732F">
      <w:pPr>
        <w:rPr>
          <w:rFonts w:asciiTheme="minorHAnsi" w:hAnsiTheme="minorHAnsi" w:cstheme="minorHAnsi"/>
          <w:b/>
          <w:sz w:val="20"/>
        </w:rPr>
      </w:pPr>
    </w:p>
    <w:p w14:paraId="4D6C92BE" w14:textId="77777777" w:rsidR="00593B2B" w:rsidRDefault="00593B2B" w:rsidP="00593B2B">
      <w:pPr>
        <w:rPr>
          <w:rFonts w:asciiTheme="minorHAnsi" w:hAnsiTheme="minorHAnsi" w:cstheme="minorHAnsi"/>
          <w:sz w:val="20"/>
        </w:rPr>
      </w:pPr>
    </w:p>
    <w:p w14:paraId="7D736449" w14:textId="77777777" w:rsidR="00593B2B" w:rsidRDefault="00593B2B" w:rsidP="00593B2B">
      <w:pPr>
        <w:rPr>
          <w:rFonts w:asciiTheme="minorHAnsi" w:hAnsiTheme="minorHAnsi" w:cstheme="minorHAnsi"/>
          <w:sz w:val="20"/>
        </w:rPr>
      </w:pPr>
    </w:p>
    <w:p w14:paraId="4ECE0906" w14:textId="77777777" w:rsidR="00593B2B" w:rsidRDefault="00593B2B" w:rsidP="00593B2B">
      <w:pPr>
        <w:rPr>
          <w:rFonts w:asciiTheme="minorHAnsi" w:hAnsiTheme="minorHAnsi" w:cstheme="minorHAnsi"/>
          <w:sz w:val="20"/>
        </w:rPr>
      </w:pPr>
    </w:p>
    <w:p w14:paraId="2C020D7C" w14:textId="77777777" w:rsidR="00593B2B" w:rsidRDefault="00593B2B" w:rsidP="00593B2B">
      <w:pPr>
        <w:rPr>
          <w:rFonts w:asciiTheme="minorHAnsi" w:hAnsiTheme="minorHAnsi" w:cstheme="minorHAnsi"/>
          <w:sz w:val="20"/>
        </w:rPr>
      </w:pPr>
    </w:p>
    <w:p w14:paraId="5F129B76" w14:textId="77777777" w:rsidR="00593B2B" w:rsidRDefault="00593B2B" w:rsidP="00593B2B">
      <w:pPr>
        <w:rPr>
          <w:rFonts w:asciiTheme="minorHAnsi" w:hAnsiTheme="minorHAnsi" w:cstheme="minorHAnsi"/>
          <w:sz w:val="20"/>
        </w:rPr>
      </w:pPr>
    </w:p>
    <w:p w14:paraId="42196423" w14:textId="77777777" w:rsidR="00593B2B" w:rsidRDefault="00593B2B" w:rsidP="00593B2B">
      <w:pPr>
        <w:rPr>
          <w:rFonts w:asciiTheme="minorHAnsi" w:hAnsiTheme="minorHAnsi" w:cstheme="minorHAnsi"/>
          <w:sz w:val="20"/>
        </w:rPr>
      </w:pPr>
    </w:p>
    <w:p w14:paraId="35F79627" w14:textId="77777777" w:rsidR="00ED0B39" w:rsidRDefault="00ED0B39" w:rsidP="00593B2B">
      <w:pPr>
        <w:rPr>
          <w:rFonts w:asciiTheme="minorHAnsi" w:hAnsiTheme="minorHAnsi" w:cstheme="minorHAnsi"/>
          <w:b/>
          <w:sz w:val="20"/>
          <w:highlight w:val="green"/>
        </w:rPr>
      </w:pPr>
    </w:p>
    <w:p w14:paraId="63236416" w14:textId="037C87AF" w:rsidR="00593B2B" w:rsidRPr="002C2BD2" w:rsidRDefault="00593B2B" w:rsidP="00593B2B">
      <w:pPr>
        <w:rPr>
          <w:rFonts w:asciiTheme="minorHAnsi" w:hAnsiTheme="minorHAnsi" w:cstheme="minorHAnsi"/>
          <w:b/>
          <w:sz w:val="20"/>
        </w:rPr>
      </w:pPr>
      <w:r w:rsidRPr="002C2BD2">
        <w:rPr>
          <w:rFonts w:asciiTheme="minorHAnsi" w:hAnsiTheme="minorHAnsi" w:cstheme="minorHAnsi"/>
          <w:b/>
          <w:sz w:val="20"/>
          <w:highlight w:val="green"/>
        </w:rPr>
        <w:t xml:space="preserve">Først når kompetencen er opnået </w:t>
      </w:r>
      <w:r>
        <w:rPr>
          <w:rFonts w:asciiTheme="minorHAnsi" w:hAnsiTheme="minorHAnsi" w:cstheme="minorHAnsi"/>
          <w:b/>
          <w:sz w:val="20"/>
          <w:highlight w:val="green"/>
        </w:rPr>
        <w:t>både i børneamb. og ungeamb</w:t>
      </w:r>
      <w:r w:rsidR="00874D9A">
        <w:rPr>
          <w:rFonts w:asciiTheme="minorHAnsi" w:hAnsiTheme="minorHAnsi" w:cstheme="minorHAnsi"/>
          <w:b/>
          <w:sz w:val="20"/>
          <w:highlight w:val="green"/>
        </w:rPr>
        <w:t>.</w:t>
      </w:r>
      <w:r>
        <w:rPr>
          <w:rFonts w:asciiTheme="minorHAnsi" w:hAnsiTheme="minorHAnsi" w:cstheme="minorHAnsi"/>
          <w:b/>
          <w:sz w:val="20"/>
          <w:highlight w:val="green"/>
        </w:rPr>
        <w:t xml:space="preserve"> godkendes kompetencen på uddannelseslaege.dk</w:t>
      </w:r>
    </w:p>
    <w:p w14:paraId="5FC383DF" w14:textId="77777777" w:rsidR="00593B2B" w:rsidRDefault="00593B2B" w:rsidP="00593B2B">
      <w:pPr>
        <w:rPr>
          <w:rFonts w:asciiTheme="minorHAnsi" w:hAnsiTheme="minorHAnsi" w:cstheme="minorHAnsi"/>
          <w:b/>
          <w:sz w:val="20"/>
        </w:rPr>
      </w:pPr>
    </w:p>
    <w:p w14:paraId="6AA6E0B8" w14:textId="77777777" w:rsidR="00593B2B" w:rsidRPr="00825CF2" w:rsidRDefault="00593B2B" w:rsidP="00593B2B">
      <w:pPr>
        <w:rPr>
          <w:rFonts w:asciiTheme="minorHAnsi" w:hAnsiTheme="minorHAnsi" w:cstheme="minorHAnsi"/>
          <w:b/>
          <w:sz w:val="20"/>
        </w:rPr>
      </w:pPr>
      <w:r w:rsidRPr="00825CF2">
        <w:rPr>
          <w:rFonts w:asciiTheme="minorHAnsi" w:hAnsiTheme="minorHAnsi" w:cstheme="minorHAnsi"/>
          <w:b/>
          <w:sz w:val="20"/>
        </w:rPr>
        <w:t>Ovenstående kompetencer er opnået på (angiv hvilket) uddannnelsesår:</w:t>
      </w:r>
    </w:p>
    <w:p w14:paraId="1F07E377" w14:textId="77777777" w:rsidR="00593B2B" w:rsidRPr="00825CF2" w:rsidRDefault="00593B2B" w:rsidP="00593B2B">
      <w:pPr>
        <w:rPr>
          <w:rFonts w:asciiTheme="minorHAnsi" w:hAnsiTheme="minorHAnsi" w:cstheme="minorHAnsi"/>
          <w:sz w:val="20"/>
        </w:rPr>
      </w:pPr>
      <w:r w:rsidRPr="00825CF2">
        <w:rPr>
          <w:rFonts w:asciiTheme="minorHAnsi" w:hAnsiTheme="minorHAnsi" w:cstheme="minorHAnsi"/>
          <w:sz w:val="20"/>
        </w:rPr>
        <w:t>Dato: …………..</w:t>
      </w:r>
    </w:p>
    <w:p w14:paraId="0CADFFEF" w14:textId="77777777" w:rsidR="00593B2B" w:rsidRPr="00825CF2" w:rsidRDefault="00593B2B" w:rsidP="00593B2B">
      <w:pPr>
        <w:rPr>
          <w:rFonts w:asciiTheme="minorHAnsi" w:hAnsiTheme="minorHAnsi" w:cstheme="minorHAnsi"/>
          <w:sz w:val="20"/>
        </w:rPr>
      </w:pPr>
    </w:p>
    <w:p w14:paraId="0A40340B" w14:textId="77777777" w:rsidR="00593B2B" w:rsidRPr="00825CF2" w:rsidRDefault="00593B2B" w:rsidP="00593B2B">
      <w:pPr>
        <w:rPr>
          <w:rFonts w:asciiTheme="minorHAnsi" w:hAnsiTheme="minorHAnsi" w:cstheme="minorHAnsi"/>
          <w:sz w:val="20"/>
        </w:rPr>
      </w:pPr>
      <w:r w:rsidRPr="00825CF2">
        <w:rPr>
          <w:rFonts w:asciiTheme="minorHAnsi" w:hAnsiTheme="minorHAnsi" w:cstheme="minorHAnsi"/>
          <w:sz w:val="20"/>
        </w:rPr>
        <w:t>Vejleders navn og underskrift: ………………………………………………………………………</w:t>
      </w:r>
    </w:p>
    <w:tbl>
      <w:tblPr>
        <w:tblW w:w="10664" w:type="dxa"/>
        <w:tblLayout w:type="fixed"/>
        <w:tblCellMar>
          <w:left w:w="70" w:type="dxa"/>
          <w:right w:w="70" w:type="dxa"/>
        </w:tblCellMar>
        <w:tblLook w:val="0000" w:firstRow="0" w:lastRow="0" w:firstColumn="0" w:lastColumn="0" w:noHBand="0" w:noVBand="0"/>
      </w:tblPr>
      <w:tblGrid>
        <w:gridCol w:w="8735"/>
        <w:gridCol w:w="928"/>
        <w:gridCol w:w="1001"/>
      </w:tblGrid>
      <w:tr w:rsidR="002C65CF" w:rsidRPr="00825CF2" w14:paraId="1D0F6274" w14:textId="77777777" w:rsidTr="00737439">
        <w:trPr>
          <w:cantSplit/>
          <w:trHeight w:val="846"/>
        </w:trPr>
        <w:tc>
          <w:tcPr>
            <w:tcW w:w="10664" w:type="dxa"/>
            <w:gridSpan w:val="3"/>
            <w:tcBorders>
              <w:bottom w:val="single" w:sz="4" w:space="0" w:color="auto"/>
            </w:tcBorders>
          </w:tcPr>
          <w:p w14:paraId="6D9C5168" w14:textId="67A11B71" w:rsidR="002C65CF" w:rsidRPr="00825CF2" w:rsidRDefault="002C65CF" w:rsidP="0016732F">
            <w:pPr>
              <w:rPr>
                <w:rFonts w:asciiTheme="minorHAnsi" w:hAnsiTheme="minorHAnsi" w:cstheme="minorHAnsi"/>
                <w:b/>
                <w:sz w:val="20"/>
              </w:rPr>
            </w:pPr>
            <w:r w:rsidRPr="00825CF2">
              <w:rPr>
                <w:rFonts w:asciiTheme="minorHAnsi" w:hAnsiTheme="minorHAnsi" w:cstheme="minorHAnsi"/>
                <w:b/>
                <w:sz w:val="20"/>
              </w:rPr>
              <w:lastRenderedPageBreak/>
              <w:t>Kompetencekort 9</w:t>
            </w:r>
          </w:p>
          <w:p w14:paraId="35F52DC4" w14:textId="09EF8488" w:rsidR="00B15281" w:rsidRDefault="002C65CF" w:rsidP="0016732F">
            <w:pPr>
              <w:rPr>
                <w:rFonts w:asciiTheme="minorHAnsi" w:hAnsiTheme="minorHAnsi" w:cstheme="minorHAnsi"/>
                <w:sz w:val="20"/>
              </w:rPr>
            </w:pPr>
            <w:r w:rsidRPr="00825CF2">
              <w:rPr>
                <w:rFonts w:asciiTheme="minorHAnsi" w:hAnsiTheme="minorHAnsi" w:cstheme="minorHAnsi"/>
                <w:b/>
                <w:sz w:val="20"/>
              </w:rPr>
              <w:t>Angst</w:t>
            </w:r>
            <w:r w:rsidR="00035330" w:rsidRPr="00825CF2">
              <w:rPr>
                <w:rFonts w:asciiTheme="minorHAnsi" w:hAnsiTheme="minorHAnsi" w:cstheme="minorHAnsi"/>
                <w:b/>
                <w:sz w:val="20"/>
              </w:rPr>
              <w:t>,</w:t>
            </w:r>
            <w:r w:rsidRPr="00825CF2">
              <w:rPr>
                <w:rFonts w:asciiTheme="minorHAnsi" w:hAnsiTheme="minorHAnsi" w:cstheme="minorHAnsi"/>
                <w:b/>
                <w:sz w:val="20"/>
              </w:rPr>
              <w:t xml:space="preserve"> funktionelle lidelser</w:t>
            </w:r>
            <w:r w:rsidR="00035330" w:rsidRPr="00825CF2">
              <w:rPr>
                <w:rFonts w:asciiTheme="minorHAnsi" w:hAnsiTheme="minorHAnsi" w:cstheme="minorHAnsi"/>
                <w:b/>
                <w:sz w:val="20"/>
              </w:rPr>
              <w:t xml:space="preserve"> og OCD</w:t>
            </w:r>
            <w:r w:rsidRPr="00825CF2">
              <w:rPr>
                <w:rFonts w:asciiTheme="minorHAnsi" w:hAnsiTheme="minorHAnsi" w:cstheme="minorHAnsi"/>
                <w:b/>
                <w:sz w:val="20"/>
              </w:rPr>
              <w:t xml:space="preserve"> (</w:t>
            </w:r>
            <w:r w:rsidR="00035330" w:rsidRPr="00825CF2">
              <w:rPr>
                <w:rFonts w:asciiTheme="minorHAnsi" w:hAnsiTheme="minorHAnsi" w:cstheme="minorHAnsi"/>
                <w:b/>
                <w:sz w:val="20"/>
              </w:rPr>
              <w:t>H1.15, H1.16</w:t>
            </w:r>
            <w:r w:rsidRPr="00825CF2">
              <w:rPr>
                <w:rFonts w:asciiTheme="minorHAnsi" w:hAnsiTheme="minorHAnsi" w:cstheme="minorHAnsi"/>
                <w:b/>
                <w:sz w:val="20"/>
              </w:rPr>
              <w:t>)</w:t>
            </w:r>
            <w:r w:rsidR="00B15281">
              <w:rPr>
                <w:rFonts w:asciiTheme="minorHAnsi" w:hAnsiTheme="minorHAnsi" w:cstheme="minorHAnsi"/>
                <w:b/>
                <w:sz w:val="20"/>
              </w:rPr>
              <w:t xml:space="preserve">                                                                    </w:t>
            </w:r>
            <w:r w:rsidRPr="00825CF2">
              <w:rPr>
                <w:rFonts w:asciiTheme="minorHAnsi" w:hAnsiTheme="minorHAnsi" w:cstheme="minorHAnsi"/>
                <w:sz w:val="20"/>
              </w:rPr>
              <w:t xml:space="preserve"> </w:t>
            </w:r>
            <w:r w:rsidR="00EA7CEC" w:rsidRPr="00EA7CEC">
              <w:rPr>
                <w:rFonts w:asciiTheme="minorHAnsi" w:hAnsiTheme="minorHAnsi" w:cstheme="minorHAnsi"/>
                <w:b/>
                <w:bCs/>
                <w:sz w:val="20"/>
                <w:highlight w:val="green"/>
              </w:rPr>
              <w:t>1x Børnepsykiatrisk ambulant funktion</w:t>
            </w:r>
            <w:r w:rsidR="00EA7CEC" w:rsidRPr="00EA7CEC">
              <w:rPr>
                <w:rFonts w:asciiTheme="minorHAnsi" w:hAnsiTheme="minorHAnsi" w:cstheme="minorHAnsi"/>
                <w:b/>
                <w:bCs/>
                <w:sz w:val="20"/>
              </w:rPr>
              <w:t xml:space="preserve">                           </w:t>
            </w:r>
            <w:r w:rsidRPr="00825CF2">
              <w:rPr>
                <w:rFonts w:asciiTheme="minorHAnsi" w:hAnsiTheme="minorHAnsi" w:cstheme="minorHAnsi"/>
                <w:sz w:val="20"/>
              </w:rPr>
              <w:t xml:space="preserve">                    </w:t>
            </w:r>
          </w:p>
          <w:p w14:paraId="0FED48D2" w14:textId="1C8F99CD" w:rsidR="002C65CF" w:rsidRPr="00B16AAC" w:rsidRDefault="00B15281" w:rsidP="0016732F">
            <w:pPr>
              <w:rPr>
                <w:rFonts w:asciiTheme="minorHAnsi" w:hAnsiTheme="minorHAnsi" w:cstheme="minorHAnsi"/>
                <w:b/>
                <w:bCs/>
                <w:sz w:val="20"/>
              </w:rPr>
            </w:pPr>
            <w:r>
              <w:rPr>
                <w:rFonts w:asciiTheme="minorHAnsi" w:hAnsiTheme="minorHAnsi" w:cstheme="minorHAnsi"/>
                <w:b/>
                <w:bCs/>
                <w:sz w:val="20"/>
              </w:rPr>
              <w:t xml:space="preserve">       </w:t>
            </w:r>
            <w:r w:rsidR="00EA7CEC" w:rsidRPr="00EA7CEC">
              <w:rPr>
                <w:rFonts w:asciiTheme="minorHAnsi" w:hAnsiTheme="minorHAnsi" w:cstheme="minorHAnsi"/>
                <w:b/>
                <w:bCs/>
                <w:sz w:val="20"/>
              </w:rPr>
              <w:t xml:space="preserve">                                                                                                                                                 </w:t>
            </w:r>
            <w:r w:rsidR="00EA7CEC">
              <w:rPr>
                <w:rFonts w:asciiTheme="minorHAnsi" w:hAnsiTheme="minorHAnsi" w:cstheme="minorHAnsi"/>
                <w:b/>
                <w:bCs/>
                <w:sz w:val="20"/>
              </w:rPr>
              <w:t xml:space="preserve"> </w:t>
            </w:r>
            <w:r w:rsidR="00B042BA" w:rsidRPr="00EA7CEC">
              <w:rPr>
                <w:rFonts w:asciiTheme="minorHAnsi" w:hAnsiTheme="minorHAnsi" w:cstheme="minorHAnsi"/>
                <w:b/>
                <w:bCs/>
                <w:sz w:val="20"/>
              </w:rPr>
              <w:t xml:space="preserve">  </w:t>
            </w:r>
            <w:r>
              <w:rPr>
                <w:rFonts w:asciiTheme="minorHAnsi" w:hAnsiTheme="minorHAnsi" w:cstheme="minorHAnsi"/>
                <w:b/>
                <w:bCs/>
                <w:sz w:val="20"/>
              </w:rPr>
              <w:t xml:space="preserve"> </w:t>
            </w:r>
            <w:r w:rsidR="002C65CF" w:rsidRPr="00EA7CEC">
              <w:rPr>
                <w:rFonts w:asciiTheme="minorHAnsi" w:hAnsiTheme="minorHAnsi" w:cstheme="minorHAnsi"/>
                <w:b/>
                <w:bCs/>
                <w:sz w:val="20"/>
                <w:highlight w:val="green"/>
              </w:rPr>
              <w:t>1x Ungdomp</w:t>
            </w:r>
            <w:r w:rsidR="0026472A" w:rsidRPr="00EA7CEC">
              <w:rPr>
                <w:rFonts w:asciiTheme="minorHAnsi" w:hAnsiTheme="minorHAnsi" w:cstheme="minorHAnsi"/>
                <w:b/>
                <w:bCs/>
                <w:sz w:val="20"/>
                <w:highlight w:val="green"/>
              </w:rPr>
              <w:t>s</w:t>
            </w:r>
            <w:r w:rsidR="002C65CF" w:rsidRPr="00EA7CEC">
              <w:rPr>
                <w:rFonts w:asciiTheme="minorHAnsi" w:hAnsiTheme="minorHAnsi" w:cstheme="minorHAnsi"/>
                <w:b/>
                <w:bCs/>
                <w:sz w:val="20"/>
                <w:highlight w:val="green"/>
              </w:rPr>
              <w:t>ykiatrisk ambulant funktion</w:t>
            </w:r>
          </w:p>
        </w:tc>
      </w:tr>
      <w:tr w:rsidR="002C65CF" w:rsidRPr="00825CF2" w14:paraId="21E4663F" w14:textId="77777777" w:rsidTr="00BD46AA">
        <w:trPr>
          <w:cantSplit/>
        </w:trPr>
        <w:tc>
          <w:tcPr>
            <w:tcW w:w="8735" w:type="dxa"/>
          </w:tcPr>
          <w:p w14:paraId="7240BE86" w14:textId="77777777" w:rsidR="002C65CF" w:rsidRPr="00825CF2" w:rsidRDefault="002C65CF" w:rsidP="0016732F">
            <w:pPr>
              <w:jc w:val="both"/>
              <w:rPr>
                <w:rFonts w:asciiTheme="minorHAnsi" w:hAnsiTheme="minorHAnsi" w:cstheme="minorHAnsi"/>
                <w:sz w:val="20"/>
              </w:rPr>
            </w:pPr>
            <w:r w:rsidRPr="00825CF2">
              <w:rPr>
                <w:rFonts w:asciiTheme="minorHAnsi" w:hAnsiTheme="minorHAnsi" w:cstheme="minorHAnsi"/>
                <w:b/>
                <w:sz w:val="20"/>
              </w:rPr>
              <w:t>Navn på H-læge:</w:t>
            </w:r>
          </w:p>
        </w:tc>
        <w:tc>
          <w:tcPr>
            <w:tcW w:w="1929" w:type="dxa"/>
            <w:gridSpan w:val="2"/>
          </w:tcPr>
          <w:p w14:paraId="38DA1856" w14:textId="77777777" w:rsidR="002C65CF" w:rsidRPr="00825CF2" w:rsidRDefault="002C65CF" w:rsidP="0016732F">
            <w:pPr>
              <w:rPr>
                <w:rFonts w:asciiTheme="minorHAnsi" w:hAnsiTheme="minorHAnsi" w:cstheme="minorHAnsi"/>
                <w:sz w:val="20"/>
              </w:rPr>
            </w:pPr>
            <w:r w:rsidRPr="00825CF2">
              <w:rPr>
                <w:rFonts w:asciiTheme="minorHAnsi" w:hAnsiTheme="minorHAnsi" w:cstheme="minorHAnsi"/>
                <w:sz w:val="20"/>
              </w:rPr>
              <w:t>Dato:</w:t>
            </w:r>
          </w:p>
        </w:tc>
      </w:tr>
      <w:tr w:rsidR="002C65CF" w:rsidRPr="00825CF2" w14:paraId="3BACC4C8" w14:textId="77777777" w:rsidTr="00BD46AA">
        <w:tc>
          <w:tcPr>
            <w:tcW w:w="8735" w:type="dxa"/>
          </w:tcPr>
          <w:p w14:paraId="523351E8" w14:textId="558B21F3" w:rsidR="002C65CF" w:rsidRPr="00825CF2" w:rsidRDefault="002C65CF" w:rsidP="0016732F">
            <w:pPr>
              <w:rPr>
                <w:rFonts w:asciiTheme="minorHAnsi" w:hAnsiTheme="minorHAnsi" w:cstheme="minorHAnsi"/>
                <w:b/>
                <w:sz w:val="20"/>
              </w:rPr>
            </w:pPr>
            <w:bookmarkStart w:id="13" w:name="_Toc482101065"/>
            <w:r w:rsidRPr="00825CF2">
              <w:rPr>
                <w:rFonts w:asciiTheme="minorHAnsi" w:hAnsiTheme="minorHAnsi" w:cstheme="minorHAnsi"/>
                <w:b/>
                <w:sz w:val="20"/>
              </w:rPr>
              <w:t>Af</w:t>
            </w:r>
            <w:r w:rsidR="00035330" w:rsidRPr="00825CF2">
              <w:rPr>
                <w:rFonts w:asciiTheme="minorHAnsi" w:hAnsiTheme="minorHAnsi" w:cstheme="minorHAnsi"/>
                <w:b/>
                <w:sz w:val="20"/>
              </w:rPr>
              <w:t>snit</w:t>
            </w:r>
            <w:r w:rsidRPr="00825CF2">
              <w:rPr>
                <w:rFonts w:asciiTheme="minorHAnsi" w:hAnsiTheme="minorHAnsi" w:cstheme="minorHAnsi"/>
                <w:b/>
                <w:sz w:val="20"/>
              </w:rPr>
              <w:t>:                                                      Hospital:</w:t>
            </w:r>
            <w:bookmarkEnd w:id="13"/>
          </w:p>
        </w:tc>
        <w:tc>
          <w:tcPr>
            <w:tcW w:w="928" w:type="dxa"/>
          </w:tcPr>
          <w:p w14:paraId="15DA1504" w14:textId="77777777" w:rsidR="002C65CF" w:rsidRPr="00825CF2" w:rsidRDefault="002C65CF" w:rsidP="0016732F">
            <w:pPr>
              <w:rPr>
                <w:rFonts w:asciiTheme="minorHAnsi" w:hAnsiTheme="minorHAnsi" w:cstheme="minorHAnsi"/>
                <w:b/>
                <w:sz w:val="20"/>
              </w:rPr>
            </w:pPr>
          </w:p>
        </w:tc>
        <w:tc>
          <w:tcPr>
            <w:tcW w:w="1001" w:type="dxa"/>
          </w:tcPr>
          <w:p w14:paraId="6A64E4DC" w14:textId="77777777" w:rsidR="002C65CF" w:rsidRPr="00825CF2" w:rsidRDefault="002C65CF" w:rsidP="0016732F">
            <w:pPr>
              <w:rPr>
                <w:rFonts w:asciiTheme="minorHAnsi" w:hAnsiTheme="minorHAnsi" w:cstheme="minorHAnsi"/>
                <w:b/>
                <w:sz w:val="20"/>
              </w:rPr>
            </w:pPr>
          </w:p>
        </w:tc>
      </w:tr>
      <w:tr w:rsidR="002C65CF" w:rsidRPr="00825CF2" w14:paraId="68F8429B" w14:textId="77777777" w:rsidTr="00BD46AA">
        <w:tc>
          <w:tcPr>
            <w:tcW w:w="8735" w:type="dxa"/>
            <w:tcBorders>
              <w:bottom w:val="single" w:sz="4" w:space="0" w:color="auto"/>
            </w:tcBorders>
          </w:tcPr>
          <w:p w14:paraId="6E0605F8" w14:textId="77777777" w:rsidR="002C65CF" w:rsidRPr="00825CF2" w:rsidRDefault="002C65CF" w:rsidP="0016732F">
            <w:pPr>
              <w:jc w:val="both"/>
              <w:rPr>
                <w:rFonts w:asciiTheme="minorHAnsi" w:hAnsiTheme="minorHAnsi" w:cstheme="minorHAnsi"/>
                <w:b/>
                <w:sz w:val="20"/>
              </w:rPr>
            </w:pPr>
          </w:p>
        </w:tc>
        <w:tc>
          <w:tcPr>
            <w:tcW w:w="928" w:type="dxa"/>
            <w:tcBorders>
              <w:bottom w:val="single" w:sz="4" w:space="0" w:color="auto"/>
            </w:tcBorders>
          </w:tcPr>
          <w:p w14:paraId="781FE8B6" w14:textId="77777777" w:rsidR="002C65CF" w:rsidRPr="00825CF2" w:rsidRDefault="002C65CF" w:rsidP="0016732F">
            <w:pPr>
              <w:jc w:val="center"/>
              <w:rPr>
                <w:rFonts w:asciiTheme="minorHAnsi" w:hAnsiTheme="minorHAnsi" w:cstheme="minorHAnsi"/>
                <w:sz w:val="20"/>
              </w:rPr>
            </w:pPr>
          </w:p>
        </w:tc>
        <w:tc>
          <w:tcPr>
            <w:tcW w:w="1001" w:type="dxa"/>
            <w:tcBorders>
              <w:bottom w:val="single" w:sz="4" w:space="0" w:color="auto"/>
            </w:tcBorders>
          </w:tcPr>
          <w:p w14:paraId="7B2F846D" w14:textId="77777777" w:rsidR="002C65CF" w:rsidRPr="00825CF2" w:rsidRDefault="002C65CF" w:rsidP="0016732F">
            <w:pPr>
              <w:jc w:val="center"/>
              <w:rPr>
                <w:rFonts w:asciiTheme="minorHAnsi" w:hAnsiTheme="minorHAnsi" w:cstheme="minorHAnsi"/>
                <w:sz w:val="20"/>
              </w:rPr>
            </w:pPr>
          </w:p>
        </w:tc>
      </w:tr>
      <w:tr w:rsidR="002C65CF" w:rsidRPr="00825CF2" w14:paraId="45D10233" w14:textId="77777777" w:rsidTr="00BD46AA">
        <w:trPr>
          <w:cantSplit/>
        </w:trPr>
        <w:tc>
          <w:tcPr>
            <w:tcW w:w="10664" w:type="dxa"/>
            <w:gridSpan w:val="3"/>
            <w:tcBorders>
              <w:bottom w:val="single" w:sz="4" w:space="0" w:color="auto"/>
            </w:tcBorders>
          </w:tcPr>
          <w:p w14:paraId="17201BA3" w14:textId="6C76CE6E" w:rsidR="002C65CF" w:rsidRPr="00825CF2" w:rsidRDefault="002C65CF" w:rsidP="0016732F">
            <w:pPr>
              <w:pStyle w:val="NormalWeb"/>
              <w:spacing w:before="0" w:beforeAutospacing="0" w:after="0" w:afterAutospacing="0"/>
              <w:rPr>
                <w:rFonts w:asciiTheme="minorHAnsi" w:hAnsiTheme="minorHAnsi" w:cstheme="minorHAnsi"/>
                <w:bCs/>
              </w:rPr>
            </w:pPr>
            <w:r w:rsidRPr="00825CF2">
              <w:rPr>
                <w:rFonts w:asciiTheme="minorHAnsi" w:hAnsiTheme="minorHAnsi" w:cstheme="minorHAnsi"/>
                <w:bCs/>
              </w:rPr>
              <w:t xml:space="preserve">Denne vurdering foregår ved journalaudit ved en vejledersamtale, hvor der gennemgåes flere journaler (minimum en hvor patienten har angstlidelse, og en med ocd-lidelse), hvor H-lægen har været behandlingsansvarlig, og </w:t>
            </w:r>
            <w:r w:rsidRPr="00825CF2">
              <w:rPr>
                <w:rFonts w:asciiTheme="minorHAnsi" w:hAnsiTheme="minorHAnsi" w:cstheme="minorHAnsi"/>
                <w:bCs/>
                <w:highlight w:val="green"/>
              </w:rPr>
              <w:t>bør gentages både svarende til børn og unge</w:t>
            </w:r>
            <w:r w:rsidR="00FD2B79" w:rsidRPr="00825CF2">
              <w:rPr>
                <w:rFonts w:asciiTheme="minorHAnsi" w:hAnsiTheme="minorHAnsi" w:cstheme="minorHAnsi"/>
                <w:bCs/>
                <w:highlight w:val="green"/>
              </w:rPr>
              <w:t>, se også uddannelsesprogram</w:t>
            </w:r>
            <w:r w:rsidRPr="00825CF2">
              <w:rPr>
                <w:rFonts w:asciiTheme="minorHAnsi" w:hAnsiTheme="minorHAnsi" w:cstheme="minorHAnsi"/>
                <w:bCs/>
              </w:rPr>
              <w:t>. E</w:t>
            </w:r>
            <w:r w:rsidR="00874D9A">
              <w:rPr>
                <w:rFonts w:asciiTheme="minorHAnsi" w:hAnsiTheme="minorHAnsi" w:cstheme="minorHAnsi"/>
                <w:bCs/>
              </w:rPr>
              <w:t>n</w:t>
            </w:r>
            <w:r w:rsidRPr="00825CF2">
              <w:rPr>
                <w:rFonts w:asciiTheme="minorHAnsi" w:hAnsiTheme="minorHAnsi" w:cstheme="minorHAnsi"/>
                <w:bCs/>
              </w:rPr>
              <w:t xml:space="preserve"> journalaudit er en kritisk gennemgang af journaler ud fra </w:t>
            </w:r>
            <w:r w:rsidR="00577196" w:rsidRPr="00825CF2">
              <w:rPr>
                <w:rFonts w:asciiTheme="minorHAnsi" w:hAnsiTheme="minorHAnsi" w:cstheme="minorHAnsi"/>
                <w:bCs/>
              </w:rPr>
              <w:t>nedenstående</w:t>
            </w:r>
            <w:r w:rsidRPr="00825CF2">
              <w:rPr>
                <w:rFonts w:asciiTheme="minorHAnsi" w:hAnsiTheme="minorHAnsi" w:cstheme="minorHAnsi"/>
                <w:bCs/>
              </w:rPr>
              <w:t xml:space="preserve"> fastlagte kriterier. Supervisor er den uddannelsessøgendes vejleder eller en anden erfaren læge. Kompetencen er opnået, når lægen selvstændigt kan varetage udredning af patient med angstlidelse på en måde, som sikrer</w:t>
            </w:r>
            <w:r w:rsidR="00035330" w:rsidRPr="00825CF2">
              <w:rPr>
                <w:rFonts w:asciiTheme="minorHAnsi" w:hAnsiTheme="minorHAnsi" w:cstheme="minorHAnsi"/>
                <w:bCs/>
              </w:rPr>
              <w:t>,</w:t>
            </w:r>
            <w:r w:rsidRPr="00825CF2">
              <w:rPr>
                <w:rFonts w:asciiTheme="minorHAnsi" w:hAnsiTheme="minorHAnsi" w:cstheme="minorHAnsi"/>
                <w:bCs/>
              </w:rPr>
              <w:t xml:space="preserve"> at vejleder stoler på</w:t>
            </w:r>
            <w:r w:rsidR="00035330" w:rsidRPr="00825CF2">
              <w:rPr>
                <w:rFonts w:asciiTheme="minorHAnsi" w:hAnsiTheme="minorHAnsi" w:cstheme="minorHAnsi"/>
                <w:bCs/>
              </w:rPr>
              <w:t>,</w:t>
            </w:r>
            <w:r w:rsidRPr="00825CF2">
              <w:rPr>
                <w:rFonts w:asciiTheme="minorHAnsi" w:hAnsiTheme="minorHAnsi" w:cstheme="minorHAnsi"/>
                <w:bCs/>
              </w:rPr>
              <w:t xml:space="preserve"> at udredningen er udført med faglig ekspertise og stoler på konklusionen af undersøgelsen samt anbefalinger og behandlingstiltag. H</w:t>
            </w:r>
            <w:r w:rsidR="00035330" w:rsidRPr="00825CF2">
              <w:rPr>
                <w:rFonts w:asciiTheme="minorHAnsi" w:hAnsiTheme="minorHAnsi" w:cstheme="minorHAnsi"/>
                <w:bCs/>
              </w:rPr>
              <w:t>-</w:t>
            </w:r>
            <w:r w:rsidRPr="00825CF2">
              <w:rPr>
                <w:rFonts w:asciiTheme="minorHAnsi" w:hAnsiTheme="minorHAnsi" w:cstheme="minorHAnsi"/>
                <w:bCs/>
              </w:rPr>
              <w:t>lægen skal herudover kunne forestå medicinsk behandling svarende til psykofarmakologi</w:t>
            </w:r>
            <w:r w:rsidR="00035330" w:rsidRPr="00825CF2">
              <w:rPr>
                <w:rFonts w:asciiTheme="minorHAnsi" w:hAnsiTheme="minorHAnsi" w:cstheme="minorHAnsi"/>
                <w:bCs/>
              </w:rPr>
              <w:t>,</w:t>
            </w:r>
            <w:r w:rsidRPr="00825CF2">
              <w:rPr>
                <w:rFonts w:asciiTheme="minorHAnsi" w:hAnsiTheme="minorHAnsi" w:cstheme="minorHAnsi"/>
                <w:bCs/>
              </w:rPr>
              <w:t xml:space="preserve"> kompetencekort 3b.</w:t>
            </w:r>
          </w:p>
        </w:tc>
      </w:tr>
    </w:tbl>
    <w:p w14:paraId="7E4E2B07" w14:textId="77777777" w:rsidR="002C65CF" w:rsidRPr="00825CF2" w:rsidRDefault="002C65CF" w:rsidP="0016732F">
      <w:pPr>
        <w:rPr>
          <w:rFonts w:asciiTheme="minorHAnsi" w:hAnsiTheme="minorHAnsi" w:cstheme="minorHAnsi"/>
          <w:b/>
          <w:sz w:val="20"/>
          <w:u w:val="single"/>
        </w:rPr>
      </w:pPr>
    </w:p>
    <w:p w14:paraId="153FE72E" w14:textId="4B8ADD84" w:rsidR="00035330" w:rsidRPr="00825CF2" w:rsidRDefault="00035330" w:rsidP="0016732F">
      <w:pPr>
        <w:rPr>
          <w:rFonts w:asciiTheme="minorHAnsi" w:hAnsiTheme="minorHAnsi" w:cstheme="minorHAnsi"/>
          <w:b/>
          <w:bCs/>
          <w:sz w:val="20"/>
        </w:rPr>
      </w:pPr>
      <w:r w:rsidRPr="00825CF2">
        <w:rPr>
          <w:rFonts w:asciiTheme="minorHAnsi" w:hAnsiTheme="minorHAnsi" w:cstheme="minorHAnsi"/>
          <w:b/>
          <w:bCs/>
          <w:sz w:val="20"/>
        </w:rPr>
        <w:t xml:space="preserve">Angst og funktionelle </w:t>
      </w:r>
      <w:r w:rsidR="00737439" w:rsidRPr="00825CF2">
        <w:rPr>
          <w:rFonts w:asciiTheme="minorHAnsi" w:hAnsiTheme="minorHAnsi" w:cstheme="minorHAnsi"/>
          <w:b/>
          <w:bCs/>
          <w:sz w:val="20"/>
        </w:rPr>
        <w:t>lidelser (</w:t>
      </w:r>
      <w:r w:rsidRPr="00825CF2">
        <w:rPr>
          <w:rFonts w:asciiTheme="minorHAnsi" w:hAnsiTheme="minorHAnsi" w:cstheme="minorHAnsi"/>
          <w:b/>
          <w:bCs/>
          <w:sz w:val="20"/>
        </w:rPr>
        <w:t>H1.15)</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35"/>
        <w:gridCol w:w="893"/>
      </w:tblGrid>
      <w:tr w:rsidR="00035330" w:rsidRPr="00825CF2" w14:paraId="2B696AAC" w14:textId="77777777" w:rsidTr="00A75374">
        <w:tc>
          <w:tcPr>
            <w:tcW w:w="4536" w:type="pct"/>
          </w:tcPr>
          <w:p w14:paraId="0D7EB66C" w14:textId="469EF6E6" w:rsidR="00035330" w:rsidRPr="00825CF2" w:rsidRDefault="00035330" w:rsidP="0016732F">
            <w:pPr>
              <w:rPr>
                <w:rFonts w:asciiTheme="minorHAnsi" w:hAnsiTheme="minorHAnsi" w:cstheme="minorHAnsi"/>
                <w:sz w:val="20"/>
              </w:rPr>
            </w:pPr>
            <w:r w:rsidRPr="00825CF2">
              <w:rPr>
                <w:rFonts w:asciiTheme="minorHAnsi" w:hAnsiTheme="minorHAnsi" w:cstheme="minorHAnsi"/>
                <w:sz w:val="20"/>
              </w:rPr>
              <w:t>Med overblik og faglig ekspertise kunne:</w:t>
            </w:r>
          </w:p>
        </w:tc>
        <w:tc>
          <w:tcPr>
            <w:tcW w:w="464" w:type="pct"/>
          </w:tcPr>
          <w:p w14:paraId="5128F5C5" w14:textId="77777777" w:rsidR="00035330" w:rsidRPr="00825CF2" w:rsidRDefault="00035330" w:rsidP="0016732F">
            <w:pPr>
              <w:rPr>
                <w:rFonts w:asciiTheme="minorHAnsi" w:hAnsiTheme="minorHAnsi" w:cstheme="minorHAnsi"/>
                <w:sz w:val="20"/>
              </w:rPr>
            </w:pPr>
          </w:p>
        </w:tc>
      </w:tr>
      <w:tr w:rsidR="00035330" w:rsidRPr="00825CF2" w14:paraId="04391D29" w14:textId="77777777" w:rsidTr="00A75374">
        <w:tc>
          <w:tcPr>
            <w:tcW w:w="4536" w:type="pct"/>
          </w:tcPr>
          <w:p w14:paraId="3104B18D" w14:textId="04AE6E60" w:rsidR="00035330" w:rsidRPr="00825CF2" w:rsidRDefault="00035330" w:rsidP="00121DFA">
            <w:pPr>
              <w:pStyle w:val="Listeafsnit"/>
              <w:numPr>
                <w:ilvl w:val="0"/>
                <w:numId w:val="4"/>
              </w:numPr>
              <w:rPr>
                <w:rFonts w:asciiTheme="minorHAnsi" w:hAnsiTheme="minorHAnsi" w:cstheme="minorHAnsi"/>
                <w:sz w:val="20"/>
              </w:rPr>
            </w:pPr>
            <w:r w:rsidRPr="00825CF2">
              <w:rPr>
                <w:rFonts w:asciiTheme="minorHAnsi" w:hAnsiTheme="minorHAnsi" w:cstheme="minorHAnsi"/>
                <w:sz w:val="20"/>
              </w:rPr>
              <w:t>Diagnosticere og varetage behandling af angsttilstande med inddragelse af differentialdiagnostiske overvejelser</w:t>
            </w:r>
          </w:p>
        </w:tc>
        <w:tc>
          <w:tcPr>
            <w:tcW w:w="464" w:type="pct"/>
          </w:tcPr>
          <w:p w14:paraId="1C1C496A" w14:textId="77777777" w:rsidR="00035330" w:rsidRPr="00825CF2" w:rsidRDefault="00035330" w:rsidP="0016732F">
            <w:pPr>
              <w:rPr>
                <w:rFonts w:asciiTheme="minorHAnsi" w:hAnsiTheme="minorHAnsi" w:cstheme="minorHAnsi"/>
                <w:sz w:val="20"/>
              </w:rPr>
            </w:pPr>
          </w:p>
        </w:tc>
      </w:tr>
      <w:tr w:rsidR="00035330" w:rsidRPr="00825CF2" w14:paraId="4BA753F0" w14:textId="77777777" w:rsidTr="00A75374">
        <w:tc>
          <w:tcPr>
            <w:tcW w:w="4536" w:type="pct"/>
          </w:tcPr>
          <w:p w14:paraId="1CD09814" w14:textId="0DB12B46" w:rsidR="00035330" w:rsidRPr="00825CF2" w:rsidRDefault="00035330" w:rsidP="00121DFA">
            <w:pPr>
              <w:pStyle w:val="Listeafsnit"/>
              <w:numPr>
                <w:ilvl w:val="0"/>
                <w:numId w:val="4"/>
              </w:numPr>
              <w:rPr>
                <w:rFonts w:asciiTheme="minorHAnsi" w:hAnsiTheme="minorHAnsi" w:cstheme="minorHAnsi"/>
                <w:sz w:val="20"/>
              </w:rPr>
            </w:pPr>
            <w:r w:rsidRPr="00825CF2">
              <w:rPr>
                <w:rFonts w:asciiTheme="minorHAnsi" w:hAnsiTheme="minorHAnsi" w:cstheme="minorHAnsi"/>
                <w:sz w:val="20"/>
              </w:rPr>
              <w:t>Udforme og gennemføre undersøgelses- og behandlingsprogram</w:t>
            </w:r>
          </w:p>
        </w:tc>
        <w:tc>
          <w:tcPr>
            <w:tcW w:w="464" w:type="pct"/>
          </w:tcPr>
          <w:p w14:paraId="0966E68D" w14:textId="77777777" w:rsidR="00035330" w:rsidRPr="00825CF2" w:rsidRDefault="00035330" w:rsidP="0016732F">
            <w:pPr>
              <w:rPr>
                <w:rFonts w:asciiTheme="minorHAnsi" w:hAnsiTheme="minorHAnsi" w:cstheme="minorHAnsi"/>
                <w:sz w:val="20"/>
              </w:rPr>
            </w:pPr>
          </w:p>
        </w:tc>
      </w:tr>
      <w:tr w:rsidR="00035330" w:rsidRPr="00825CF2" w14:paraId="3531E4BB" w14:textId="77777777" w:rsidTr="00A75374">
        <w:tc>
          <w:tcPr>
            <w:tcW w:w="4536" w:type="pct"/>
          </w:tcPr>
          <w:p w14:paraId="11B00D67" w14:textId="3F1D5FA8" w:rsidR="00035330" w:rsidRPr="00825CF2" w:rsidRDefault="00035330" w:rsidP="00121DFA">
            <w:pPr>
              <w:pStyle w:val="Listeafsnit"/>
              <w:numPr>
                <w:ilvl w:val="0"/>
                <w:numId w:val="4"/>
              </w:numPr>
              <w:rPr>
                <w:rFonts w:asciiTheme="minorHAnsi" w:hAnsiTheme="minorHAnsi" w:cstheme="minorHAnsi"/>
                <w:sz w:val="20"/>
              </w:rPr>
            </w:pPr>
            <w:r w:rsidRPr="00825CF2">
              <w:rPr>
                <w:rFonts w:asciiTheme="minorHAnsi" w:hAnsiTheme="minorHAnsi" w:cstheme="minorHAnsi"/>
                <w:sz w:val="20"/>
              </w:rPr>
              <w:t>Redegøre for funktionelle lidelser</w:t>
            </w:r>
          </w:p>
        </w:tc>
        <w:tc>
          <w:tcPr>
            <w:tcW w:w="464" w:type="pct"/>
          </w:tcPr>
          <w:p w14:paraId="29FEF60C" w14:textId="77777777" w:rsidR="00035330" w:rsidRPr="00825CF2" w:rsidRDefault="00035330" w:rsidP="0016732F">
            <w:pPr>
              <w:rPr>
                <w:rFonts w:asciiTheme="minorHAnsi" w:hAnsiTheme="minorHAnsi" w:cstheme="minorHAnsi"/>
                <w:sz w:val="20"/>
              </w:rPr>
            </w:pPr>
          </w:p>
        </w:tc>
      </w:tr>
    </w:tbl>
    <w:p w14:paraId="69A27519" w14:textId="7F39A6EF" w:rsidR="00035330" w:rsidRPr="00825CF2" w:rsidRDefault="00035330" w:rsidP="0016732F">
      <w:pPr>
        <w:rPr>
          <w:rFonts w:asciiTheme="minorHAnsi" w:hAnsiTheme="minorHAnsi" w:cstheme="minorHAnsi"/>
          <w:sz w:val="20"/>
        </w:rPr>
      </w:pPr>
    </w:p>
    <w:p w14:paraId="3E0A199E" w14:textId="1D0CA6D3" w:rsidR="00883C5D" w:rsidRPr="00825CF2" w:rsidRDefault="00737439" w:rsidP="0016732F">
      <w:pPr>
        <w:rPr>
          <w:rFonts w:asciiTheme="minorHAnsi" w:hAnsiTheme="minorHAnsi" w:cstheme="minorHAnsi"/>
          <w:b/>
          <w:bCs/>
          <w:sz w:val="20"/>
        </w:rPr>
      </w:pPr>
      <w:r w:rsidRPr="00825CF2">
        <w:rPr>
          <w:rFonts w:asciiTheme="minorHAnsi" w:hAnsiTheme="minorHAnsi" w:cstheme="minorHAnsi"/>
          <w:b/>
          <w:bCs/>
          <w:sz w:val="20"/>
        </w:rPr>
        <w:t>OCD (</w:t>
      </w:r>
      <w:r w:rsidR="00883C5D" w:rsidRPr="00825CF2">
        <w:rPr>
          <w:rFonts w:asciiTheme="minorHAnsi" w:hAnsiTheme="minorHAnsi" w:cstheme="minorHAnsi"/>
          <w:b/>
          <w:bCs/>
          <w:sz w:val="20"/>
        </w:rPr>
        <w:t>H1.16)</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35"/>
        <w:gridCol w:w="893"/>
      </w:tblGrid>
      <w:tr w:rsidR="00883C5D" w:rsidRPr="00825CF2" w14:paraId="48A78B26" w14:textId="77777777" w:rsidTr="00A75374">
        <w:tc>
          <w:tcPr>
            <w:tcW w:w="4536" w:type="pct"/>
          </w:tcPr>
          <w:p w14:paraId="248586BC" w14:textId="77777777" w:rsidR="00883C5D" w:rsidRPr="00825CF2" w:rsidRDefault="00883C5D" w:rsidP="0016732F">
            <w:pPr>
              <w:rPr>
                <w:rFonts w:asciiTheme="minorHAnsi" w:hAnsiTheme="minorHAnsi" w:cstheme="minorHAnsi"/>
                <w:sz w:val="20"/>
              </w:rPr>
            </w:pPr>
            <w:r w:rsidRPr="00825CF2">
              <w:rPr>
                <w:rFonts w:asciiTheme="minorHAnsi" w:hAnsiTheme="minorHAnsi" w:cstheme="minorHAnsi"/>
                <w:sz w:val="20"/>
              </w:rPr>
              <w:t>Med overblik og faglig ekspertise kunne:</w:t>
            </w:r>
          </w:p>
        </w:tc>
        <w:tc>
          <w:tcPr>
            <w:tcW w:w="464" w:type="pct"/>
          </w:tcPr>
          <w:p w14:paraId="318EA6F3" w14:textId="77777777" w:rsidR="00883C5D" w:rsidRPr="00825CF2" w:rsidRDefault="00883C5D" w:rsidP="0016732F">
            <w:pPr>
              <w:rPr>
                <w:rFonts w:asciiTheme="minorHAnsi" w:hAnsiTheme="minorHAnsi" w:cstheme="minorHAnsi"/>
                <w:sz w:val="20"/>
              </w:rPr>
            </w:pPr>
          </w:p>
        </w:tc>
      </w:tr>
      <w:tr w:rsidR="00883C5D" w:rsidRPr="00825CF2" w14:paraId="4F9B6354" w14:textId="77777777" w:rsidTr="00A75374">
        <w:tc>
          <w:tcPr>
            <w:tcW w:w="4536" w:type="pct"/>
          </w:tcPr>
          <w:p w14:paraId="5E920699" w14:textId="7F9861FF" w:rsidR="00883C5D" w:rsidRPr="00825CF2" w:rsidRDefault="00883C5D" w:rsidP="00121DFA">
            <w:pPr>
              <w:pStyle w:val="Listeafsnit"/>
              <w:numPr>
                <w:ilvl w:val="0"/>
                <w:numId w:val="4"/>
              </w:numPr>
              <w:rPr>
                <w:rFonts w:asciiTheme="minorHAnsi" w:hAnsiTheme="minorHAnsi" w:cstheme="minorHAnsi"/>
                <w:sz w:val="20"/>
              </w:rPr>
            </w:pPr>
            <w:r w:rsidRPr="00825CF2">
              <w:rPr>
                <w:rFonts w:asciiTheme="minorHAnsi" w:hAnsiTheme="minorHAnsi" w:cstheme="minorHAnsi"/>
                <w:sz w:val="20"/>
              </w:rPr>
              <w:t>Diagnosticere og behandle obsessive</w:t>
            </w:r>
            <w:r w:rsidR="00B042BA">
              <w:rPr>
                <w:rFonts w:asciiTheme="minorHAnsi" w:hAnsiTheme="minorHAnsi" w:cstheme="minorHAnsi"/>
                <w:sz w:val="20"/>
              </w:rPr>
              <w:t>/k</w:t>
            </w:r>
            <w:r w:rsidRPr="00825CF2">
              <w:rPr>
                <w:rFonts w:asciiTheme="minorHAnsi" w:hAnsiTheme="minorHAnsi" w:cstheme="minorHAnsi"/>
                <w:sz w:val="20"/>
              </w:rPr>
              <w:t>ompulsive forstyrrelser med inddragelse af differentialdiagnostiske overvejelser</w:t>
            </w:r>
          </w:p>
        </w:tc>
        <w:tc>
          <w:tcPr>
            <w:tcW w:w="464" w:type="pct"/>
          </w:tcPr>
          <w:p w14:paraId="2313F499" w14:textId="77777777" w:rsidR="00883C5D" w:rsidRPr="00825CF2" w:rsidRDefault="00883C5D" w:rsidP="0016732F">
            <w:pPr>
              <w:rPr>
                <w:rFonts w:asciiTheme="minorHAnsi" w:hAnsiTheme="minorHAnsi" w:cstheme="minorHAnsi"/>
                <w:sz w:val="20"/>
              </w:rPr>
            </w:pPr>
          </w:p>
        </w:tc>
      </w:tr>
      <w:tr w:rsidR="00883C5D" w:rsidRPr="00825CF2" w14:paraId="05F4DED1" w14:textId="77777777" w:rsidTr="00A75374">
        <w:tc>
          <w:tcPr>
            <w:tcW w:w="4536" w:type="pct"/>
          </w:tcPr>
          <w:p w14:paraId="173E6DE0" w14:textId="77777777" w:rsidR="00883C5D" w:rsidRPr="00825CF2" w:rsidRDefault="00883C5D" w:rsidP="00121DFA">
            <w:pPr>
              <w:pStyle w:val="Listeafsnit"/>
              <w:numPr>
                <w:ilvl w:val="0"/>
                <w:numId w:val="4"/>
              </w:numPr>
              <w:rPr>
                <w:rFonts w:asciiTheme="minorHAnsi" w:hAnsiTheme="minorHAnsi" w:cstheme="minorHAnsi"/>
                <w:sz w:val="20"/>
              </w:rPr>
            </w:pPr>
            <w:r w:rsidRPr="00825CF2">
              <w:rPr>
                <w:rFonts w:asciiTheme="minorHAnsi" w:hAnsiTheme="minorHAnsi" w:cstheme="minorHAnsi"/>
                <w:sz w:val="20"/>
              </w:rPr>
              <w:t>Udforme og gennemføre undersøgelses- og behandlingsprogram</w:t>
            </w:r>
          </w:p>
        </w:tc>
        <w:tc>
          <w:tcPr>
            <w:tcW w:w="464" w:type="pct"/>
          </w:tcPr>
          <w:p w14:paraId="5109F47A" w14:textId="77777777" w:rsidR="00883C5D" w:rsidRPr="00825CF2" w:rsidRDefault="00883C5D" w:rsidP="0016732F">
            <w:pPr>
              <w:rPr>
                <w:rFonts w:asciiTheme="minorHAnsi" w:hAnsiTheme="minorHAnsi" w:cstheme="minorHAnsi"/>
                <w:sz w:val="20"/>
              </w:rPr>
            </w:pPr>
          </w:p>
        </w:tc>
      </w:tr>
    </w:tbl>
    <w:p w14:paraId="61C621A6" w14:textId="2D0D6791" w:rsidR="00883C5D" w:rsidRPr="00825CF2" w:rsidRDefault="00883C5D" w:rsidP="0016732F">
      <w:pPr>
        <w:rPr>
          <w:rFonts w:asciiTheme="minorHAnsi" w:hAnsiTheme="minorHAnsi" w:cstheme="minorHAnsi"/>
          <w:sz w:val="20"/>
        </w:rPr>
      </w:pPr>
    </w:p>
    <w:p w14:paraId="764AE86F" w14:textId="69B7E50B" w:rsidR="00883C5D" w:rsidRPr="00825CF2" w:rsidRDefault="00883C5D" w:rsidP="0016732F">
      <w:pPr>
        <w:rPr>
          <w:rFonts w:asciiTheme="minorHAnsi" w:hAnsiTheme="minorHAnsi" w:cstheme="minorHAnsi"/>
          <w:sz w:val="20"/>
        </w:rPr>
      </w:pPr>
      <w:r w:rsidRPr="00825CF2">
        <w:rPr>
          <w:rFonts w:asciiTheme="minorHAnsi" w:hAnsiTheme="minorHAnsi" w:cstheme="minorHAnsi"/>
          <w:sz w:val="20"/>
        </w:rPr>
        <w:t>Hjælpetekst:</w:t>
      </w:r>
    </w:p>
    <w:p w14:paraId="7C280157" w14:textId="77777777" w:rsidR="002C65CF" w:rsidRPr="00825CF2" w:rsidRDefault="002C65CF" w:rsidP="0016732F">
      <w:pPr>
        <w:rPr>
          <w:rFonts w:asciiTheme="minorHAnsi" w:hAnsiTheme="minorHAnsi" w:cstheme="minorHAnsi"/>
          <w:b/>
          <w:sz w:val="20"/>
        </w:rPr>
      </w:pPr>
      <w:r w:rsidRPr="00825CF2">
        <w:rPr>
          <w:rFonts w:asciiTheme="minorHAnsi" w:hAnsiTheme="minorHAnsi" w:cstheme="minorHAnsi"/>
          <w:b/>
          <w:sz w:val="20"/>
        </w:rPr>
        <w:t>Grundlag for diagnose:</w:t>
      </w:r>
    </w:p>
    <w:tbl>
      <w:tblPr>
        <w:tblW w:w="497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88"/>
      </w:tblGrid>
      <w:tr w:rsidR="00B042BA" w:rsidRPr="00825CF2" w14:paraId="2BC465D9" w14:textId="77777777" w:rsidTr="00B042BA">
        <w:trPr>
          <w:trHeight w:val="243"/>
        </w:trPr>
        <w:tc>
          <w:tcPr>
            <w:tcW w:w="5000" w:type="pct"/>
          </w:tcPr>
          <w:p w14:paraId="10E58397" w14:textId="77777777" w:rsidR="00B042BA" w:rsidRPr="00825CF2" w:rsidRDefault="00B042BA" w:rsidP="0016732F">
            <w:pPr>
              <w:rPr>
                <w:rFonts w:asciiTheme="minorHAnsi" w:hAnsiTheme="minorHAnsi" w:cstheme="minorHAnsi"/>
                <w:sz w:val="20"/>
              </w:rPr>
            </w:pPr>
            <w:r w:rsidRPr="00825CF2">
              <w:rPr>
                <w:rFonts w:asciiTheme="minorHAnsi" w:hAnsiTheme="minorHAnsi" w:cstheme="minorHAnsi"/>
                <w:sz w:val="20"/>
              </w:rPr>
              <w:t xml:space="preserve">Kunne bevise kendskab til ætiologi udfra en biologisk/psykologisk/social model. </w:t>
            </w:r>
          </w:p>
        </w:tc>
      </w:tr>
      <w:tr w:rsidR="00B042BA" w:rsidRPr="00825CF2" w14:paraId="59CAE85F" w14:textId="77777777" w:rsidTr="00B042BA">
        <w:trPr>
          <w:trHeight w:val="243"/>
        </w:trPr>
        <w:tc>
          <w:tcPr>
            <w:tcW w:w="5000" w:type="pct"/>
          </w:tcPr>
          <w:p w14:paraId="2884100C" w14:textId="77777777" w:rsidR="00B042BA" w:rsidRPr="00825CF2" w:rsidRDefault="00B042BA" w:rsidP="0016732F">
            <w:pPr>
              <w:rPr>
                <w:rFonts w:asciiTheme="minorHAnsi" w:hAnsiTheme="minorHAnsi" w:cstheme="minorHAnsi"/>
                <w:sz w:val="20"/>
              </w:rPr>
            </w:pPr>
            <w:r w:rsidRPr="00825CF2">
              <w:rPr>
                <w:rFonts w:asciiTheme="minorHAnsi" w:hAnsiTheme="minorHAnsi" w:cstheme="minorHAnsi"/>
                <w:sz w:val="20"/>
              </w:rPr>
              <w:t>Kunne beskrive aldersbetingede karakteristika der har indflydelse på de diagnostiske kriterier.</w:t>
            </w:r>
          </w:p>
        </w:tc>
      </w:tr>
      <w:tr w:rsidR="00B042BA" w:rsidRPr="00825CF2" w14:paraId="42C09A59" w14:textId="77777777" w:rsidTr="00B042BA">
        <w:trPr>
          <w:trHeight w:val="487"/>
        </w:trPr>
        <w:tc>
          <w:tcPr>
            <w:tcW w:w="5000" w:type="pct"/>
          </w:tcPr>
          <w:p w14:paraId="542B99DE" w14:textId="0C5C2E15" w:rsidR="00B042BA" w:rsidRPr="00825CF2" w:rsidRDefault="00B042BA" w:rsidP="0016732F">
            <w:pPr>
              <w:jc w:val="both"/>
              <w:rPr>
                <w:rFonts w:asciiTheme="minorHAnsi" w:hAnsiTheme="minorHAnsi" w:cstheme="minorHAnsi"/>
                <w:b/>
                <w:sz w:val="20"/>
              </w:rPr>
            </w:pPr>
            <w:r w:rsidRPr="00825CF2">
              <w:rPr>
                <w:rFonts w:asciiTheme="minorHAnsi" w:hAnsiTheme="minorHAnsi" w:cstheme="minorHAnsi"/>
                <w:sz w:val="20"/>
              </w:rPr>
              <w:t>Kunne redegøre for klassisk udredningsforløb for sygdomsforløb indenfor denne diagnosegruppe med reference til vejledninger og faglitteratur</w:t>
            </w:r>
            <w:r w:rsidRPr="00825CF2">
              <w:rPr>
                <w:rFonts w:asciiTheme="minorHAnsi" w:hAnsiTheme="minorHAnsi" w:cstheme="minorHAnsi"/>
                <w:b/>
                <w:bCs/>
                <w:sz w:val="20"/>
              </w:rPr>
              <w:t xml:space="preserve">. </w:t>
            </w:r>
            <w:r w:rsidRPr="00825CF2">
              <w:rPr>
                <w:rFonts w:asciiTheme="minorHAnsi" w:hAnsiTheme="minorHAnsi" w:cstheme="minorHAnsi"/>
                <w:bCs/>
                <w:sz w:val="20"/>
              </w:rPr>
              <w:t xml:space="preserve">(Se kliniske retningslinjer på </w:t>
            </w:r>
            <w:hyperlink r:id="rId16" w:history="1">
              <w:r w:rsidRPr="00825CF2">
                <w:rPr>
                  <w:rStyle w:val="Hyperlink"/>
                  <w:rFonts w:asciiTheme="minorHAnsi" w:hAnsiTheme="minorHAnsi" w:cstheme="minorHAnsi"/>
                  <w:bCs/>
                  <w:sz w:val="20"/>
                </w:rPr>
                <w:t>www.bupnet.dk</w:t>
              </w:r>
            </w:hyperlink>
            <w:r w:rsidRPr="00825CF2">
              <w:rPr>
                <w:rFonts w:asciiTheme="minorHAnsi" w:hAnsiTheme="minorHAnsi" w:cstheme="minorHAnsi"/>
                <w:bCs/>
                <w:sz w:val="20"/>
              </w:rPr>
              <w:t xml:space="preserve"> )</w:t>
            </w:r>
          </w:p>
        </w:tc>
      </w:tr>
    </w:tbl>
    <w:p w14:paraId="71EE1342" w14:textId="77777777" w:rsidR="002C65CF" w:rsidRPr="00825CF2" w:rsidRDefault="002C65CF" w:rsidP="0016732F">
      <w:pPr>
        <w:rPr>
          <w:rFonts w:asciiTheme="minorHAnsi" w:hAnsiTheme="minorHAnsi" w:cstheme="minorHAnsi"/>
          <w:b/>
          <w:sz w:val="20"/>
        </w:rPr>
      </w:pPr>
    </w:p>
    <w:p w14:paraId="5565BD64" w14:textId="458015C6" w:rsidR="002C65CF" w:rsidRPr="00825CF2" w:rsidRDefault="002C65CF" w:rsidP="0016732F">
      <w:pPr>
        <w:rPr>
          <w:rFonts w:asciiTheme="minorHAnsi" w:hAnsiTheme="minorHAnsi" w:cstheme="minorHAnsi"/>
          <w:b/>
          <w:sz w:val="20"/>
        </w:rPr>
      </w:pPr>
      <w:r w:rsidRPr="00825CF2">
        <w:rPr>
          <w:rFonts w:asciiTheme="minorHAnsi" w:hAnsiTheme="minorHAnsi" w:cstheme="minorHAnsi"/>
          <w:b/>
          <w:sz w:val="20"/>
        </w:rPr>
        <w:t>Vejleder vurderer</w:t>
      </w:r>
      <w:r w:rsidR="00874D9A">
        <w:rPr>
          <w:rFonts w:asciiTheme="minorHAnsi" w:hAnsiTheme="minorHAnsi" w:cstheme="minorHAnsi"/>
          <w:b/>
          <w:sz w:val="20"/>
        </w:rPr>
        <w:t>,</w:t>
      </w:r>
      <w:r w:rsidRPr="00825CF2">
        <w:rPr>
          <w:rFonts w:asciiTheme="minorHAnsi" w:hAnsiTheme="minorHAnsi" w:cstheme="minorHAnsi"/>
          <w:b/>
          <w:sz w:val="20"/>
        </w:rPr>
        <w:t xml:space="preserve"> at H-lægen </w:t>
      </w:r>
      <w:r w:rsidR="00874D9A">
        <w:rPr>
          <w:rFonts w:asciiTheme="minorHAnsi" w:hAnsiTheme="minorHAnsi" w:cstheme="minorHAnsi"/>
          <w:b/>
          <w:sz w:val="20"/>
        </w:rPr>
        <w:t>har opnået at</w:t>
      </w:r>
      <w:r w:rsidRPr="00825CF2">
        <w:rPr>
          <w:rFonts w:asciiTheme="minorHAnsi" w:hAnsiTheme="minorHAnsi" w:cstheme="minorHAnsi"/>
          <w:b/>
          <w:sz w:val="20"/>
        </w:rPr>
        <w:t>:</w:t>
      </w:r>
    </w:p>
    <w:tbl>
      <w:tblPr>
        <w:tblW w:w="496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51"/>
      </w:tblGrid>
      <w:tr w:rsidR="00B042BA" w:rsidRPr="00825CF2" w14:paraId="17C3505E" w14:textId="77777777" w:rsidTr="00B042BA">
        <w:trPr>
          <w:trHeight w:val="243"/>
        </w:trPr>
        <w:tc>
          <w:tcPr>
            <w:tcW w:w="5000" w:type="pct"/>
          </w:tcPr>
          <w:p w14:paraId="5BDE9C3D" w14:textId="16F8D141" w:rsidR="00B042BA" w:rsidRPr="00825CF2" w:rsidRDefault="00B042BA" w:rsidP="0016732F">
            <w:pPr>
              <w:widowControl/>
              <w:snapToGrid w:val="0"/>
              <w:rPr>
                <w:rFonts w:asciiTheme="minorHAnsi" w:hAnsiTheme="minorHAnsi" w:cstheme="minorHAnsi"/>
                <w:sz w:val="20"/>
              </w:rPr>
            </w:pPr>
            <w:r w:rsidRPr="00825CF2">
              <w:rPr>
                <w:rFonts w:asciiTheme="minorHAnsi" w:hAnsiTheme="minorHAnsi" w:cstheme="minorHAnsi"/>
                <w:sz w:val="20"/>
              </w:rPr>
              <w:t>Kunne redegøre for psykopatologi og den teoretiske baggrund for lidelsen</w:t>
            </w:r>
          </w:p>
        </w:tc>
      </w:tr>
      <w:tr w:rsidR="00B042BA" w:rsidRPr="00825CF2" w14:paraId="53CAB076" w14:textId="77777777" w:rsidTr="00B042BA">
        <w:trPr>
          <w:trHeight w:val="243"/>
        </w:trPr>
        <w:tc>
          <w:tcPr>
            <w:tcW w:w="5000" w:type="pct"/>
          </w:tcPr>
          <w:p w14:paraId="7BEE14F4" w14:textId="613D5063" w:rsidR="00B042BA" w:rsidRPr="00825CF2" w:rsidRDefault="00B042BA" w:rsidP="0016732F">
            <w:pPr>
              <w:widowControl/>
              <w:snapToGrid w:val="0"/>
              <w:rPr>
                <w:rFonts w:asciiTheme="minorHAnsi" w:hAnsiTheme="minorHAnsi" w:cstheme="minorHAnsi"/>
                <w:sz w:val="20"/>
              </w:rPr>
            </w:pPr>
            <w:r w:rsidRPr="00825CF2">
              <w:rPr>
                <w:rFonts w:asciiTheme="minorHAnsi" w:hAnsiTheme="minorHAnsi" w:cstheme="minorHAnsi"/>
                <w:sz w:val="20"/>
              </w:rPr>
              <w:t>Kunne anvende medicinsk behandling svarende til kompetencekort 3b</w:t>
            </w:r>
          </w:p>
        </w:tc>
      </w:tr>
      <w:tr w:rsidR="00B042BA" w:rsidRPr="00825CF2" w14:paraId="78D9271E" w14:textId="77777777" w:rsidTr="00B042BA">
        <w:trPr>
          <w:trHeight w:val="487"/>
        </w:trPr>
        <w:tc>
          <w:tcPr>
            <w:tcW w:w="5000" w:type="pct"/>
          </w:tcPr>
          <w:p w14:paraId="21E08C7D" w14:textId="418D91DB" w:rsidR="00B042BA" w:rsidRPr="00825CF2" w:rsidRDefault="00B042BA" w:rsidP="0016732F">
            <w:pPr>
              <w:widowControl/>
              <w:snapToGrid w:val="0"/>
              <w:rPr>
                <w:rFonts w:asciiTheme="minorHAnsi" w:hAnsiTheme="minorHAnsi" w:cstheme="minorHAnsi"/>
                <w:sz w:val="20"/>
              </w:rPr>
            </w:pPr>
            <w:r w:rsidRPr="00825CF2">
              <w:rPr>
                <w:rFonts w:asciiTheme="minorHAnsi" w:hAnsiTheme="minorHAnsi" w:cstheme="minorHAnsi"/>
                <w:sz w:val="20"/>
              </w:rPr>
              <w:t>Kunne planlægge og udføre et psykoedukativt forløb over min. tre sessioner der giver modtageren og evt. pårørende viden om den berørte sygdom og strategier til at fungere med denne</w:t>
            </w:r>
          </w:p>
        </w:tc>
      </w:tr>
    </w:tbl>
    <w:p w14:paraId="3DBEB4AB" w14:textId="77777777" w:rsidR="002C65CF" w:rsidRPr="00825CF2" w:rsidRDefault="002C65CF" w:rsidP="0016732F">
      <w:pPr>
        <w:rPr>
          <w:rFonts w:asciiTheme="minorHAnsi" w:hAnsiTheme="minorHAnsi" w:cstheme="minorHAnsi"/>
          <w:b/>
          <w:sz w:val="20"/>
        </w:rPr>
      </w:pPr>
    </w:p>
    <w:p w14:paraId="5825C6E2" w14:textId="77777777" w:rsidR="002C65CF" w:rsidRPr="00825CF2" w:rsidRDefault="002C65CF" w:rsidP="0016732F">
      <w:pPr>
        <w:rPr>
          <w:rFonts w:asciiTheme="minorHAnsi" w:hAnsiTheme="minorHAnsi" w:cstheme="minorHAnsi"/>
          <w:b/>
          <w:sz w:val="20"/>
        </w:rPr>
      </w:pPr>
      <w:r w:rsidRPr="00825CF2">
        <w:rPr>
          <w:rFonts w:asciiTheme="minorHAnsi" w:hAnsiTheme="minorHAnsi" w:cstheme="minorHAnsi"/>
          <w:b/>
          <w:sz w:val="20"/>
        </w:rPr>
        <w:t>Behandling:</w:t>
      </w:r>
    </w:p>
    <w:tbl>
      <w:tblPr>
        <w:tblW w:w="494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8"/>
      </w:tblGrid>
      <w:tr w:rsidR="00B042BA" w:rsidRPr="00825CF2" w14:paraId="264442F4" w14:textId="77777777" w:rsidTr="00B042BA">
        <w:trPr>
          <w:trHeight w:val="518"/>
        </w:trPr>
        <w:tc>
          <w:tcPr>
            <w:tcW w:w="5000" w:type="pct"/>
          </w:tcPr>
          <w:p w14:paraId="3C4B9FDF" w14:textId="5DD01CF4" w:rsidR="00B042BA" w:rsidRPr="00825CF2" w:rsidRDefault="00B042BA" w:rsidP="0016732F">
            <w:pPr>
              <w:jc w:val="both"/>
              <w:rPr>
                <w:rFonts w:asciiTheme="minorHAnsi" w:hAnsiTheme="minorHAnsi" w:cstheme="minorHAnsi"/>
                <w:sz w:val="20"/>
              </w:rPr>
            </w:pPr>
            <w:r w:rsidRPr="00825CF2">
              <w:rPr>
                <w:rFonts w:asciiTheme="minorHAnsi" w:hAnsiTheme="minorHAnsi" w:cstheme="minorHAnsi"/>
                <w:sz w:val="20"/>
              </w:rPr>
              <w:t>Kunne planlægge behandlingsforløb der inkluderer psykiatriske, somatiske og psykosociale aspekter, herunder beskrive lidelsens prognose og forventede indflydelse på barnets/den unges hverdag og fremtid</w:t>
            </w:r>
          </w:p>
        </w:tc>
      </w:tr>
      <w:tr w:rsidR="00B042BA" w:rsidRPr="00825CF2" w14:paraId="4FB465B2" w14:textId="77777777" w:rsidTr="00B042BA">
        <w:trPr>
          <w:trHeight w:val="259"/>
        </w:trPr>
        <w:tc>
          <w:tcPr>
            <w:tcW w:w="5000" w:type="pct"/>
          </w:tcPr>
          <w:p w14:paraId="23C960E3" w14:textId="77777777" w:rsidR="00B042BA" w:rsidRPr="00825CF2" w:rsidRDefault="00B042BA" w:rsidP="0016732F">
            <w:pPr>
              <w:jc w:val="both"/>
              <w:rPr>
                <w:rFonts w:asciiTheme="minorHAnsi" w:hAnsiTheme="minorHAnsi" w:cstheme="minorHAnsi"/>
                <w:sz w:val="20"/>
              </w:rPr>
            </w:pPr>
            <w:r w:rsidRPr="00825CF2">
              <w:rPr>
                <w:rFonts w:asciiTheme="minorHAnsi" w:hAnsiTheme="minorHAnsi" w:cstheme="minorHAnsi"/>
                <w:sz w:val="20"/>
              </w:rPr>
              <w:t>Kunne redegøre for evidensen for forskellige behandlingstiltag ved angstlidelser</w:t>
            </w:r>
          </w:p>
        </w:tc>
      </w:tr>
    </w:tbl>
    <w:p w14:paraId="56AE4058" w14:textId="77777777" w:rsidR="002C65CF" w:rsidRPr="00825CF2" w:rsidRDefault="002C65CF" w:rsidP="0016732F">
      <w:pPr>
        <w:rPr>
          <w:rFonts w:asciiTheme="minorHAnsi" w:hAnsiTheme="minorHAnsi" w:cstheme="minorHAnsi"/>
          <w:b/>
          <w:sz w:val="20"/>
        </w:rPr>
      </w:pPr>
    </w:p>
    <w:p w14:paraId="672FEBF4" w14:textId="77777777" w:rsidR="00B042BA" w:rsidRDefault="00B042BA" w:rsidP="00B042BA">
      <w:pPr>
        <w:rPr>
          <w:rFonts w:asciiTheme="minorHAnsi" w:hAnsiTheme="minorHAnsi" w:cstheme="minorHAnsi"/>
          <w:sz w:val="20"/>
        </w:rPr>
      </w:pPr>
    </w:p>
    <w:p w14:paraId="0E3D6AB8" w14:textId="77777777" w:rsidR="00B042BA" w:rsidRDefault="00B042BA" w:rsidP="00B042BA">
      <w:pPr>
        <w:rPr>
          <w:rFonts w:asciiTheme="minorHAnsi" w:hAnsiTheme="minorHAnsi" w:cstheme="minorHAnsi"/>
          <w:sz w:val="20"/>
        </w:rPr>
      </w:pPr>
    </w:p>
    <w:p w14:paraId="6F3AE0E5" w14:textId="77777777" w:rsidR="00B042BA" w:rsidRDefault="00B042BA" w:rsidP="00B042BA">
      <w:pPr>
        <w:rPr>
          <w:rFonts w:asciiTheme="minorHAnsi" w:hAnsiTheme="minorHAnsi" w:cstheme="minorHAnsi"/>
          <w:sz w:val="20"/>
        </w:rPr>
      </w:pPr>
    </w:p>
    <w:p w14:paraId="31BDFA6E" w14:textId="77777777" w:rsidR="00ED0B39" w:rsidRDefault="00ED0B39" w:rsidP="00B042BA">
      <w:pPr>
        <w:rPr>
          <w:rFonts w:asciiTheme="minorHAnsi" w:hAnsiTheme="minorHAnsi" w:cstheme="minorHAnsi"/>
          <w:b/>
          <w:sz w:val="20"/>
          <w:highlight w:val="green"/>
        </w:rPr>
      </w:pPr>
    </w:p>
    <w:p w14:paraId="40D2A541" w14:textId="13F3962F" w:rsidR="00B042BA" w:rsidRPr="002C2BD2" w:rsidRDefault="00B042BA" w:rsidP="00B042BA">
      <w:pPr>
        <w:rPr>
          <w:rFonts w:asciiTheme="minorHAnsi" w:hAnsiTheme="minorHAnsi" w:cstheme="minorHAnsi"/>
          <w:b/>
          <w:sz w:val="20"/>
        </w:rPr>
      </w:pPr>
      <w:r w:rsidRPr="002C2BD2">
        <w:rPr>
          <w:rFonts w:asciiTheme="minorHAnsi" w:hAnsiTheme="minorHAnsi" w:cstheme="minorHAnsi"/>
          <w:b/>
          <w:sz w:val="20"/>
          <w:highlight w:val="green"/>
        </w:rPr>
        <w:t xml:space="preserve">Først når kompetencen er opnået </w:t>
      </w:r>
      <w:r>
        <w:rPr>
          <w:rFonts w:asciiTheme="minorHAnsi" w:hAnsiTheme="minorHAnsi" w:cstheme="minorHAnsi"/>
          <w:b/>
          <w:sz w:val="20"/>
          <w:highlight w:val="green"/>
        </w:rPr>
        <w:t>både i børneamb. og ungeamb</w:t>
      </w:r>
      <w:r w:rsidR="00874D9A">
        <w:rPr>
          <w:rFonts w:asciiTheme="minorHAnsi" w:hAnsiTheme="minorHAnsi" w:cstheme="minorHAnsi"/>
          <w:b/>
          <w:sz w:val="20"/>
          <w:highlight w:val="green"/>
        </w:rPr>
        <w:t>.</w:t>
      </w:r>
      <w:r>
        <w:rPr>
          <w:rFonts w:asciiTheme="minorHAnsi" w:hAnsiTheme="minorHAnsi" w:cstheme="minorHAnsi"/>
          <w:b/>
          <w:sz w:val="20"/>
          <w:highlight w:val="green"/>
        </w:rPr>
        <w:t xml:space="preserve"> godkendes kompetencen på uddannelseslaege.dk</w:t>
      </w:r>
    </w:p>
    <w:p w14:paraId="6C1A9663" w14:textId="77777777" w:rsidR="00B042BA" w:rsidRDefault="00B042BA" w:rsidP="00B042BA">
      <w:pPr>
        <w:rPr>
          <w:rFonts w:asciiTheme="minorHAnsi" w:hAnsiTheme="minorHAnsi" w:cstheme="minorHAnsi"/>
          <w:b/>
          <w:sz w:val="20"/>
        </w:rPr>
      </w:pPr>
    </w:p>
    <w:p w14:paraId="530843C2" w14:textId="77777777" w:rsidR="00B042BA" w:rsidRPr="00825CF2" w:rsidRDefault="00B042BA" w:rsidP="00B042BA">
      <w:pPr>
        <w:rPr>
          <w:rFonts w:asciiTheme="minorHAnsi" w:hAnsiTheme="minorHAnsi" w:cstheme="minorHAnsi"/>
          <w:b/>
          <w:sz w:val="20"/>
        </w:rPr>
      </w:pPr>
      <w:r w:rsidRPr="00825CF2">
        <w:rPr>
          <w:rFonts w:asciiTheme="minorHAnsi" w:hAnsiTheme="minorHAnsi" w:cstheme="minorHAnsi"/>
          <w:b/>
          <w:sz w:val="20"/>
        </w:rPr>
        <w:t>Ovenstående kompetencer er opnået på (angiv hvilket) uddannnelsesår:</w:t>
      </w:r>
    </w:p>
    <w:p w14:paraId="7F1C439D" w14:textId="77777777" w:rsidR="00B042BA" w:rsidRPr="00825CF2" w:rsidRDefault="00B042BA" w:rsidP="00B042BA">
      <w:pPr>
        <w:rPr>
          <w:rFonts w:asciiTheme="minorHAnsi" w:hAnsiTheme="minorHAnsi" w:cstheme="minorHAnsi"/>
          <w:sz w:val="20"/>
        </w:rPr>
      </w:pPr>
      <w:r w:rsidRPr="00825CF2">
        <w:rPr>
          <w:rFonts w:asciiTheme="minorHAnsi" w:hAnsiTheme="minorHAnsi" w:cstheme="minorHAnsi"/>
          <w:sz w:val="20"/>
        </w:rPr>
        <w:t>Dato: …………..</w:t>
      </w:r>
    </w:p>
    <w:p w14:paraId="7A5ACB94" w14:textId="77777777" w:rsidR="00B042BA" w:rsidRPr="00825CF2" w:rsidRDefault="00B042BA" w:rsidP="00B042BA">
      <w:pPr>
        <w:rPr>
          <w:rFonts w:asciiTheme="minorHAnsi" w:hAnsiTheme="minorHAnsi" w:cstheme="minorHAnsi"/>
          <w:sz w:val="20"/>
        </w:rPr>
      </w:pPr>
    </w:p>
    <w:p w14:paraId="0840DC30" w14:textId="77777777" w:rsidR="00B042BA" w:rsidRPr="00825CF2" w:rsidRDefault="00B042BA" w:rsidP="00B042BA">
      <w:pPr>
        <w:rPr>
          <w:rFonts w:asciiTheme="minorHAnsi" w:hAnsiTheme="minorHAnsi" w:cstheme="minorHAnsi"/>
          <w:sz w:val="20"/>
        </w:rPr>
      </w:pPr>
      <w:r w:rsidRPr="00825CF2">
        <w:rPr>
          <w:rFonts w:asciiTheme="minorHAnsi" w:hAnsiTheme="minorHAnsi" w:cstheme="minorHAnsi"/>
          <w:sz w:val="20"/>
        </w:rPr>
        <w:t>Vejleders navn og underskrift: ………………………………………………………………………</w:t>
      </w:r>
    </w:p>
    <w:p w14:paraId="60C6CD8A" w14:textId="5EB6609A" w:rsidR="006175C9" w:rsidRPr="00825CF2" w:rsidRDefault="006175C9">
      <w:pPr>
        <w:rPr>
          <w:rFonts w:asciiTheme="minorHAnsi" w:hAnsiTheme="minorHAnsi" w:cstheme="minorHAnsi"/>
          <w:sz w:val="20"/>
        </w:rPr>
      </w:pPr>
    </w:p>
    <w:tbl>
      <w:tblPr>
        <w:tblW w:w="10664" w:type="dxa"/>
        <w:tblLayout w:type="fixed"/>
        <w:tblCellMar>
          <w:left w:w="70" w:type="dxa"/>
          <w:right w:w="70" w:type="dxa"/>
        </w:tblCellMar>
        <w:tblLook w:val="0000" w:firstRow="0" w:lastRow="0" w:firstColumn="0" w:lastColumn="0" w:noHBand="0" w:noVBand="0"/>
      </w:tblPr>
      <w:tblGrid>
        <w:gridCol w:w="8735"/>
        <w:gridCol w:w="928"/>
        <w:gridCol w:w="1001"/>
      </w:tblGrid>
      <w:tr w:rsidR="002C65CF" w:rsidRPr="00825CF2" w14:paraId="6BA8BD8A" w14:textId="77777777" w:rsidTr="00BD46AA">
        <w:trPr>
          <w:cantSplit/>
        </w:trPr>
        <w:tc>
          <w:tcPr>
            <w:tcW w:w="10664" w:type="dxa"/>
            <w:gridSpan w:val="3"/>
            <w:tcBorders>
              <w:bottom w:val="single" w:sz="4" w:space="0" w:color="auto"/>
            </w:tcBorders>
          </w:tcPr>
          <w:p w14:paraId="3E721A80" w14:textId="77777777" w:rsidR="00B62A9C" w:rsidRPr="00825CF2" w:rsidRDefault="002C65CF" w:rsidP="00B62A9C">
            <w:pPr>
              <w:rPr>
                <w:rFonts w:asciiTheme="minorHAnsi" w:hAnsiTheme="minorHAnsi" w:cstheme="minorHAnsi"/>
                <w:sz w:val="20"/>
              </w:rPr>
            </w:pPr>
            <w:r w:rsidRPr="00825CF2">
              <w:rPr>
                <w:rFonts w:asciiTheme="minorHAnsi" w:hAnsiTheme="minorHAnsi" w:cstheme="minorHAnsi"/>
                <w:b/>
                <w:sz w:val="20"/>
              </w:rPr>
              <w:lastRenderedPageBreak/>
              <w:t xml:space="preserve">Kompetencekort 10      </w:t>
            </w:r>
          </w:p>
          <w:p w14:paraId="3A6F7339" w14:textId="55AB2FDB" w:rsidR="00B62A9C" w:rsidRPr="00AA3DDA" w:rsidRDefault="00B62A9C" w:rsidP="00B62A9C">
            <w:pPr>
              <w:rPr>
                <w:rFonts w:asciiTheme="minorHAnsi" w:hAnsiTheme="minorHAnsi" w:cstheme="minorHAnsi"/>
                <w:b/>
                <w:sz w:val="20"/>
              </w:rPr>
            </w:pPr>
            <w:r w:rsidRPr="00AA3DDA">
              <w:rPr>
                <w:rFonts w:asciiTheme="minorHAnsi" w:hAnsiTheme="minorHAnsi" w:cstheme="minorHAnsi"/>
                <w:b/>
                <w:sz w:val="20"/>
              </w:rPr>
              <w:t xml:space="preserve">Spiseforstyrrelser                                                                             </w:t>
            </w:r>
            <w:r w:rsidR="00AA3DDA">
              <w:rPr>
                <w:rFonts w:asciiTheme="minorHAnsi" w:hAnsiTheme="minorHAnsi" w:cstheme="minorHAnsi"/>
                <w:b/>
                <w:sz w:val="20"/>
              </w:rPr>
              <w:t xml:space="preserve"> </w:t>
            </w:r>
            <w:r w:rsidRPr="00AA3DDA">
              <w:rPr>
                <w:rFonts w:asciiTheme="minorHAnsi" w:hAnsiTheme="minorHAnsi" w:cstheme="minorHAnsi"/>
                <w:b/>
                <w:sz w:val="20"/>
              </w:rPr>
              <w:t xml:space="preserve">                       </w:t>
            </w:r>
            <w:r w:rsidRPr="00AA3DDA">
              <w:rPr>
                <w:rFonts w:asciiTheme="minorHAnsi" w:hAnsiTheme="minorHAnsi" w:cstheme="minorHAnsi"/>
                <w:b/>
                <w:sz w:val="20"/>
                <w:highlight w:val="green"/>
              </w:rPr>
              <w:t xml:space="preserve">1x Ungdompsykiatrisk ambulant eller indlagt funktion </w:t>
            </w:r>
          </w:p>
          <w:p w14:paraId="61E6BB35" w14:textId="6B01C574" w:rsidR="002C65CF" w:rsidRPr="00825CF2" w:rsidRDefault="00B62A9C" w:rsidP="00EA7CEC">
            <w:pPr>
              <w:rPr>
                <w:rFonts w:asciiTheme="minorHAnsi" w:hAnsiTheme="minorHAnsi" w:cstheme="minorHAnsi"/>
                <w:sz w:val="20"/>
              </w:rPr>
            </w:pPr>
            <w:r w:rsidRPr="00AA3DDA">
              <w:rPr>
                <w:rFonts w:asciiTheme="minorHAnsi" w:hAnsiTheme="minorHAnsi" w:cstheme="minorHAnsi"/>
                <w:b/>
                <w:sz w:val="20"/>
              </w:rPr>
              <w:t xml:space="preserve">                                                                                                              </w:t>
            </w:r>
            <w:r w:rsidR="00AA3DDA">
              <w:rPr>
                <w:rFonts w:asciiTheme="minorHAnsi" w:hAnsiTheme="minorHAnsi" w:cstheme="minorHAnsi"/>
                <w:b/>
                <w:sz w:val="20"/>
              </w:rPr>
              <w:t xml:space="preserve"> </w:t>
            </w:r>
            <w:r w:rsidRPr="00AA3DDA">
              <w:rPr>
                <w:rFonts w:asciiTheme="minorHAnsi" w:hAnsiTheme="minorHAnsi" w:cstheme="minorHAnsi"/>
                <w:b/>
                <w:sz w:val="20"/>
              </w:rPr>
              <w:t xml:space="preserve">                 </w:t>
            </w:r>
            <w:r w:rsidRPr="00AA3DDA">
              <w:rPr>
                <w:rFonts w:asciiTheme="minorHAnsi" w:hAnsiTheme="minorHAnsi" w:cstheme="minorHAnsi"/>
                <w:b/>
                <w:sz w:val="20"/>
                <w:highlight w:val="green"/>
              </w:rPr>
              <w:t xml:space="preserve"> (evt. kort fokuseret ophold i afsnit for spiseforstyrrelser</w:t>
            </w:r>
            <w:r w:rsidRPr="0069665C">
              <w:rPr>
                <w:rFonts w:asciiTheme="minorHAnsi" w:hAnsiTheme="minorHAnsi" w:cstheme="minorHAnsi"/>
                <w:sz w:val="20"/>
                <w:highlight w:val="green"/>
              </w:rPr>
              <w:t>)</w:t>
            </w:r>
          </w:p>
        </w:tc>
      </w:tr>
      <w:tr w:rsidR="002C65CF" w:rsidRPr="00825CF2" w14:paraId="5B5A0765" w14:textId="77777777" w:rsidTr="00BD46AA">
        <w:trPr>
          <w:cantSplit/>
        </w:trPr>
        <w:tc>
          <w:tcPr>
            <w:tcW w:w="8735" w:type="dxa"/>
          </w:tcPr>
          <w:p w14:paraId="437C3671" w14:textId="77777777" w:rsidR="002C65CF" w:rsidRPr="00825CF2" w:rsidRDefault="002C65CF" w:rsidP="0016732F">
            <w:pPr>
              <w:jc w:val="both"/>
              <w:rPr>
                <w:rFonts w:asciiTheme="minorHAnsi" w:hAnsiTheme="minorHAnsi" w:cstheme="minorHAnsi"/>
                <w:sz w:val="20"/>
              </w:rPr>
            </w:pPr>
            <w:r w:rsidRPr="00825CF2">
              <w:rPr>
                <w:rFonts w:asciiTheme="minorHAnsi" w:hAnsiTheme="minorHAnsi" w:cstheme="minorHAnsi"/>
                <w:b/>
                <w:sz w:val="20"/>
              </w:rPr>
              <w:t>Navn på H-læge:</w:t>
            </w:r>
          </w:p>
        </w:tc>
        <w:tc>
          <w:tcPr>
            <w:tcW w:w="1929" w:type="dxa"/>
            <w:gridSpan w:val="2"/>
          </w:tcPr>
          <w:p w14:paraId="0F4168B1" w14:textId="77777777" w:rsidR="002C65CF" w:rsidRPr="00825CF2" w:rsidRDefault="002C65CF" w:rsidP="0016732F">
            <w:pPr>
              <w:rPr>
                <w:rFonts w:asciiTheme="minorHAnsi" w:hAnsiTheme="minorHAnsi" w:cstheme="minorHAnsi"/>
                <w:sz w:val="20"/>
              </w:rPr>
            </w:pPr>
            <w:r w:rsidRPr="00825CF2">
              <w:rPr>
                <w:rFonts w:asciiTheme="minorHAnsi" w:hAnsiTheme="minorHAnsi" w:cstheme="minorHAnsi"/>
                <w:sz w:val="20"/>
              </w:rPr>
              <w:t>Dato:</w:t>
            </w:r>
          </w:p>
        </w:tc>
      </w:tr>
      <w:tr w:rsidR="002C65CF" w:rsidRPr="00825CF2" w14:paraId="2105EBD7" w14:textId="77777777" w:rsidTr="00BD46AA">
        <w:tc>
          <w:tcPr>
            <w:tcW w:w="8735" w:type="dxa"/>
          </w:tcPr>
          <w:p w14:paraId="27DA9744" w14:textId="11E540B7" w:rsidR="002C65CF" w:rsidRPr="00825CF2" w:rsidRDefault="002C65CF" w:rsidP="0016732F">
            <w:pPr>
              <w:rPr>
                <w:rFonts w:asciiTheme="minorHAnsi" w:hAnsiTheme="minorHAnsi" w:cstheme="minorHAnsi"/>
                <w:b/>
                <w:sz w:val="20"/>
              </w:rPr>
            </w:pPr>
            <w:bookmarkStart w:id="14" w:name="_Toc482101066"/>
            <w:r w:rsidRPr="00825CF2">
              <w:rPr>
                <w:rFonts w:asciiTheme="minorHAnsi" w:hAnsiTheme="minorHAnsi" w:cstheme="minorHAnsi"/>
                <w:b/>
                <w:sz w:val="20"/>
              </w:rPr>
              <w:t>Af</w:t>
            </w:r>
            <w:r w:rsidR="0026472A" w:rsidRPr="00825CF2">
              <w:rPr>
                <w:rFonts w:asciiTheme="minorHAnsi" w:hAnsiTheme="minorHAnsi" w:cstheme="minorHAnsi"/>
                <w:b/>
                <w:sz w:val="20"/>
              </w:rPr>
              <w:t>snit</w:t>
            </w:r>
            <w:r w:rsidRPr="00825CF2">
              <w:rPr>
                <w:rFonts w:asciiTheme="minorHAnsi" w:hAnsiTheme="minorHAnsi" w:cstheme="minorHAnsi"/>
                <w:b/>
                <w:sz w:val="20"/>
              </w:rPr>
              <w:t>:                                                      Hospital:</w:t>
            </w:r>
            <w:bookmarkEnd w:id="14"/>
          </w:p>
        </w:tc>
        <w:tc>
          <w:tcPr>
            <w:tcW w:w="928" w:type="dxa"/>
          </w:tcPr>
          <w:p w14:paraId="07E9E2EC" w14:textId="77777777" w:rsidR="002C65CF" w:rsidRPr="00825CF2" w:rsidRDefault="002C65CF" w:rsidP="0016732F">
            <w:pPr>
              <w:rPr>
                <w:rFonts w:asciiTheme="minorHAnsi" w:hAnsiTheme="minorHAnsi" w:cstheme="minorHAnsi"/>
                <w:b/>
                <w:sz w:val="20"/>
              </w:rPr>
            </w:pPr>
          </w:p>
        </w:tc>
        <w:tc>
          <w:tcPr>
            <w:tcW w:w="1001" w:type="dxa"/>
          </w:tcPr>
          <w:p w14:paraId="32B33BB2" w14:textId="77777777" w:rsidR="002C65CF" w:rsidRPr="00825CF2" w:rsidRDefault="002C65CF" w:rsidP="0016732F">
            <w:pPr>
              <w:rPr>
                <w:rFonts w:asciiTheme="minorHAnsi" w:hAnsiTheme="minorHAnsi" w:cstheme="minorHAnsi"/>
                <w:b/>
                <w:sz w:val="20"/>
              </w:rPr>
            </w:pPr>
          </w:p>
        </w:tc>
      </w:tr>
      <w:tr w:rsidR="002C65CF" w:rsidRPr="00825CF2" w14:paraId="2D8C1D6A" w14:textId="77777777" w:rsidTr="00BD46AA">
        <w:tc>
          <w:tcPr>
            <w:tcW w:w="8735" w:type="dxa"/>
            <w:tcBorders>
              <w:bottom w:val="single" w:sz="4" w:space="0" w:color="auto"/>
            </w:tcBorders>
          </w:tcPr>
          <w:p w14:paraId="7B355837" w14:textId="77777777" w:rsidR="002C65CF" w:rsidRPr="00825CF2" w:rsidRDefault="002C65CF" w:rsidP="0016732F">
            <w:pPr>
              <w:jc w:val="both"/>
              <w:rPr>
                <w:rFonts w:asciiTheme="minorHAnsi" w:hAnsiTheme="minorHAnsi" w:cstheme="minorHAnsi"/>
                <w:b/>
                <w:sz w:val="20"/>
              </w:rPr>
            </w:pPr>
          </w:p>
        </w:tc>
        <w:tc>
          <w:tcPr>
            <w:tcW w:w="928" w:type="dxa"/>
            <w:tcBorders>
              <w:bottom w:val="single" w:sz="4" w:space="0" w:color="auto"/>
            </w:tcBorders>
          </w:tcPr>
          <w:p w14:paraId="48863043" w14:textId="77777777" w:rsidR="002C65CF" w:rsidRPr="00825CF2" w:rsidRDefault="002C65CF" w:rsidP="0016732F">
            <w:pPr>
              <w:jc w:val="center"/>
              <w:rPr>
                <w:rFonts w:asciiTheme="minorHAnsi" w:hAnsiTheme="minorHAnsi" w:cstheme="minorHAnsi"/>
                <w:sz w:val="20"/>
              </w:rPr>
            </w:pPr>
          </w:p>
        </w:tc>
        <w:tc>
          <w:tcPr>
            <w:tcW w:w="1001" w:type="dxa"/>
            <w:tcBorders>
              <w:bottom w:val="single" w:sz="4" w:space="0" w:color="auto"/>
            </w:tcBorders>
          </w:tcPr>
          <w:p w14:paraId="5EF664F6" w14:textId="77777777" w:rsidR="002C65CF" w:rsidRPr="00825CF2" w:rsidRDefault="002C65CF" w:rsidP="0016732F">
            <w:pPr>
              <w:jc w:val="center"/>
              <w:rPr>
                <w:rFonts w:asciiTheme="minorHAnsi" w:hAnsiTheme="minorHAnsi" w:cstheme="minorHAnsi"/>
                <w:sz w:val="20"/>
              </w:rPr>
            </w:pPr>
          </w:p>
        </w:tc>
      </w:tr>
      <w:tr w:rsidR="002C65CF" w:rsidRPr="00825CF2" w14:paraId="0F70FDEC" w14:textId="77777777" w:rsidTr="00BD46AA">
        <w:trPr>
          <w:cantSplit/>
        </w:trPr>
        <w:tc>
          <w:tcPr>
            <w:tcW w:w="10664" w:type="dxa"/>
            <w:gridSpan w:val="3"/>
            <w:tcBorders>
              <w:bottom w:val="single" w:sz="4" w:space="0" w:color="auto"/>
            </w:tcBorders>
          </w:tcPr>
          <w:p w14:paraId="7351427F" w14:textId="3ADD9BA8" w:rsidR="002C65CF" w:rsidRPr="00825CF2" w:rsidRDefault="002C65CF" w:rsidP="0016732F">
            <w:pPr>
              <w:pStyle w:val="NormalWeb"/>
              <w:spacing w:before="0" w:beforeAutospacing="0" w:after="0" w:afterAutospacing="0"/>
              <w:rPr>
                <w:rFonts w:asciiTheme="minorHAnsi" w:hAnsiTheme="minorHAnsi" w:cstheme="minorHAnsi"/>
                <w:bCs/>
              </w:rPr>
            </w:pPr>
            <w:r w:rsidRPr="00825CF2">
              <w:rPr>
                <w:rFonts w:asciiTheme="minorHAnsi" w:hAnsiTheme="minorHAnsi" w:cstheme="minorHAnsi"/>
                <w:bCs/>
              </w:rPr>
              <w:t xml:space="preserve">Denne vurdering foregår ved journalaudit ved en vejledersamtale med gennemgang af flere journaler, hvor H-lægen er behandlingsansvarlig i mindst 1. En journalaudit er en kritisk gennemgang af journaler ud fra </w:t>
            </w:r>
            <w:r w:rsidR="00577196" w:rsidRPr="00825CF2">
              <w:rPr>
                <w:rFonts w:asciiTheme="minorHAnsi" w:hAnsiTheme="minorHAnsi" w:cstheme="minorHAnsi"/>
                <w:bCs/>
              </w:rPr>
              <w:t>nedenstående</w:t>
            </w:r>
            <w:r w:rsidRPr="00825CF2">
              <w:rPr>
                <w:rFonts w:asciiTheme="minorHAnsi" w:hAnsiTheme="minorHAnsi" w:cstheme="minorHAnsi"/>
                <w:bCs/>
              </w:rPr>
              <w:t xml:space="preserve"> fastlagte kriterier. Supervisor er den uddannelsessøgendes vejleder eller en anden erfaren læge. Kompetencen er opnået</w:t>
            </w:r>
            <w:r w:rsidR="0026472A" w:rsidRPr="00825CF2">
              <w:rPr>
                <w:rFonts w:asciiTheme="minorHAnsi" w:hAnsiTheme="minorHAnsi" w:cstheme="minorHAnsi"/>
                <w:bCs/>
              </w:rPr>
              <w:t>,</w:t>
            </w:r>
            <w:r w:rsidRPr="00825CF2">
              <w:rPr>
                <w:rFonts w:asciiTheme="minorHAnsi" w:hAnsiTheme="minorHAnsi" w:cstheme="minorHAnsi"/>
                <w:bCs/>
              </w:rPr>
              <w:t xml:space="preserve"> når lægen selvstændigt kan varetage udredning og ikke specialiseret behandling af patient med spiseforstyrrelse på en måde, som sikrer</w:t>
            </w:r>
            <w:r w:rsidR="0026472A" w:rsidRPr="00825CF2">
              <w:rPr>
                <w:rFonts w:asciiTheme="minorHAnsi" w:hAnsiTheme="minorHAnsi" w:cstheme="minorHAnsi"/>
                <w:bCs/>
              </w:rPr>
              <w:t>,</w:t>
            </w:r>
            <w:r w:rsidRPr="00825CF2">
              <w:rPr>
                <w:rFonts w:asciiTheme="minorHAnsi" w:hAnsiTheme="minorHAnsi" w:cstheme="minorHAnsi"/>
                <w:bCs/>
              </w:rPr>
              <w:t xml:space="preserve"> at vejleder stoler på</w:t>
            </w:r>
            <w:r w:rsidR="00874D9A">
              <w:rPr>
                <w:rFonts w:asciiTheme="minorHAnsi" w:hAnsiTheme="minorHAnsi" w:cstheme="minorHAnsi"/>
                <w:bCs/>
              </w:rPr>
              <w:t>,</w:t>
            </w:r>
            <w:r w:rsidRPr="00825CF2">
              <w:rPr>
                <w:rFonts w:asciiTheme="minorHAnsi" w:hAnsiTheme="minorHAnsi" w:cstheme="minorHAnsi"/>
                <w:bCs/>
              </w:rPr>
              <w:t xml:space="preserve"> at udredningen er udført med faglig ekspertise og vejleder og uddannelsessøgende er trygge ved behandlingen. H</w:t>
            </w:r>
            <w:r w:rsidR="0026472A" w:rsidRPr="00825CF2">
              <w:rPr>
                <w:rFonts w:asciiTheme="minorHAnsi" w:hAnsiTheme="minorHAnsi" w:cstheme="minorHAnsi"/>
                <w:bCs/>
              </w:rPr>
              <w:t>-</w:t>
            </w:r>
            <w:r w:rsidRPr="00825CF2">
              <w:rPr>
                <w:rFonts w:asciiTheme="minorHAnsi" w:hAnsiTheme="minorHAnsi" w:cstheme="minorHAnsi"/>
                <w:bCs/>
              </w:rPr>
              <w:t xml:space="preserve">lægen skal herudover kunne </w:t>
            </w:r>
            <w:r w:rsidR="00874D9A">
              <w:rPr>
                <w:rFonts w:asciiTheme="minorHAnsi" w:hAnsiTheme="minorHAnsi" w:cstheme="minorHAnsi"/>
                <w:bCs/>
              </w:rPr>
              <w:t>psyko</w:t>
            </w:r>
            <w:r w:rsidRPr="00825CF2">
              <w:rPr>
                <w:rFonts w:asciiTheme="minorHAnsi" w:hAnsiTheme="minorHAnsi" w:cstheme="minorHAnsi"/>
                <w:bCs/>
              </w:rPr>
              <w:t>edukere om spiseforstyrrelse og anbefale relevante psykosociale og familiemæssige hjælpeforanstaltninger.</w:t>
            </w:r>
          </w:p>
        </w:tc>
      </w:tr>
    </w:tbl>
    <w:p w14:paraId="7CC9FCE7" w14:textId="77777777" w:rsidR="002C65CF" w:rsidRPr="00825CF2" w:rsidRDefault="002C65CF" w:rsidP="0016732F">
      <w:pPr>
        <w:rPr>
          <w:rFonts w:asciiTheme="minorHAnsi" w:hAnsiTheme="minorHAnsi" w:cstheme="minorHAnsi"/>
          <w:b/>
          <w:sz w:val="20"/>
          <w:u w:val="single"/>
        </w:rPr>
      </w:pPr>
    </w:p>
    <w:p w14:paraId="16AC2D6E" w14:textId="6819A126" w:rsidR="0026472A" w:rsidRPr="00825CF2" w:rsidRDefault="0026472A" w:rsidP="0016732F">
      <w:pPr>
        <w:rPr>
          <w:rFonts w:asciiTheme="minorHAnsi" w:hAnsiTheme="minorHAnsi" w:cstheme="minorHAnsi"/>
          <w:b/>
          <w:bCs/>
          <w:sz w:val="20"/>
        </w:rPr>
      </w:pPr>
      <w:r w:rsidRPr="00825CF2">
        <w:rPr>
          <w:rFonts w:asciiTheme="minorHAnsi" w:hAnsiTheme="minorHAnsi" w:cstheme="minorHAnsi"/>
          <w:b/>
          <w:bCs/>
          <w:sz w:val="20"/>
        </w:rPr>
        <w:t>Spiseforstyrrelser (H1.17):</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26472A" w:rsidRPr="00825CF2" w14:paraId="6A416CC7" w14:textId="77777777" w:rsidTr="00A75374">
        <w:tc>
          <w:tcPr>
            <w:tcW w:w="4536" w:type="pct"/>
          </w:tcPr>
          <w:p w14:paraId="358C8119" w14:textId="78630723" w:rsidR="0026472A" w:rsidRPr="00825CF2" w:rsidRDefault="0026472A" w:rsidP="0016732F">
            <w:pPr>
              <w:rPr>
                <w:rFonts w:asciiTheme="minorHAnsi" w:hAnsiTheme="minorHAnsi" w:cstheme="minorHAnsi"/>
                <w:sz w:val="20"/>
              </w:rPr>
            </w:pPr>
            <w:r w:rsidRPr="00825CF2">
              <w:rPr>
                <w:rFonts w:asciiTheme="minorHAnsi" w:hAnsiTheme="minorHAnsi" w:cstheme="minorHAnsi"/>
                <w:sz w:val="20"/>
              </w:rPr>
              <w:t>Med overblik og faglig ekspertise kunne:</w:t>
            </w:r>
          </w:p>
        </w:tc>
      </w:tr>
      <w:tr w:rsidR="0026472A" w:rsidRPr="00825CF2" w14:paraId="20CEE883" w14:textId="77777777" w:rsidTr="00A75374">
        <w:tc>
          <w:tcPr>
            <w:tcW w:w="4536" w:type="pct"/>
          </w:tcPr>
          <w:p w14:paraId="6AF7002F" w14:textId="4B7007FF" w:rsidR="0026472A" w:rsidRPr="00825CF2" w:rsidRDefault="0026472A" w:rsidP="00121DFA">
            <w:pPr>
              <w:pStyle w:val="Listeafsnit"/>
              <w:numPr>
                <w:ilvl w:val="0"/>
                <w:numId w:val="4"/>
              </w:numPr>
              <w:rPr>
                <w:rFonts w:asciiTheme="minorHAnsi" w:hAnsiTheme="minorHAnsi" w:cstheme="minorHAnsi"/>
                <w:sz w:val="20"/>
              </w:rPr>
            </w:pPr>
            <w:r w:rsidRPr="00825CF2">
              <w:rPr>
                <w:rFonts w:asciiTheme="minorHAnsi" w:hAnsiTheme="minorHAnsi" w:cstheme="minorHAnsi"/>
                <w:sz w:val="20"/>
              </w:rPr>
              <w:t>Diagnosticere og behandle spiseforstyrrelse med inddragelse af diffentialdiagnostiske overvejelser</w:t>
            </w:r>
          </w:p>
        </w:tc>
      </w:tr>
      <w:tr w:rsidR="0026472A" w:rsidRPr="00825CF2" w14:paraId="5917F06E" w14:textId="77777777" w:rsidTr="00A75374">
        <w:tc>
          <w:tcPr>
            <w:tcW w:w="4536" w:type="pct"/>
          </w:tcPr>
          <w:p w14:paraId="2F1F2695" w14:textId="066F7EB0" w:rsidR="0026472A" w:rsidRPr="00825CF2" w:rsidRDefault="0026472A" w:rsidP="00121DFA">
            <w:pPr>
              <w:pStyle w:val="Listeafsnit"/>
              <w:numPr>
                <w:ilvl w:val="0"/>
                <w:numId w:val="4"/>
              </w:numPr>
              <w:rPr>
                <w:rFonts w:asciiTheme="minorHAnsi" w:hAnsiTheme="minorHAnsi" w:cstheme="minorHAnsi"/>
                <w:sz w:val="20"/>
              </w:rPr>
            </w:pPr>
            <w:r w:rsidRPr="00825CF2">
              <w:rPr>
                <w:rFonts w:asciiTheme="minorHAnsi" w:hAnsiTheme="minorHAnsi" w:cstheme="minorHAnsi"/>
                <w:sz w:val="20"/>
              </w:rPr>
              <w:t>Udforme og gennemføre undersøgelses- og behandlingsprogram</w:t>
            </w:r>
          </w:p>
        </w:tc>
      </w:tr>
      <w:tr w:rsidR="0026472A" w:rsidRPr="00825CF2" w14:paraId="41883D7E" w14:textId="77777777" w:rsidTr="00A75374">
        <w:tc>
          <w:tcPr>
            <w:tcW w:w="4536" w:type="pct"/>
          </w:tcPr>
          <w:p w14:paraId="21FEA838" w14:textId="5F446497" w:rsidR="0026472A" w:rsidRPr="00825CF2" w:rsidRDefault="0026472A" w:rsidP="00121DFA">
            <w:pPr>
              <w:pStyle w:val="Listeafsnit"/>
              <w:numPr>
                <w:ilvl w:val="0"/>
                <w:numId w:val="4"/>
              </w:numPr>
              <w:rPr>
                <w:rFonts w:asciiTheme="minorHAnsi" w:hAnsiTheme="minorHAnsi" w:cstheme="minorHAnsi"/>
                <w:sz w:val="20"/>
              </w:rPr>
            </w:pPr>
            <w:r w:rsidRPr="00825CF2">
              <w:rPr>
                <w:rFonts w:asciiTheme="minorHAnsi" w:hAnsiTheme="minorHAnsi" w:cstheme="minorHAnsi"/>
                <w:sz w:val="20"/>
              </w:rPr>
              <w:t>Vurdere og sikre den somatiske tilstand i samarbejde med andre specialafdelinger</w:t>
            </w:r>
          </w:p>
        </w:tc>
      </w:tr>
    </w:tbl>
    <w:p w14:paraId="46C0E65E" w14:textId="14B6372F" w:rsidR="0026472A" w:rsidRPr="00825CF2" w:rsidRDefault="0026472A" w:rsidP="0016732F">
      <w:pPr>
        <w:rPr>
          <w:rFonts w:asciiTheme="minorHAnsi" w:hAnsiTheme="minorHAnsi" w:cstheme="minorHAnsi"/>
          <w:sz w:val="20"/>
        </w:rPr>
      </w:pPr>
    </w:p>
    <w:p w14:paraId="2D6FD008" w14:textId="509BB7F5" w:rsidR="0026472A" w:rsidRPr="00825CF2" w:rsidRDefault="005952E5" w:rsidP="0016732F">
      <w:pPr>
        <w:rPr>
          <w:rFonts w:asciiTheme="minorHAnsi" w:hAnsiTheme="minorHAnsi" w:cstheme="minorHAnsi"/>
          <w:sz w:val="20"/>
        </w:rPr>
      </w:pPr>
      <w:r w:rsidRPr="00825CF2">
        <w:rPr>
          <w:rFonts w:asciiTheme="minorHAnsi" w:hAnsiTheme="minorHAnsi" w:cstheme="minorHAnsi"/>
          <w:sz w:val="20"/>
        </w:rPr>
        <w:t>Hjælpetekst:</w:t>
      </w:r>
    </w:p>
    <w:p w14:paraId="4ADC55C5" w14:textId="77777777" w:rsidR="002C65CF" w:rsidRPr="00825CF2" w:rsidRDefault="002C65CF" w:rsidP="0016732F">
      <w:pPr>
        <w:rPr>
          <w:rFonts w:asciiTheme="minorHAnsi" w:hAnsiTheme="minorHAnsi" w:cstheme="minorHAnsi"/>
          <w:b/>
          <w:sz w:val="20"/>
        </w:rPr>
      </w:pPr>
      <w:r w:rsidRPr="00825CF2">
        <w:rPr>
          <w:rFonts w:asciiTheme="minorHAnsi" w:hAnsiTheme="minorHAnsi" w:cstheme="minorHAnsi"/>
          <w:b/>
          <w:sz w:val="20"/>
        </w:rPr>
        <w:t>Grundlag for diagnose: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B042BA" w:rsidRPr="00825CF2" w14:paraId="52AD6897" w14:textId="77777777" w:rsidTr="00B042BA">
        <w:trPr>
          <w:trHeight w:val="502"/>
        </w:trPr>
        <w:tc>
          <w:tcPr>
            <w:tcW w:w="5000" w:type="pct"/>
          </w:tcPr>
          <w:p w14:paraId="515A2340" w14:textId="77777777" w:rsidR="00B042BA" w:rsidRPr="00825CF2" w:rsidRDefault="00B042BA" w:rsidP="0016732F">
            <w:pPr>
              <w:rPr>
                <w:rFonts w:asciiTheme="minorHAnsi" w:hAnsiTheme="minorHAnsi" w:cstheme="minorHAnsi"/>
                <w:sz w:val="20"/>
              </w:rPr>
            </w:pPr>
            <w:r w:rsidRPr="00825CF2">
              <w:rPr>
                <w:rFonts w:asciiTheme="minorHAnsi" w:hAnsiTheme="minorHAnsi" w:cstheme="minorHAnsi"/>
                <w:sz w:val="20"/>
              </w:rPr>
              <w:t>Kunne diagnosticere spiseforstyrrelser med overvejelser om komorbiditet og differentialdiagnostik med overblik og faglig ekspertise. Redegør for diagnostikken.</w:t>
            </w:r>
          </w:p>
        </w:tc>
      </w:tr>
      <w:tr w:rsidR="00B042BA" w:rsidRPr="00825CF2" w14:paraId="7FD3CD94" w14:textId="77777777" w:rsidTr="00B042BA">
        <w:trPr>
          <w:trHeight w:val="251"/>
        </w:trPr>
        <w:tc>
          <w:tcPr>
            <w:tcW w:w="5000" w:type="pct"/>
          </w:tcPr>
          <w:p w14:paraId="619257F9" w14:textId="4795A1B4" w:rsidR="00B042BA" w:rsidRPr="00825CF2" w:rsidRDefault="00B042BA" w:rsidP="0016732F">
            <w:pPr>
              <w:rPr>
                <w:rFonts w:asciiTheme="minorHAnsi" w:hAnsiTheme="minorHAnsi" w:cstheme="minorHAnsi"/>
                <w:sz w:val="20"/>
              </w:rPr>
            </w:pPr>
            <w:r w:rsidRPr="00825CF2">
              <w:rPr>
                <w:rFonts w:asciiTheme="minorHAnsi" w:hAnsiTheme="minorHAnsi" w:cstheme="minorHAnsi"/>
                <w:sz w:val="20"/>
              </w:rPr>
              <w:t>Kunne udvise kendskab til ætiologi og epidemiologi for diagnoserne</w:t>
            </w:r>
          </w:p>
        </w:tc>
      </w:tr>
      <w:tr w:rsidR="00B042BA" w:rsidRPr="00825CF2" w14:paraId="732CA54C" w14:textId="77777777" w:rsidTr="00E07593">
        <w:trPr>
          <w:trHeight w:val="276"/>
        </w:trPr>
        <w:tc>
          <w:tcPr>
            <w:tcW w:w="5000" w:type="pct"/>
          </w:tcPr>
          <w:p w14:paraId="7B8292A9" w14:textId="77777777" w:rsidR="00B042BA" w:rsidRPr="00825CF2" w:rsidRDefault="00B042BA" w:rsidP="0016732F">
            <w:pPr>
              <w:rPr>
                <w:rFonts w:asciiTheme="minorHAnsi" w:hAnsiTheme="minorHAnsi" w:cstheme="minorHAnsi"/>
                <w:sz w:val="20"/>
              </w:rPr>
            </w:pPr>
            <w:r w:rsidRPr="00825CF2">
              <w:rPr>
                <w:rFonts w:asciiTheme="minorHAnsi" w:hAnsiTheme="minorHAnsi" w:cstheme="minorHAnsi"/>
                <w:sz w:val="20"/>
              </w:rPr>
              <w:t xml:space="preserve">Kunne beskrive aldersbetingede karakteristika der har indflydelse på konsekvensen af at have en spiseforstyrrelse </w:t>
            </w:r>
          </w:p>
        </w:tc>
      </w:tr>
      <w:tr w:rsidR="00B042BA" w:rsidRPr="00825CF2" w14:paraId="7B8FE4E5" w14:textId="77777777" w:rsidTr="00B042BA">
        <w:trPr>
          <w:trHeight w:val="518"/>
        </w:trPr>
        <w:tc>
          <w:tcPr>
            <w:tcW w:w="5000" w:type="pct"/>
          </w:tcPr>
          <w:p w14:paraId="12CE375E" w14:textId="77777777" w:rsidR="00B042BA" w:rsidRPr="00825CF2" w:rsidRDefault="00B042BA" w:rsidP="0016732F">
            <w:pPr>
              <w:rPr>
                <w:rFonts w:asciiTheme="minorHAnsi" w:hAnsiTheme="minorHAnsi" w:cstheme="minorHAnsi"/>
                <w:sz w:val="20"/>
              </w:rPr>
            </w:pPr>
            <w:r w:rsidRPr="00825CF2">
              <w:rPr>
                <w:rFonts w:asciiTheme="minorHAnsi" w:hAnsiTheme="minorHAnsi" w:cstheme="minorHAnsi"/>
                <w:sz w:val="20"/>
              </w:rPr>
              <w:t>Kunne anføre symptomer, der er særlige somatiske komplikationer i et af de medbragte sygdomsforløb, samt hvilke undersøgelser der kan vurdere graden af disse komplikationer</w:t>
            </w:r>
          </w:p>
        </w:tc>
      </w:tr>
      <w:tr w:rsidR="00B042BA" w:rsidRPr="00825CF2" w14:paraId="2A5111F2" w14:textId="77777777" w:rsidTr="00B042BA">
        <w:trPr>
          <w:trHeight w:val="486"/>
        </w:trPr>
        <w:tc>
          <w:tcPr>
            <w:tcW w:w="5000" w:type="pct"/>
          </w:tcPr>
          <w:p w14:paraId="5A4D17C1" w14:textId="77777777" w:rsidR="00B042BA" w:rsidRPr="00825CF2" w:rsidRDefault="00B042BA" w:rsidP="0016732F">
            <w:pPr>
              <w:jc w:val="both"/>
              <w:rPr>
                <w:rFonts w:asciiTheme="minorHAnsi" w:hAnsiTheme="minorHAnsi" w:cstheme="minorHAnsi"/>
                <w:b/>
                <w:sz w:val="20"/>
              </w:rPr>
            </w:pPr>
            <w:r w:rsidRPr="00825CF2">
              <w:rPr>
                <w:rFonts w:asciiTheme="minorHAnsi" w:hAnsiTheme="minorHAnsi" w:cstheme="minorHAnsi"/>
                <w:sz w:val="20"/>
              </w:rPr>
              <w:t>Kunne redegøre for klassisk udredningsforløb for sygdomsforløb inden for denne diagnosegruppe med reference til vejledninger og faglitteratur</w:t>
            </w:r>
            <w:r w:rsidRPr="00825CF2">
              <w:rPr>
                <w:rFonts w:asciiTheme="minorHAnsi" w:hAnsiTheme="minorHAnsi" w:cstheme="minorHAnsi"/>
                <w:b/>
                <w:bCs/>
                <w:sz w:val="20"/>
              </w:rPr>
              <w:t xml:space="preserve">. </w:t>
            </w:r>
            <w:r w:rsidRPr="00825CF2">
              <w:rPr>
                <w:rFonts w:asciiTheme="minorHAnsi" w:hAnsiTheme="minorHAnsi" w:cstheme="minorHAnsi"/>
                <w:bCs/>
                <w:sz w:val="20"/>
              </w:rPr>
              <w:t xml:space="preserve">(Se kliniske retningslinjer på </w:t>
            </w:r>
            <w:hyperlink r:id="rId17" w:history="1">
              <w:r w:rsidRPr="00825CF2">
                <w:rPr>
                  <w:rStyle w:val="Hyperlink"/>
                  <w:rFonts w:asciiTheme="minorHAnsi" w:hAnsiTheme="minorHAnsi" w:cstheme="minorHAnsi"/>
                  <w:bCs/>
                  <w:sz w:val="20"/>
                </w:rPr>
                <w:t>www.bupnet.dk</w:t>
              </w:r>
            </w:hyperlink>
            <w:r w:rsidRPr="00825CF2">
              <w:rPr>
                <w:rFonts w:asciiTheme="minorHAnsi" w:hAnsiTheme="minorHAnsi" w:cstheme="minorHAnsi"/>
                <w:bCs/>
                <w:sz w:val="20"/>
              </w:rPr>
              <w:t xml:space="preserve"> )</w:t>
            </w:r>
          </w:p>
        </w:tc>
      </w:tr>
    </w:tbl>
    <w:p w14:paraId="032A4390" w14:textId="77777777" w:rsidR="002C65CF" w:rsidRPr="00825CF2" w:rsidRDefault="002C65CF" w:rsidP="0016732F">
      <w:pPr>
        <w:rPr>
          <w:rFonts w:asciiTheme="minorHAnsi" w:hAnsiTheme="minorHAnsi" w:cstheme="minorHAnsi"/>
          <w:sz w:val="20"/>
        </w:rPr>
      </w:pPr>
    </w:p>
    <w:p w14:paraId="076EAC34" w14:textId="77777777" w:rsidR="002C65CF" w:rsidRPr="00825CF2" w:rsidRDefault="002C65CF" w:rsidP="0016732F">
      <w:pPr>
        <w:rPr>
          <w:rFonts w:asciiTheme="minorHAnsi" w:hAnsiTheme="minorHAnsi" w:cstheme="minorHAnsi"/>
          <w:b/>
          <w:sz w:val="20"/>
        </w:rPr>
      </w:pPr>
      <w:r w:rsidRPr="00825CF2">
        <w:rPr>
          <w:rFonts w:asciiTheme="minorHAnsi" w:hAnsiTheme="minorHAnsi" w:cstheme="minorHAnsi"/>
          <w:b/>
          <w:sz w:val="20"/>
        </w:rPr>
        <w:t>Journalerne gennemgås med fokus på:</w:t>
      </w:r>
    </w:p>
    <w:tbl>
      <w:tblPr>
        <w:tblW w:w="96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59"/>
      </w:tblGrid>
      <w:tr w:rsidR="00B042BA" w:rsidRPr="00825CF2" w14:paraId="11B05621" w14:textId="77777777" w:rsidTr="00B042BA">
        <w:trPr>
          <w:trHeight w:val="508"/>
        </w:trPr>
        <w:tc>
          <w:tcPr>
            <w:tcW w:w="9659" w:type="dxa"/>
            <w:shd w:val="clear" w:color="auto" w:fill="auto"/>
          </w:tcPr>
          <w:p w14:paraId="3BD105E9" w14:textId="5E1CC2E3" w:rsidR="00B042BA" w:rsidRPr="00825CF2" w:rsidRDefault="00B042BA" w:rsidP="0016732F">
            <w:pPr>
              <w:rPr>
                <w:rFonts w:asciiTheme="minorHAnsi" w:hAnsiTheme="minorHAnsi" w:cstheme="minorHAnsi"/>
                <w:b/>
                <w:sz w:val="20"/>
              </w:rPr>
            </w:pPr>
            <w:r w:rsidRPr="00825CF2">
              <w:rPr>
                <w:rFonts w:asciiTheme="minorHAnsi" w:hAnsiTheme="minorHAnsi" w:cstheme="minorHAnsi"/>
                <w:sz w:val="20"/>
              </w:rPr>
              <w:t>Undersøgelses- og behandlingsplanerne er fyldestgørende og dokumenterer de relevante overvejelser og fund, der kendetegner dette sygdomsforløb</w:t>
            </w:r>
          </w:p>
        </w:tc>
      </w:tr>
      <w:tr w:rsidR="00B042BA" w:rsidRPr="00825CF2" w14:paraId="109027DF" w14:textId="77777777" w:rsidTr="00B042BA">
        <w:trPr>
          <w:trHeight w:val="254"/>
        </w:trPr>
        <w:tc>
          <w:tcPr>
            <w:tcW w:w="9659" w:type="dxa"/>
            <w:shd w:val="clear" w:color="auto" w:fill="auto"/>
          </w:tcPr>
          <w:p w14:paraId="5B12965C" w14:textId="7E872E08" w:rsidR="00B042BA" w:rsidRPr="00825CF2" w:rsidRDefault="00B042BA" w:rsidP="0016732F">
            <w:pPr>
              <w:rPr>
                <w:rFonts w:asciiTheme="minorHAnsi" w:hAnsiTheme="minorHAnsi" w:cstheme="minorHAnsi"/>
                <w:sz w:val="20"/>
              </w:rPr>
            </w:pPr>
            <w:r w:rsidRPr="00825CF2">
              <w:rPr>
                <w:rFonts w:asciiTheme="minorHAnsi" w:hAnsiTheme="minorHAnsi" w:cstheme="minorHAnsi"/>
                <w:sz w:val="20"/>
              </w:rPr>
              <w:t>Kendskab til retslige forhold ved spiseforstyrrelse</w:t>
            </w:r>
          </w:p>
        </w:tc>
      </w:tr>
    </w:tbl>
    <w:p w14:paraId="6A88E4E2" w14:textId="77777777" w:rsidR="002C65CF" w:rsidRPr="00825CF2" w:rsidRDefault="002C65CF" w:rsidP="0016732F">
      <w:pPr>
        <w:rPr>
          <w:rFonts w:asciiTheme="minorHAnsi" w:hAnsiTheme="minorHAnsi" w:cstheme="minorHAnsi"/>
          <w:b/>
          <w:sz w:val="20"/>
        </w:rPr>
      </w:pPr>
    </w:p>
    <w:p w14:paraId="20C1A139" w14:textId="77777777" w:rsidR="002C65CF" w:rsidRPr="00825CF2" w:rsidRDefault="002C65CF" w:rsidP="0016732F">
      <w:pPr>
        <w:rPr>
          <w:rFonts w:asciiTheme="minorHAnsi" w:hAnsiTheme="minorHAnsi" w:cstheme="minorHAnsi"/>
          <w:b/>
          <w:sz w:val="20"/>
        </w:rPr>
      </w:pPr>
      <w:r w:rsidRPr="00825CF2">
        <w:rPr>
          <w:rFonts w:asciiTheme="minorHAnsi" w:hAnsiTheme="minorHAnsi" w:cstheme="minorHAnsi"/>
          <w:b/>
          <w:sz w:val="20"/>
        </w:rPr>
        <w:t>Henvisning til supplerende undersøgelser: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B042BA" w:rsidRPr="00825CF2" w14:paraId="7B9538E4" w14:textId="77777777" w:rsidTr="00B042BA">
        <w:trPr>
          <w:trHeight w:val="538"/>
        </w:trPr>
        <w:tc>
          <w:tcPr>
            <w:tcW w:w="5000" w:type="pct"/>
          </w:tcPr>
          <w:p w14:paraId="3F52C97F" w14:textId="4D5A6016" w:rsidR="00B042BA" w:rsidRPr="00825CF2" w:rsidRDefault="00B042BA" w:rsidP="0016732F">
            <w:pPr>
              <w:rPr>
                <w:rFonts w:asciiTheme="minorHAnsi" w:hAnsiTheme="minorHAnsi" w:cstheme="minorHAnsi"/>
                <w:sz w:val="20"/>
              </w:rPr>
            </w:pPr>
            <w:r w:rsidRPr="00825CF2">
              <w:rPr>
                <w:rFonts w:asciiTheme="minorHAnsi" w:hAnsiTheme="minorHAnsi" w:cstheme="minorHAnsi"/>
                <w:sz w:val="20"/>
              </w:rPr>
              <w:t>Kunne redegøre for grundlaget for henvisning til somatiske undersøgelser og beskrive særlige somatiske symptomer og lidelser lægen skal være opmærksom på under en udredning for spiseforstyrrelse</w:t>
            </w:r>
          </w:p>
        </w:tc>
      </w:tr>
      <w:tr w:rsidR="00B042BA" w:rsidRPr="00825CF2" w14:paraId="6BAA8E84" w14:textId="77777777" w:rsidTr="00B042BA">
        <w:trPr>
          <w:trHeight w:val="512"/>
        </w:trPr>
        <w:tc>
          <w:tcPr>
            <w:tcW w:w="5000" w:type="pct"/>
          </w:tcPr>
          <w:p w14:paraId="26B47240" w14:textId="106D54C9" w:rsidR="00B042BA" w:rsidRPr="00825CF2" w:rsidRDefault="00B042BA" w:rsidP="0016732F">
            <w:pPr>
              <w:rPr>
                <w:rFonts w:asciiTheme="minorHAnsi" w:hAnsiTheme="minorHAnsi" w:cstheme="minorHAnsi"/>
                <w:sz w:val="20"/>
              </w:rPr>
            </w:pPr>
            <w:r w:rsidRPr="00825CF2">
              <w:rPr>
                <w:rFonts w:asciiTheme="minorHAnsi" w:hAnsiTheme="minorHAnsi" w:cstheme="minorHAnsi"/>
                <w:sz w:val="20"/>
              </w:rPr>
              <w:t>Kunne anføre særlige somatiske komplikationer i et af de medbragte sygdomsforløb, samt hvilke undersøgelser der kan vurdere graden af disse komplikationer</w:t>
            </w:r>
          </w:p>
        </w:tc>
      </w:tr>
    </w:tbl>
    <w:p w14:paraId="1C2F7EA2" w14:textId="77777777" w:rsidR="002C65CF" w:rsidRPr="00825CF2" w:rsidRDefault="002C65CF" w:rsidP="0016732F">
      <w:pPr>
        <w:rPr>
          <w:rFonts w:asciiTheme="minorHAnsi" w:hAnsiTheme="minorHAnsi" w:cstheme="minorHAnsi"/>
          <w:b/>
          <w:sz w:val="20"/>
        </w:rPr>
      </w:pPr>
    </w:p>
    <w:p w14:paraId="2B13ECB9" w14:textId="77777777" w:rsidR="00B042BA" w:rsidRDefault="00B042BA" w:rsidP="00B042BA">
      <w:pPr>
        <w:rPr>
          <w:rFonts w:asciiTheme="minorHAnsi" w:hAnsiTheme="minorHAnsi" w:cstheme="minorHAnsi"/>
          <w:sz w:val="20"/>
        </w:rPr>
      </w:pPr>
    </w:p>
    <w:p w14:paraId="19F1775F" w14:textId="77777777" w:rsidR="00B042BA" w:rsidRDefault="00B042BA" w:rsidP="00B042BA">
      <w:pPr>
        <w:rPr>
          <w:rFonts w:asciiTheme="minorHAnsi" w:hAnsiTheme="minorHAnsi" w:cstheme="minorHAnsi"/>
          <w:sz w:val="20"/>
        </w:rPr>
      </w:pPr>
    </w:p>
    <w:p w14:paraId="6159CCE6" w14:textId="77777777" w:rsidR="00B042BA" w:rsidRDefault="00B042BA" w:rsidP="00B042BA">
      <w:pPr>
        <w:rPr>
          <w:rFonts w:asciiTheme="minorHAnsi" w:hAnsiTheme="minorHAnsi" w:cstheme="minorHAnsi"/>
          <w:sz w:val="20"/>
        </w:rPr>
      </w:pPr>
    </w:p>
    <w:p w14:paraId="713024B2" w14:textId="77777777" w:rsidR="00B042BA" w:rsidRDefault="00B042BA" w:rsidP="00B042BA">
      <w:pPr>
        <w:rPr>
          <w:rFonts w:asciiTheme="minorHAnsi" w:hAnsiTheme="minorHAnsi" w:cstheme="minorHAnsi"/>
          <w:sz w:val="20"/>
        </w:rPr>
      </w:pPr>
    </w:p>
    <w:p w14:paraId="204C4429" w14:textId="77777777" w:rsidR="00B042BA" w:rsidRDefault="00B042BA" w:rsidP="00B042BA">
      <w:pPr>
        <w:rPr>
          <w:rFonts w:asciiTheme="minorHAnsi" w:hAnsiTheme="minorHAnsi" w:cstheme="minorHAnsi"/>
          <w:sz w:val="20"/>
        </w:rPr>
      </w:pPr>
    </w:p>
    <w:p w14:paraId="25DEEA3E" w14:textId="77777777" w:rsidR="00B042BA" w:rsidRDefault="00B042BA" w:rsidP="00B042BA">
      <w:pPr>
        <w:rPr>
          <w:rFonts w:asciiTheme="minorHAnsi" w:hAnsiTheme="minorHAnsi" w:cstheme="minorHAnsi"/>
          <w:sz w:val="20"/>
        </w:rPr>
      </w:pPr>
    </w:p>
    <w:p w14:paraId="227DB40E" w14:textId="77777777" w:rsidR="00ED0B39" w:rsidRDefault="00ED0B39" w:rsidP="00B042BA">
      <w:pPr>
        <w:rPr>
          <w:rFonts w:asciiTheme="minorHAnsi" w:hAnsiTheme="minorHAnsi" w:cstheme="minorHAnsi"/>
          <w:sz w:val="20"/>
        </w:rPr>
      </w:pPr>
    </w:p>
    <w:p w14:paraId="1D23938B" w14:textId="77777777" w:rsidR="00B042BA" w:rsidRDefault="00B042BA" w:rsidP="00B042BA">
      <w:pPr>
        <w:rPr>
          <w:rFonts w:asciiTheme="minorHAnsi" w:hAnsiTheme="minorHAnsi" w:cstheme="minorHAnsi"/>
          <w:sz w:val="20"/>
        </w:rPr>
      </w:pPr>
    </w:p>
    <w:p w14:paraId="0BE130F0" w14:textId="77777777" w:rsidR="00B042BA" w:rsidRDefault="00B042BA" w:rsidP="00B042BA">
      <w:pPr>
        <w:rPr>
          <w:rFonts w:asciiTheme="minorHAnsi" w:hAnsiTheme="minorHAnsi" w:cstheme="minorHAnsi"/>
          <w:b/>
          <w:sz w:val="20"/>
        </w:rPr>
      </w:pPr>
    </w:p>
    <w:p w14:paraId="591F0E70" w14:textId="77777777" w:rsidR="00B042BA" w:rsidRDefault="00B042BA" w:rsidP="00B042BA">
      <w:pPr>
        <w:rPr>
          <w:rFonts w:asciiTheme="minorHAnsi" w:hAnsiTheme="minorHAnsi" w:cstheme="minorHAnsi"/>
          <w:b/>
          <w:sz w:val="20"/>
        </w:rPr>
      </w:pPr>
      <w:r w:rsidRPr="00825CF2">
        <w:rPr>
          <w:rFonts w:asciiTheme="minorHAnsi" w:hAnsiTheme="minorHAnsi" w:cstheme="minorHAnsi"/>
          <w:b/>
          <w:sz w:val="20"/>
        </w:rPr>
        <w:t xml:space="preserve">Ovenstående kompetencer er opnået </w:t>
      </w:r>
    </w:p>
    <w:p w14:paraId="1779D687" w14:textId="77777777" w:rsidR="00B042BA" w:rsidRPr="00825CF2" w:rsidRDefault="00B042BA" w:rsidP="00B042BA">
      <w:pPr>
        <w:rPr>
          <w:rFonts w:asciiTheme="minorHAnsi" w:hAnsiTheme="minorHAnsi" w:cstheme="minorHAnsi"/>
          <w:sz w:val="20"/>
        </w:rPr>
      </w:pPr>
      <w:r w:rsidRPr="00825CF2">
        <w:rPr>
          <w:rFonts w:asciiTheme="minorHAnsi" w:hAnsiTheme="minorHAnsi" w:cstheme="minorHAnsi"/>
          <w:sz w:val="20"/>
        </w:rPr>
        <w:t>Dato: …………..</w:t>
      </w:r>
    </w:p>
    <w:p w14:paraId="3827C4F2" w14:textId="77777777" w:rsidR="00B042BA" w:rsidRPr="00825CF2" w:rsidRDefault="00B042BA" w:rsidP="00B042BA">
      <w:pPr>
        <w:rPr>
          <w:rFonts w:asciiTheme="minorHAnsi" w:hAnsiTheme="minorHAnsi" w:cstheme="minorHAnsi"/>
          <w:sz w:val="20"/>
        </w:rPr>
      </w:pPr>
    </w:p>
    <w:p w14:paraId="68BB51D3" w14:textId="77777777" w:rsidR="00B042BA" w:rsidRPr="00593B2B" w:rsidRDefault="00B042BA" w:rsidP="00B042BA">
      <w:pPr>
        <w:rPr>
          <w:rFonts w:asciiTheme="minorHAnsi" w:hAnsiTheme="minorHAnsi" w:cstheme="minorHAnsi"/>
          <w:sz w:val="20"/>
        </w:rPr>
      </w:pPr>
      <w:r w:rsidRPr="00825CF2">
        <w:rPr>
          <w:rFonts w:asciiTheme="minorHAnsi" w:hAnsiTheme="minorHAnsi" w:cstheme="minorHAnsi"/>
          <w:sz w:val="20"/>
        </w:rPr>
        <w:t>Vejleders navn og underskrift: ………………………………………………………………………</w:t>
      </w:r>
    </w:p>
    <w:tbl>
      <w:tblPr>
        <w:tblW w:w="10247" w:type="dxa"/>
        <w:tblInd w:w="-470" w:type="dxa"/>
        <w:tblLayout w:type="fixed"/>
        <w:tblCellMar>
          <w:left w:w="70" w:type="dxa"/>
          <w:right w:w="70" w:type="dxa"/>
        </w:tblCellMar>
        <w:tblLook w:val="0000" w:firstRow="0" w:lastRow="0" w:firstColumn="0" w:lastColumn="0" w:noHBand="0" w:noVBand="0"/>
      </w:tblPr>
      <w:tblGrid>
        <w:gridCol w:w="8478"/>
        <w:gridCol w:w="851"/>
        <w:gridCol w:w="918"/>
      </w:tblGrid>
      <w:tr w:rsidR="002C65CF" w:rsidRPr="00825CF2" w14:paraId="1289BBC4" w14:textId="77777777" w:rsidTr="00BD46AA">
        <w:trPr>
          <w:cantSplit/>
        </w:trPr>
        <w:tc>
          <w:tcPr>
            <w:tcW w:w="10247" w:type="dxa"/>
            <w:gridSpan w:val="3"/>
            <w:tcBorders>
              <w:bottom w:val="single" w:sz="4" w:space="0" w:color="auto"/>
            </w:tcBorders>
          </w:tcPr>
          <w:p w14:paraId="0414C390" w14:textId="7FF968F6" w:rsidR="002C65CF" w:rsidRPr="00825CF2" w:rsidRDefault="002C65CF" w:rsidP="0016732F">
            <w:pPr>
              <w:rPr>
                <w:rFonts w:asciiTheme="minorHAnsi" w:hAnsiTheme="minorHAnsi" w:cstheme="minorHAnsi"/>
                <w:b/>
                <w:sz w:val="20"/>
              </w:rPr>
            </w:pPr>
            <w:r w:rsidRPr="00825CF2">
              <w:rPr>
                <w:rFonts w:asciiTheme="minorHAnsi" w:hAnsiTheme="minorHAnsi" w:cstheme="minorHAnsi"/>
                <w:b/>
                <w:sz w:val="20"/>
              </w:rPr>
              <w:lastRenderedPageBreak/>
              <w:t>Kompetencekort 11</w:t>
            </w:r>
          </w:p>
          <w:p w14:paraId="2B9F1F8A" w14:textId="7F74307D" w:rsidR="002C65CF" w:rsidRPr="00825CF2" w:rsidRDefault="002C65CF" w:rsidP="0016732F">
            <w:pPr>
              <w:rPr>
                <w:rFonts w:asciiTheme="minorHAnsi" w:hAnsiTheme="minorHAnsi" w:cstheme="minorHAnsi"/>
                <w:sz w:val="20"/>
              </w:rPr>
            </w:pPr>
            <w:r w:rsidRPr="00825CF2">
              <w:rPr>
                <w:rFonts w:asciiTheme="minorHAnsi" w:hAnsiTheme="minorHAnsi" w:cstheme="minorHAnsi"/>
                <w:b/>
                <w:sz w:val="20"/>
              </w:rPr>
              <w:t>Affektive lidelser (</w:t>
            </w:r>
            <w:r w:rsidR="00577196" w:rsidRPr="00825CF2">
              <w:rPr>
                <w:rFonts w:asciiTheme="minorHAnsi" w:hAnsiTheme="minorHAnsi" w:cstheme="minorHAnsi"/>
                <w:b/>
                <w:sz w:val="20"/>
              </w:rPr>
              <w:t>H1.18</w:t>
            </w:r>
            <w:r w:rsidRPr="00825CF2">
              <w:rPr>
                <w:rFonts w:asciiTheme="minorHAnsi" w:hAnsiTheme="minorHAnsi" w:cstheme="minorHAnsi"/>
                <w:b/>
                <w:sz w:val="20"/>
              </w:rPr>
              <w:t>)</w:t>
            </w:r>
            <w:r w:rsidRPr="00825CF2">
              <w:rPr>
                <w:rFonts w:asciiTheme="minorHAnsi" w:hAnsiTheme="minorHAnsi" w:cstheme="minorHAnsi"/>
                <w:sz w:val="20"/>
              </w:rPr>
              <w:t xml:space="preserve">                                                                           </w:t>
            </w:r>
            <w:r w:rsidR="00110191">
              <w:rPr>
                <w:rFonts w:asciiTheme="minorHAnsi" w:hAnsiTheme="minorHAnsi" w:cstheme="minorHAnsi"/>
                <w:sz w:val="20"/>
              </w:rPr>
              <w:t xml:space="preserve"> </w:t>
            </w:r>
            <w:r w:rsidRPr="00825CF2">
              <w:rPr>
                <w:rFonts w:asciiTheme="minorHAnsi" w:hAnsiTheme="minorHAnsi" w:cstheme="minorHAnsi"/>
                <w:sz w:val="20"/>
              </w:rPr>
              <w:t xml:space="preserve">                  </w:t>
            </w:r>
            <w:r w:rsidR="00B042BA">
              <w:rPr>
                <w:rFonts w:asciiTheme="minorHAnsi" w:hAnsiTheme="minorHAnsi" w:cstheme="minorHAnsi"/>
                <w:sz w:val="20"/>
              </w:rPr>
              <w:t xml:space="preserve">           </w:t>
            </w:r>
            <w:r w:rsidRPr="00110191">
              <w:rPr>
                <w:rFonts w:asciiTheme="minorHAnsi" w:hAnsiTheme="minorHAnsi" w:cstheme="minorHAnsi"/>
                <w:b/>
                <w:bCs/>
                <w:sz w:val="20"/>
                <w:highlight w:val="green"/>
              </w:rPr>
              <w:t>Ung</w:t>
            </w:r>
            <w:r w:rsidR="009E4D52" w:rsidRPr="00110191">
              <w:rPr>
                <w:rFonts w:asciiTheme="minorHAnsi" w:hAnsiTheme="minorHAnsi" w:cstheme="minorHAnsi"/>
                <w:b/>
                <w:bCs/>
                <w:sz w:val="20"/>
                <w:highlight w:val="green"/>
              </w:rPr>
              <w:t>domspsykiatrisk</w:t>
            </w:r>
            <w:r w:rsidRPr="00110191">
              <w:rPr>
                <w:rFonts w:asciiTheme="minorHAnsi" w:hAnsiTheme="minorHAnsi" w:cstheme="minorHAnsi"/>
                <w:b/>
                <w:bCs/>
                <w:sz w:val="20"/>
                <w:highlight w:val="green"/>
              </w:rPr>
              <w:t xml:space="preserve"> ambulant funktion</w:t>
            </w:r>
          </w:p>
        </w:tc>
      </w:tr>
      <w:tr w:rsidR="002C65CF" w:rsidRPr="00825CF2" w14:paraId="3328214E" w14:textId="77777777" w:rsidTr="00BD46AA">
        <w:trPr>
          <w:cantSplit/>
        </w:trPr>
        <w:tc>
          <w:tcPr>
            <w:tcW w:w="8478" w:type="dxa"/>
          </w:tcPr>
          <w:p w14:paraId="48F4FE62" w14:textId="77777777" w:rsidR="002C65CF" w:rsidRPr="00825CF2" w:rsidRDefault="002C65CF" w:rsidP="0016732F">
            <w:pPr>
              <w:jc w:val="both"/>
              <w:rPr>
                <w:rFonts w:asciiTheme="minorHAnsi" w:hAnsiTheme="minorHAnsi" w:cstheme="minorHAnsi"/>
                <w:sz w:val="20"/>
              </w:rPr>
            </w:pPr>
            <w:r w:rsidRPr="00825CF2">
              <w:rPr>
                <w:rFonts w:asciiTheme="minorHAnsi" w:hAnsiTheme="minorHAnsi" w:cstheme="minorHAnsi"/>
                <w:b/>
                <w:sz w:val="20"/>
              </w:rPr>
              <w:t>Navn på H-læge:</w:t>
            </w:r>
          </w:p>
        </w:tc>
        <w:tc>
          <w:tcPr>
            <w:tcW w:w="1769" w:type="dxa"/>
            <w:gridSpan w:val="2"/>
          </w:tcPr>
          <w:p w14:paraId="79CFC792" w14:textId="77777777" w:rsidR="002C65CF" w:rsidRPr="00825CF2" w:rsidRDefault="002C65CF" w:rsidP="0016732F">
            <w:pPr>
              <w:rPr>
                <w:rFonts w:asciiTheme="minorHAnsi" w:hAnsiTheme="minorHAnsi" w:cstheme="minorHAnsi"/>
                <w:sz w:val="20"/>
              </w:rPr>
            </w:pPr>
            <w:r w:rsidRPr="00825CF2">
              <w:rPr>
                <w:rFonts w:asciiTheme="minorHAnsi" w:hAnsiTheme="minorHAnsi" w:cstheme="minorHAnsi"/>
                <w:sz w:val="20"/>
              </w:rPr>
              <w:t>Dato:</w:t>
            </w:r>
          </w:p>
        </w:tc>
      </w:tr>
      <w:tr w:rsidR="002C65CF" w:rsidRPr="00825CF2" w14:paraId="403EDBB8" w14:textId="77777777" w:rsidTr="00BD46AA">
        <w:tc>
          <w:tcPr>
            <w:tcW w:w="8478" w:type="dxa"/>
          </w:tcPr>
          <w:p w14:paraId="25926B27" w14:textId="6FB0CE0C" w:rsidR="002C65CF" w:rsidRPr="00825CF2" w:rsidRDefault="002C65CF" w:rsidP="0016732F">
            <w:pPr>
              <w:rPr>
                <w:rFonts w:asciiTheme="minorHAnsi" w:hAnsiTheme="minorHAnsi" w:cstheme="minorHAnsi"/>
                <w:b/>
                <w:sz w:val="20"/>
              </w:rPr>
            </w:pPr>
            <w:bookmarkStart w:id="15" w:name="_Toc482101067"/>
            <w:r w:rsidRPr="00825CF2">
              <w:rPr>
                <w:rFonts w:asciiTheme="minorHAnsi" w:hAnsiTheme="minorHAnsi" w:cstheme="minorHAnsi"/>
                <w:b/>
                <w:sz w:val="20"/>
              </w:rPr>
              <w:t>Af</w:t>
            </w:r>
            <w:r w:rsidR="00577196" w:rsidRPr="00825CF2">
              <w:rPr>
                <w:rFonts w:asciiTheme="minorHAnsi" w:hAnsiTheme="minorHAnsi" w:cstheme="minorHAnsi"/>
                <w:b/>
                <w:sz w:val="20"/>
              </w:rPr>
              <w:t>snit</w:t>
            </w:r>
            <w:r w:rsidRPr="00825CF2">
              <w:rPr>
                <w:rFonts w:asciiTheme="minorHAnsi" w:hAnsiTheme="minorHAnsi" w:cstheme="minorHAnsi"/>
                <w:b/>
                <w:sz w:val="20"/>
              </w:rPr>
              <w:t>:                                                      Hospital:</w:t>
            </w:r>
            <w:bookmarkEnd w:id="15"/>
          </w:p>
        </w:tc>
        <w:tc>
          <w:tcPr>
            <w:tcW w:w="851" w:type="dxa"/>
          </w:tcPr>
          <w:p w14:paraId="7D258B62" w14:textId="77777777" w:rsidR="002C65CF" w:rsidRPr="00825CF2" w:rsidRDefault="002C65CF" w:rsidP="0016732F">
            <w:pPr>
              <w:rPr>
                <w:rFonts w:asciiTheme="minorHAnsi" w:hAnsiTheme="minorHAnsi" w:cstheme="minorHAnsi"/>
                <w:b/>
                <w:sz w:val="20"/>
              </w:rPr>
            </w:pPr>
          </w:p>
        </w:tc>
        <w:tc>
          <w:tcPr>
            <w:tcW w:w="918" w:type="dxa"/>
          </w:tcPr>
          <w:p w14:paraId="2461351A" w14:textId="77777777" w:rsidR="002C65CF" w:rsidRPr="00825CF2" w:rsidRDefault="002C65CF" w:rsidP="0016732F">
            <w:pPr>
              <w:rPr>
                <w:rFonts w:asciiTheme="minorHAnsi" w:hAnsiTheme="minorHAnsi" w:cstheme="minorHAnsi"/>
                <w:b/>
                <w:sz w:val="20"/>
              </w:rPr>
            </w:pPr>
          </w:p>
        </w:tc>
      </w:tr>
      <w:tr w:rsidR="002C65CF" w:rsidRPr="00825CF2" w14:paraId="4FE65D3A" w14:textId="77777777" w:rsidTr="00BD46AA">
        <w:tc>
          <w:tcPr>
            <w:tcW w:w="8478" w:type="dxa"/>
            <w:tcBorders>
              <w:bottom w:val="single" w:sz="4" w:space="0" w:color="auto"/>
            </w:tcBorders>
          </w:tcPr>
          <w:p w14:paraId="4680014D" w14:textId="77777777" w:rsidR="002C65CF" w:rsidRPr="00825CF2" w:rsidRDefault="002C65CF" w:rsidP="0016732F">
            <w:pPr>
              <w:jc w:val="both"/>
              <w:rPr>
                <w:rFonts w:asciiTheme="minorHAnsi" w:hAnsiTheme="minorHAnsi" w:cstheme="minorHAnsi"/>
                <w:b/>
                <w:sz w:val="20"/>
              </w:rPr>
            </w:pPr>
          </w:p>
        </w:tc>
        <w:tc>
          <w:tcPr>
            <w:tcW w:w="851" w:type="dxa"/>
            <w:tcBorders>
              <w:bottom w:val="single" w:sz="4" w:space="0" w:color="auto"/>
            </w:tcBorders>
          </w:tcPr>
          <w:p w14:paraId="37BED08C" w14:textId="77777777" w:rsidR="002C65CF" w:rsidRPr="00825CF2" w:rsidRDefault="002C65CF" w:rsidP="0016732F">
            <w:pPr>
              <w:jc w:val="center"/>
              <w:rPr>
                <w:rFonts w:asciiTheme="minorHAnsi" w:hAnsiTheme="minorHAnsi" w:cstheme="minorHAnsi"/>
                <w:sz w:val="20"/>
              </w:rPr>
            </w:pPr>
          </w:p>
        </w:tc>
        <w:tc>
          <w:tcPr>
            <w:tcW w:w="918" w:type="dxa"/>
            <w:tcBorders>
              <w:bottom w:val="single" w:sz="4" w:space="0" w:color="auto"/>
            </w:tcBorders>
          </w:tcPr>
          <w:p w14:paraId="2E536214" w14:textId="77777777" w:rsidR="002C65CF" w:rsidRPr="00825CF2" w:rsidRDefault="002C65CF" w:rsidP="0016732F">
            <w:pPr>
              <w:jc w:val="center"/>
              <w:rPr>
                <w:rFonts w:asciiTheme="minorHAnsi" w:hAnsiTheme="minorHAnsi" w:cstheme="minorHAnsi"/>
                <w:sz w:val="20"/>
              </w:rPr>
            </w:pPr>
          </w:p>
        </w:tc>
      </w:tr>
      <w:tr w:rsidR="002C65CF" w:rsidRPr="00825CF2" w14:paraId="54941400" w14:textId="77777777" w:rsidTr="00BD46AA">
        <w:trPr>
          <w:cantSplit/>
        </w:trPr>
        <w:tc>
          <w:tcPr>
            <w:tcW w:w="10247" w:type="dxa"/>
            <w:gridSpan w:val="3"/>
            <w:tcBorders>
              <w:bottom w:val="single" w:sz="4" w:space="0" w:color="auto"/>
            </w:tcBorders>
          </w:tcPr>
          <w:p w14:paraId="53934A3E" w14:textId="302A0AF3" w:rsidR="002C65CF" w:rsidRPr="00825CF2" w:rsidRDefault="002C65CF" w:rsidP="0016732F">
            <w:pPr>
              <w:rPr>
                <w:rFonts w:asciiTheme="minorHAnsi" w:hAnsiTheme="minorHAnsi" w:cstheme="minorHAnsi"/>
                <w:sz w:val="20"/>
              </w:rPr>
            </w:pPr>
            <w:r w:rsidRPr="00825CF2">
              <w:rPr>
                <w:rFonts w:asciiTheme="minorHAnsi" w:hAnsiTheme="minorHAnsi" w:cstheme="minorHAnsi"/>
                <w:sz w:val="20"/>
              </w:rPr>
              <w:t xml:space="preserve">Vurderingen foregår ved journalaudit ved en vejledersamtale, hvor der </w:t>
            </w:r>
            <w:r w:rsidR="00FD2B79" w:rsidRPr="00825CF2">
              <w:rPr>
                <w:rFonts w:asciiTheme="minorHAnsi" w:hAnsiTheme="minorHAnsi" w:cstheme="minorHAnsi"/>
                <w:sz w:val="20"/>
              </w:rPr>
              <w:t>gennemgås</w:t>
            </w:r>
            <w:r w:rsidRPr="00825CF2">
              <w:rPr>
                <w:rFonts w:asciiTheme="minorHAnsi" w:hAnsiTheme="minorHAnsi" w:cstheme="minorHAnsi"/>
                <w:sz w:val="20"/>
              </w:rPr>
              <w:t xml:space="preserve"> flere journaler ud fra nedenstående fastlagte kriterier. Supervisor kan være H-lægens vejleder eller en anden erfaren læge. Kompetencen er opnået</w:t>
            </w:r>
            <w:r w:rsidR="00577196" w:rsidRPr="00825CF2">
              <w:rPr>
                <w:rFonts w:asciiTheme="minorHAnsi" w:hAnsiTheme="minorHAnsi" w:cstheme="minorHAnsi"/>
                <w:sz w:val="20"/>
              </w:rPr>
              <w:t>,</w:t>
            </w:r>
            <w:r w:rsidRPr="00825CF2">
              <w:rPr>
                <w:rFonts w:asciiTheme="minorHAnsi" w:hAnsiTheme="minorHAnsi" w:cstheme="minorHAnsi"/>
                <w:sz w:val="20"/>
              </w:rPr>
              <w:t xml:space="preserve"> når vejleder og uddannelsessøgende </w:t>
            </w:r>
            <w:r w:rsidR="00577196" w:rsidRPr="00825CF2">
              <w:rPr>
                <w:rFonts w:asciiTheme="minorHAnsi" w:hAnsiTheme="minorHAnsi" w:cstheme="minorHAnsi"/>
                <w:sz w:val="20"/>
              </w:rPr>
              <w:t xml:space="preserve">læge </w:t>
            </w:r>
            <w:r w:rsidRPr="00825CF2">
              <w:rPr>
                <w:rFonts w:asciiTheme="minorHAnsi" w:hAnsiTheme="minorHAnsi" w:cstheme="minorHAnsi"/>
                <w:sz w:val="20"/>
              </w:rPr>
              <w:t>er trygge ved</w:t>
            </w:r>
            <w:r w:rsidR="00577196" w:rsidRPr="00825CF2">
              <w:rPr>
                <w:rFonts w:asciiTheme="minorHAnsi" w:hAnsiTheme="minorHAnsi" w:cstheme="minorHAnsi"/>
                <w:sz w:val="20"/>
              </w:rPr>
              <w:t>,</w:t>
            </w:r>
            <w:r w:rsidRPr="00825CF2">
              <w:rPr>
                <w:rFonts w:asciiTheme="minorHAnsi" w:hAnsiTheme="minorHAnsi" w:cstheme="minorHAnsi"/>
                <w:sz w:val="20"/>
              </w:rPr>
              <w:t xml:space="preserve"> at den uddannelsessøgende læge kan udrede for, diagnosticere, og relevant behandle affektive lidelser</w:t>
            </w:r>
            <w:r w:rsidR="00577196" w:rsidRPr="00825CF2">
              <w:rPr>
                <w:rFonts w:asciiTheme="minorHAnsi" w:hAnsiTheme="minorHAnsi" w:cstheme="minorHAnsi"/>
                <w:sz w:val="20"/>
              </w:rPr>
              <w:t>.</w:t>
            </w:r>
          </w:p>
        </w:tc>
      </w:tr>
    </w:tbl>
    <w:p w14:paraId="4FD017EB" w14:textId="77777777" w:rsidR="002C65CF" w:rsidRPr="00825CF2" w:rsidRDefault="002C65CF" w:rsidP="0016732F">
      <w:pPr>
        <w:rPr>
          <w:rFonts w:asciiTheme="minorHAnsi" w:hAnsiTheme="minorHAnsi" w:cstheme="minorHAnsi"/>
          <w:b/>
          <w:sz w:val="20"/>
          <w:u w:val="single"/>
        </w:rPr>
      </w:pPr>
    </w:p>
    <w:p w14:paraId="764DC881" w14:textId="3D5BD590" w:rsidR="00577196" w:rsidRPr="00825CF2" w:rsidRDefault="00577196" w:rsidP="0016732F">
      <w:pPr>
        <w:rPr>
          <w:rFonts w:asciiTheme="minorHAnsi" w:hAnsiTheme="minorHAnsi" w:cstheme="minorHAnsi"/>
          <w:b/>
          <w:bCs/>
          <w:sz w:val="20"/>
        </w:rPr>
      </w:pPr>
      <w:r w:rsidRPr="00825CF2">
        <w:rPr>
          <w:rFonts w:asciiTheme="minorHAnsi" w:hAnsiTheme="minorHAnsi" w:cstheme="minorHAnsi"/>
          <w:b/>
          <w:bCs/>
          <w:sz w:val="20"/>
        </w:rPr>
        <w:t>Affektive lidelser (H1.18):</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45"/>
        <w:gridCol w:w="483"/>
      </w:tblGrid>
      <w:tr w:rsidR="00055A27" w:rsidRPr="00825CF2" w14:paraId="0903EEA3" w14:textId="77777777" w:rsidTr="00A75374">
        <w:tc>
          <w:tcPr>
            <w:tcW w:w="4749" w:type="pct"/>
          </w:tcPr>
          <w:p w14:paraId="59F046B0" w14:textId="617BCE8E" w:rsidR="00055A27" w:rsidRPr="00825CF2" w:rsidRDefault="00055A27" w:rsidP="0016732F">
            <w:pPr>
              <w:widowControl/>
              <w:rPr>
                <w:rFonts w:asciiTheme="minorHAnsi" w:hAnsiTheme="minorHAnsi" w:cstheme="minorHAnsi"/>
                <w:bCs/>
                <w:sz w:val="20"/>
              </w:rPr>
            </w:pPr>
            <w:r w:rsidRPr="00825CF2">
              <w:rPr>
                <w:rFonts w:asciiTheme="minorHAnsi" w:hAnsiTheme="minorHAnsi" w:cstheme="minorHAnsi"/>
                <w:bCs/>
                <w:sz w:val="20"/>
              </w:rPr>
              <w:t>Med overblik og faglig ekspertise kunne:</w:t>
            </w:r>
          </w:p>
        </w:tc>
        <w:tc>
          <w:tcPr>
            <w:tcW w:w="251" w:type="pct"/>
          </w:tcPr>
          <w:p w14:paraId="71D4BA82" w14:textId="77777777" w:rsidR="00055A27" w:rsidRPr="00825CF2" w:rsidRDefault="00055A27" w:rsidP="0016732F">
            <w:pPr>
              <w:rPr>
                <w:rFonts w:asciiTheme="minorHAnsi" w:hAnsiTheme="minorHAnsi" w:cstheme="minorHAnsi"/>
                <w:sz w:val="20"/>
              </w:rPr>
            </w:pPr>
          </w:p>
        </w:tc>
      </w:tr>
      <w:tr w:rsidR="00055A27" w:rsidRPr="00825CF2" w14:paraId="1BE4AB90" w14:textId="77777777" w:rsidTr="00A75374">
        <w:tc>
          <w:tcPr>
            <w:tcW w:w="4749" w:type="pct"/>
          </w:tcPr>
          <w:p w14:paraId="76E69BC8" w14:textId="6DF6D7F9" w:rsidR="00055A27" w:rsidRPr="00825CF2" w:rsidRDefault="00055A27" w:rsidP="00121DFA">
            <w:pPr>
              <w:pStyle w:val="Listeafsnit"/>
              <w:numPr>
                <w:ilvl w:val="0"/>
                <w:numId w:val="4"/>
              </w:numPr>
              <w:rPr>
                <w:rFonts w:asciiTheme="minorHAnsi" w:hAnsiTheme="minorHAnsi" w:cstheme="minorHAnsi"/>
                <w:sz w:val="20"/>
              </w:rPr>
            </w:pPr>
            <w:r w:rsidRPr="00825CF2">
              <w:rPr>
                <w:rFonts w:asciiTheme="minorHAnsi" w:hAnsiTheme="minorHAnsi" w:cstheme="minorHAnsi"/>
                <w:sz w:val="20"/>
              </w:rPr>
              <w:t>Diagnosticere og behandle affektive lidelser med overvejelser vedr. komorbiditet og differentialdiagnostik</w:t>
            </w:r>
          </w:p>
        </w:tc>
        <w:tc>
          <w:tcPr>
            <w:tcW w:w="251" w:type="pct"/>
          </w:tcPr>
          <w:p w14:paraId="07F34D2F" w14:textId="77777777" w:rsidR="00055A27" w:rsidRPr="00825CF2" w:rsidRDefault="00055A27" w:rsidP="0016732F">
            <w:pPr>
              <w:rPr>
                <w:rFonts w:asciiTheme="minorHAnsi" w:hAnsiTheme="minorHAnsi" w:cstheme="minorHAnsi"/>
                <w:sz w:val="20"/>
              </w:rPr>
            </w:pPr>
          </w:p>
        </w:tc>
      </w:tr>
      <w:tr w:rsidR="00055A27" w:rsidRPr="00825CF2" w14:paraId="668FD8E9" w14:textId="77777777" w:rsidTr="00A75374">
        <w:tc>
          <w:tcPr>
            <w:tcW w:w="4749" w:type="pct"/>
          </w:tcPr>
          <w:p w14:paraId="2E968297" w14:textId="57758D41" w:rsidR="00055A27" w:rsidRPr="00825CF2" w:rsidRDefault="00055A27" w:rsidP="00121DFA">
            <w:pPr>
              <w:pStyle w:val="Listeafsnit"/>
              <w:numPr>
                <w:ilvl w:val="0"/>
                <w:numId w:val="4"/>
              </w:numPr>
              <w:rPr>
                <w:rFonts w:asciiTheme="minorHAnsi" w:hAnsiTheme="minorHAnsi" w:cstheme="minorHAnsi"/>
                <w:sz w:val="20"/>
              </w:rPr>
            </w:pPr>
            <w:r w:rsidRPr="00825CF2">
              <w:rPr>
                <w:rFonts w:asciiTheme="minorHAnsi" w:hAnsiTheme="minorHAnsi" w:cstheme="minorHAnsi"/>
                <w:sz w:val="20"/>
              </w:rPr>
              <w:t>Udf</w:t>
            </w:r>
            <w:r w:rsidR="006D5A86" w:rsidRPr="00825CF2">
              <w:rPr>
                <w:rFonts w:asciiTheme="minorHAnsi" w:hAnsiTheme="minorHAnsi" w:cstheme="minorHAnsi"/>
                <w:sz w:val="20"/>
              </w:rPr>
              <w:t>orme</w:t>
            </w:r>
            <w:r w:rsidRPr="00825CF2">
              <w:rPr>
                <w:rFonts w:asciiTheme="minorHAnsi" w:hAnsiTheme="minorHAnsi" w:cstheme="minorHAnsi"/>
                <w:sz w:val="20"/>
              </w:rPr>
              <w:t xml:space="preserve"> og gennemføre undersøgelses- og behandlingsprogram der inkluderer psykiatriske, somatiske og psykosociale aspekter</w:t>
            </w:r>
          </w:p>
        </w:tc>
        <w:tc>
          <w:tcPr>
            <w:tcW w:w="251" w:type="pct"/>
          </w:tcPr>
          <w:p w14:paraId="5F1C9513" w14:textId="77777777" w:rsidR="00055A27" w:rsidRPr="00825CF2" w:rsidRDefault="00055A27" w:rsidP="0016732F">
            <w:pPr>
              <w:rPr>
                <w:rFonts w:asciiTheme="minorHAnsi" w:hAnsiTheme="minorHAnsi" w:cstheme="minorHAnsi"/>
                <w:sz w:val="20"/>
              </w:rPr>
            </w:pPr>
          </w:p>
        </w:tc>
      </w:tr>
    </w:tbl>
    <w:p w14:paraId="2FF9F7D1" w14:textId="77777777" w:rsidR="00577196" w:rsidRDefault="00577196" w:rsidP="0016732F">
      <w:pPr>
        <w:rPr>
          <w:rFonts w:asciiTheme="minorHAnsi" w:hAnsiTheme="minorHAnsi" w:cstheme="minorHAnsi"/>
          <w:sz w:val="20"/>
        </w:rPr>
      </w:pPr>
    </w:p>
    <w:p w14:paraId="60713517" w14:textId="4D2670AD" w:rsidR="00B042BA" w:rsidRPr="00825CF2" w:rsidRDefault="00B042BA" w:rsidP="0016732F">
      <w:pPr>
        <w:rPr>
          <w:rFonts w:asciiTheme="minorHAnsi" w:hAnsiTheme="minorHAnsi" w:cstheme="minorHAnsi"/>
          <w:sz w:val="20"/>
        </w:rPr>
      </w:pPr>
      <w:r>
        <w:rPr>
          <w:rFonts w:asciiTheme="minorHAnsi" w:hAnsiTheme="minorHAnsi" w:cstheme="minorHAnsi"/>
          <w:sz w:val="20"/>
        </w:rPr>
        <w:t>Hjælpetekst</w:t>
      </w:r>
    </w:p>
    <w:p w14:paraId="243608EF" w14:textId="77777777" w:rsidR="002C65CF" w:rsidRPr="00825CF2" w:rsidRDefault="002C65CF" w:rsidP="0016732F">
      <w:pPr>
        <w:rPr>
          <w:rFonts w:asciiTheme="minorHAnsi" w:hAnsiTheme="minorHAnsi" w:cstheme="minorHAnsi"/>
          <w:sz w:val="20"/>
        </w:rPr>
      </w:pPr>
      <w:r w:rsidRPr="00825CF2">
        <w:rPr>
          <w:rFonts w:asciiTheme="minorHAnsi" w:hAnsiTheme="minorHAnsi" w:cstheme="minorHAnsi"/>
          <w:b/>
          <w:bCs/>
          <w:sz w:val="20"/>
        </w:rPr>
        <w:t xml:space="preserve">Med faglig ekspertise kunne stille diagnose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B042BA" w:rsidRPr="00825CF2" w14:paraId="6F48F671" w14:textId="77777777" w:rsidTr="00B042BA">
        <w:trPr>
          <w:trHeight w:val="251"/>
        </w:trPr>
        <w:tc>
          <w:tcPr>
            <w:tcW w:w="5000" w:type="pct"/>
          </w:tcPr>
          <w:p w14:paraId="480175D1" w14:textId="1F250742" w:rsidR="00B042BA" w:rsidRPr="00825CF2" w:rsidRDefault="00B042BA" w:rsidP="0016732F">
            <w:pPr>
              <w:widowControl/>
              <w:rPr>
                <w:rFonts w:asciiTheme="minorHAnsi" w:hAnsiTheme="minorHAnsi" w:cstheme="minorHAnsi"/>
                <w:bCs/>
                <w:sz w:val="20"/>
              </w:rPr>
            </w:pPr>
            <w:r w:rsidRPr="00825CF2">
              <w:rPr>
                <w:rFonts w:asciiTheme="minorHAnsi" w:hAnsiTheme="minorHAnsi" w:cstheme="minorHAnsi"/>
                <w:bCs/>
                <w:sz w:val="20"/>
              </w:rPr>
              <w:t>Kunne analysere problemstillingerne i journalerne i relation til diagnostik og differentialdiagnostik</w:t>
            </w:r>
          </w:p>
        </w:tc>
      </w:tr>
      <w:tr w:rsidR="00B042BA" w:rsidRPr="00825CF2" w14:paraId="00CCB08C" w14:textId="77777777" w:rsidTr="00B042BA">
        <w:trPr>
          <w:trHeight w:val="503"/>
        </w:trPr>
        <w:tc>
          <w:tcPr>
            <w:tcW w:w="5000" w:type="pct"/>
          </w:tcPr>
          <w:p w14:paraId="7987E945" w14:textId="77777777" w:rsidR="00B042BA" w:rsidRPr="00825CF2" w:rsidRDefault="00B042BA" w:rsidP="0016732F">
            <w:pPr>
              <w:rPr>
                <w:rFonts w:asciiTheme="minorHAnsi" w:hAnsiTheme="minorHAnsi" w:cstheme="minorHAnsi"/>
                <w:sz w:val="20"/>
              </w:rPr>
            </w:pPr>
            <w:r w:rsidRPr="00825CF2">
              <w:rPr>
                <w:rFonts w:asciiTheme="minorHAnsi" w:hAnsiTheme="minorHAnsi" w:cstheme="minorHAnsi"/>
                <w:sz w:val="20"/>
              </w:rPr>
              <w:t>Med faglig begrundelse kunne adskille personlighedsmæssige vanskeligheder og belastninger fra egentlig affektiv lidelse</w:t>
            </w:r>
          </w:p>
        </w:tc>
      </w:tr>
      <w:tr w:rsidR="00B042BA" w:rsidRPr="00825CF2" w14:paraId="49322187" w14:textId="77777777" w:rsidTr="00B042BA">
        <w:trPr>
          <w:trHeight w:val="503"/>
        </w:trPr>
        <w:tc>
          <w:tcPr>
            <w:tcW w:w="5000" w:type="pct"/>
          </w:tcPr>
          <w:p w14:paraId="7BAC1869" w14:textId="48036155" w:rsidR="00B042BA" w:rsidRPr="00825CF2" w:rsidRDefault="00B042BA" w:rsidP="0016732F">
            <w:pPr>
              <w:jc w:val="both"/>
              <w:rPr>
                <w:rFonts w:asciiTheme="minorHAnsi" w:hAnsiTheme="minorHAnsi" w:cstheme="minorHAnsi"/>
                <w:sz w:val="20"/>
              </w:rPr>
            </w:pPr>
            <w:r w:rsidRPr="00825CF2">
              <w:rPr>
                <w:rFonts w:asciiTheme="minorHAnsi" w:hAnsiTheme="minorHAnsi" w:cstheme="minorHAnsi"/>
                <w:sz w:val="20"/>
              </w:rPr>
              <w:t>Kunne inkludere somatiske og psykosociale aspekter og tage stilling til hvorvidt aktuelle belastninger spiller ind i forhold til symptomatologien</w:t>
            </w:r>
          </w:p>
        </w:tc>
      </w:tr>
    </w:tbl>
    <w:p w14:paraId="233D1CE6" w14:textId="77777777" w:rsidR="002C65CF" w:rsidRPr="00825CF2" w:rsidRDefault="002C65CF" w:rsidP="0016732F">
      <w:pPr>
        <w:rPr>
          <w:rFonts w:asciiTheme="minorHAnsi" w:hAnsiTheme="minorHAnsi" w:cstheme="minorHAnsi"/>
          <w:sz w:val="20"/>
        </w:rPr>
      </w:pPr>
    </w:p>
    <w:p w14:paraId="7A8A69C2" w14:textId="77777777" w:rsidR="002C65CF" w:rsidRPr="00825CF2" w:rsidRDefault="002C65CF" w:rsidP="0016732F">
      <w:pPr>
        <w:rPr>
          <w:rFonts w:asciiTheme="minorHAnsi" w:hAnsiTheme="minorHAnsi" w:cstheme="minorHAnsi"/>
          <w:b/>
          <w:sz w:val="20"/>
        </w:rPr>
      </w:pPr>
      <w:r w:rsidRPr="00825CF2">
        <w:rPr>
          <w:rFonts w:asciiTheme="minorHAnsi" w:hAnsiTheme="minorHAnsi" w:cstheme="minorHAnsi"/>
          <w:b/>
          <w:sz w:val="20"/>
        </w:rPr>
        <w:t>Bipolar sygdom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5"/>
      </w:tblGrid>
      <w:tr w:rsidR="00B042BA" w:rsidRPr="00825CF2" w14:paraId="22FD8173" w14:textId="77777777" w:rsidTr="00B042BA">
        <w:trPr>
          <w:trHeight w:val="261"/>
        </w:trPr>
        <w:tc>
          <w:tcPr>
            <w:tcW w:w="9625" w:type="dxa"/>
            <w:shd w:val="clear" w:color="auto" w:fill="auto"/>
          </w:tcPr>
          <w:p w14:paraId="2B083F40" w14:textId="77777777" w:rsidR="00B042BA" w:rsidRPr="00825CF2" w:rsidRDefault="00B042BA" w:rsidP="0016732F">
            <w:pPr>
              <w:rPr>
                <w:rFonts w:asciiTheme="minorHAnsi" w:hAnsiTheme="minorHAnsi" w:cstheme="minorHAnsi"/>
                <w:sz w:val="20"/>
              </w:rPr>
            </w:pPr>
            <w:r w:rsidRPr="00825CF2">
              <w:rPr>
                <w:rFonts w:asciiTheme="minorHAnsi" w:hAnsiTheme="minorHAnsi" w:cstheme="minorHAnsi"/>
                <w:b/>
                <w:sz w:val="20"/>
              </w:rPr>
              <w:t xml:space="preserve"> </w:t>
            </w:r>
            <w:r w:rsidRPr="00825CF2">
              <w:rPr>
                <w:rFonts w:asciiTheme="minorHAnsi" w:hAnsiTheme="minorHAnsi" w:cstheme="minorHAnsi"/>
                <w:sz w:val="20"/>
              </w:rPr>
              <w:t>Kunne redegøre for ætiologiske hypoteser samt incidens og prævalens</w:t>
            </w:r>
          </w:p>
        </w:tc>
      </w:tr>
      <w:tr w:rsidR="00B042BA" w:rsidRPr="00825CF2" w14:paraId="0EBA68A8" w14:textId="77777777" w:rsidTr="00B042BA">
        <w:trPr>
          <w:trHeight w:val="261"/>
        </w:trPr>
        <w:tc>
          <w:tcPr>
            <w:tcW w:w="9625" w:type="dxa"/>
            <w:shd w:val="clear" w:color="auto" w:fill="auto"/>
          </w:tcPr>
          <w:p w14:paraId="381207FC" w14:textId="37E34920" w:rsidR="00B042BA" w:rsidRPr="00825CF2" w:rsidRDefault="00B042BA" w:rsidP="0016732F">
            <w:pPr>
              <w:rPr>
                <w:rFonts w:asciiTheme="minorHAnsi" w:hAnsiTheme="minorHAnsi" w:cstheme="minorHAnsi"/>
                <w:sz w:val="20"/>
              </w:rPr>
            </w:pPr>
            <w:r w:rsidRPr="00825CF2">
              <w:rPr>
                <w:rFonts w:asciiTheme="minorHAnsi" w:hAnsiTheme="minorHAnsi" w:cstheme="minorHAnsi"/>
                <w:sz w:val="20"/>
              </w:rPr>
              <w:t xml:space="preserve">Kunne iværksætte relevant akut behandling </w:t>
            </w:r>
          </w:p>
        </w:tc>
      </w:tr>
    </w:tbl>
    <w:p w14:paraId="204DAFB4" w14:textId="77777777" w:rsidR="002C65CF" w:rsidRPr="00825CF2" w:rsidRDefault="002C65CF" w:rsidP="0016732F">
      <w:pPr>
        <w:rPr>
          <w:rFonts w:asciiTheme="minorHAnsi" w:hAnsiTheme="minorHAnsi" w:cstheme="minorHAnsi"/>
          <w:sz w:val="20"/>
        </w:rPr>
      </w:pPr>
    </w:p>
    <w:p w14:paraId="5F5A487B" w14:textId="77777777" w:rsidR="002C65CF" w:rsidRPr="00825CF2" w:rsidRDefault="002C65CF" w:rsidP="0016732F">
      <w:pPr>
        <w:rPr>
          <w:rFonts w:asciiTheme="minorHAnsi" w:hAnsiTheme="minorHAnsi" w:cstheme="minorHAnsi"/>
          <w:sz w:val="20"/>
        </w:rPr>
      </w:pPr>
      <w:r w:rsidRPr="00825CF2">
        <w:rPr>
          <w:rFonts w:asciiTheme="minorHAnsi" w:hAnsiTheme="minorHAnsi" w:cstheme="minorHAnsi"/>
          <w:b/>
          <w:bCs/>
          <w:sz w:val="20"/>
        </w:rPr>
        <w:t xml:space="preserve">Kunne varetage behandling af affektive lidelser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B042BA" w:rsidRPr="00825CF2" w14:paraId="3C17F241" w14:textId="77777777" w:rsidTr="00B042BA">
        <w:trPr>
          <w:trHeight w:val="245"/>
        </w:trPr>
        <w:tc>
          <w:tcPr>
            <w:tcW w:w="5000" w:type="pct"/>
          </w:tcPr>
          <w:p w14:paraId="259B8A73" w14:textId="77777777" w:rsidR="00B042BA" w:rsidRPr="00825CF2" w:rsidRDefault="00B042BA" w:rsidP="0016732F">
            <w:pPr>
              <w:rPr>
                <w:rFonts w:asciiTheme="minorHAnsi" w:hAnsiTheme="minorHAnsi" w:cstheme="minorHAnsi"/>
                <w:sz w:val="20"/>
              </w:rPr>
            </w:pPr>
            <w:r w:rsidRPr="00825CF2">
              <w:rPr>
                <w:rFonts w:asciiTheme="minorHAnsi" w:hAnsiTheme="minorHAnsi" w:cstheme="minorHAnsi"/>
                <w:sz w:val="20"/>
              </w:rPr>
              <w:t>Kunne redegøre for behandlingsstrategier og deres evidens</w:t>
            </w:r>
          </w:p>
        </w:tc>
      </w:tr>
      <w:tr w:rsidR="00B042BA" w:rsidRPr="00825CF2" w14:paraId="302FF6C4" w14:textId="77777777" w:rsidTr="00B042BA">
        <w:trPr>
          <w:trHeight w:val="245"/>
        </w:trPr>
        <w:tc>
          <w:tcPr>
            <w:tcW w:w="5000" w:type="pct"/>
          </w:tcPr>
          <w:p w14:paraId="7DB5845F" w14:textId="77777777" w:rsidR="00B042BA" w:rsidRPr="00825CF2" w:rsidRDefault="00B042BA" w:rsidP="0016732F">
            <w:pPr>
              <w:rPr>
                <w:rFonts w:asciiTheme="minorHAnsi" w:hAnsiTheme="minorHAnsi" w:cstheme="minorHAnsi"/>
                <w:sz w:val="20"/>
              </w:rPr>
            </w:pPr>
            <w:r w:rsidRPr="00825CF2">
              <w:rPr>
                <w:rFonts w:asciiTheme="minorHAnsi" w:hAnsiTheme="minorHAnsi" w:cstheme="minorHAnsi"/>
                <w:sz w:val="20"/>
              </w:rPr>
              <w:t>Kunne varetage terapeutisk og psykofarmakologisk behandling</w:t>
            </w:r>
          </w:p>
        </w:tc>
      </w:tr>
      <w:tr w:rsidR="00B042BA" w:rsidRPr="00825CF2" w14:paraId="052E7EF4" w14:textId="77777777" w:rsidTr="00B042BA">
        <w:trPr>
          <w:trHeight w:val="245"/>
        </w:trPr>
        <w:tc>
          <w:tcPr>
            <w:tcW w:w="5000" w:type="pct"/>
          </w:tcPr>
          <w:p w14:paraId="3B1A7AA5" w14:textId="77777777" w:rsidR="00B042BA" w:rsidRPr="00825CF2" w:rsidRDefault="00B042BA" w:rsidP="0016732F">
            <w:pPr>
              <w:rPr>
                <w:rFonts w:asciiTheme="minorHAnsi" w:hAnsiTheme="minorHAnsi" w:cstheme="minorHAnsi"/>
                <w:sz w:val="20"/>
              </w:rPr>
            </w:pPr>
            <w:r w:rsidRPr="00825CF2">
              <w:rPr>
                <w:rFonts w:asciiTheme="minorHAnsi" w:hAnsiTheme="minorHAnsi" w:cstheme="minorHAnsi"/>
                <w:sz w:val="20"/>
              </w:rPr>
              <w:t>Kunne rådgive patient og familie samt give anbefalinger af psykosocial karakter</w:t>
            </w:r>
          </w:p>
        </w:tc>
      </w:tr>
      <w:tr w:rsidR="00B042BA" w:rsidRPr="00825CF2" w14:paraId="7051623F" w14:textId="77777777" w:rsidTr="00B042BA">
        <w:trPr>
          <w:trHeight w:val="491"/>
        </w:trPr>
        <w:tc>
          <w:tcPr>
            <w:tcW w:w="5000" w:type="pct"/>
          </w:tcPr>
          <w:p w14:paraId="41CA5907" w14:textId="2589C046" w:rsidR="00B042BA" w:rsidRPr="00825CF2" w:rsidRDefault="00B042BA" w:rsidP="0016732F">
            <w:pPr>
              <w:rPr>
                <w:rFonts w:asciiTheme="minorHAnsi" w:hAnsiTheme="minorHAnsi" w:cstheme="minorHAnsi"/>
                <w:sz w:val="20"/>
              </w:rPr>
            </w:pPr>
            <w:r w:rsidRPr="00825CF2">
              <w:rPr>
                <w:rFonts w:asciiTheme="minorHAnsi" w:hAnsiTheme="minorHAnsi" w:cstheme="minorHAnsi"/>
                <w:sz w:val="20"/>
              </w:rPr>
              <w:t>Kunne beskrive forskellige antidepressiva, samt deres indikation, forventede virkning og mulige bivirkninger, samt redegøre for førstevalgspræparat (kompetencekort 3b)</w:t>
            </w:r>
          </w:p>
        </w:tc>
      </w:tr>
    </w:tbl>
    <w:p w14:paraId="7D330803" w14:textId="77777777" w:rsidR="002C65CF" w:rsidRPr="00825CF2" w:rsidRDefault="002C65CF" w:rsidP="0016732F">
      <w:pPr>
        <w:rPr>
          <w:rFonts w:asciiTheme="minorHAnsi" w:hAnsiTheme="minorHAnsi" w:cstheme="minorHAnsi"/>
          <w:sz w:val="20"/>
        </w:rPr>
      </w:pPr>
    </w:p>
    <w:p w14:paraId="3A8E2875" w14:textId="77777777" w:rsidR="00B042BA" w:rsidRDefault="00B042BA" w:rsidP="00B042BA">
      <w:pPr>
        <w:rPr>
          <w:rFonts w:asciiTheme="minorHAnsi" w:hAnsiTheme="minorHAnsi" w:cstheme="minorHAnsi"/>
          <w:sz w:val="20"/>
        </w:rPr>
      </w:pPr>
    </w:p>
    <w:p w14:paraId="3DCC3885" w14:textId="77777777" w:rsidR="00B042BA" w:rsidRDefault="00B042BA" w:rsidP="00B042BA">
      <w:pPr>
        <w:rPr>
          <w:rFonts w:asciiTheme="minorHAnsi" w:hAnsiTheme="minorHAnsi" w:cstheme="minorHAnsi"/>
          <w:sz w:val="20"/>
        </w:rPr>
      </w:pPr>
    </w:p>
    <w:p w14:paraId="64EB80C1" w14:textId="77777777" w:rsidR="00B042BA" w:rsidRDefault="00B042BA" w:rsidP="00B042BA">
      <w:pPr>
        <w:rPr>
          <w:rFonts w:asciiTheme="minorHAnsi" w:hAnsiTheme="minorHAnsi" w:cstheme="minorHAnsi"/>
          <w:sz w:val="20"/>
        </w:rPr>
      </w:pPr>
    </w:p>
    <w:p w14:paraId="4B42026D" w14:textId="77777777" w:rsidR="00B042BA" w:rsidRDefault="00B042BA" w:rsidP="00B042BA">
      <w:pPr>
        <w:rPr>
          <w:rFonts w:asciiTheme="minorHAnsi" w:hAnsiTheme="minorHAnsi" w:cstheme="minorHAnsi"/>
          <w:sz w:val="20"/>
        </w:rPr>
      </w:pPr>
    </w:p>
    <w:p w14:paraId="1C32A604" w14:textId="77777777" w:rsidR="00B042BA" w:rsidRDefault="00B042BA" w:rsidP="00B042BA">
      <w:pPr>
        <w:rPr>
          <w:rFonts w:asciiTheme="minorHAnsi" w:hAnsiTheme="minorHAnsi" w:cstheme="minorHAnsi"/>
          <w:sz w:val="20"/>
        </w:rPr>
      </w:pPr>
    </w:p>
    <w:p w14:paraId="4A3DB288" w14:textId="77777777" w:rsidR="00B042BA" w:rsidRDefault="00B042BA" w:rsidP="00B042BA">
      <w:pPr>
        <w:rPr>
          <w:rFonts w:asciiTheme="minorHAnsi" w:hAnsiTheme="minorHAnsi" w:cstheme="minorHAnsi"/>
          <w:sz w:val="20"/>
        </w:rPr>
      </w:pPr>
    </w:p>
    <w:p w14:paraId="07B48B5C" w14:textId="77777777" w:rsidR="00B042BA" w:rsidRDefault="00B042BA" w:rsidP="00B042BA">
      <w:pPr>
        <w:rPr>
          <w:rFonts w:asciiTheme="minorHAnsi" w:hAnsiTheme="minorHAnsi" w:cstheme="minorHAnsi"/>
          <w:sz w:val="20"/>
        </w:rPr>
      </w:pPr>
    </w:p>
    <w:p w14:paraId="6D2C4885" w14:textId="77777777" w:rsidR="00B042BA" w:rsidRDefault="00B042BA" w:rsidP="00B042BA">
      <w:pPr>
        <w:rPr>
          <w:rFonts w:asciiTheme="minorHAnsi" w:hAnsiTheme="minorHAnsi" w:cstheme="minorHAnsi"/>
          <w:sz w:val="20"/>
        </w:rPr>
      </w:pPr>
    </w:p>
    <w:p w14:paraId="779A5D9E" w14:textId="77777777" w:rsidR="00B042BA" w:rsidRDefault="00B042BA" w:rsidP="00B042BA">
      <w:pPr>
        <w:rPr>
          <w:rFonts w:asciiTheme="minorHAnsi" w:hAnsiTheme="minorHAnsi" w:cstheme="minorHAnsi"/>
          <w:sz w:val="20"/>
        </w:rPr>
      </w:pPr>
    </w:p>
    <w:p w14:paraId="27718CC4" w14:textId="77777777" w:rsidR="00B042BA" w:rsidRDefault="00B042BA" w:rsidP="00B042BA">
      <w:pPr>
        <w:rPr>
          <w:rFonts w:asciiTheme="minorHAnsi" w:hAnsiTheme="minorHAnsi" w:cstheme="minorHAnsi"/>
          <w:sz w:val="20"/>
        </w:rPr>
      </w:pPr>
    </w:p>
    <w:p w14:paraId="7AF43FFB" w14:textId="77777777" w:rsidR="00B042BA" w:rsidRDefault="00B042BA" w:rsidP="00B042BA">
      <w:pPr>
        <w:rPr>
          <w:rFonts w:asciiTheme="minorHAnsi" w:hAnsiTheme="minorHAnsi" w:cstheme="minorHAnsi"/>
          <w:sz w:val="20"/>
        </w:rPr>
      </w:pPr>
    </w:p>
    <w:p w14:paraId="5B09FF3F" w14:textId="77777777" w:rsidR="00B042BA" w:rsidRDefault="00B042BA" w:rsidP="00B042BA">
      <w:pPr>
        <w:rPr>
          <w:rFonts w:asciiTheme="minorHAnsi" w:hAnsiTheme="minorHAnsi" w:cstheme="minorHAnsi"/>
          <w:sz w:val="20"/>
        </w:rPr>
      </w:pPr>
    </w:p>
    <w:p w14:paraId="627E7A85" w14:textId="77777777" w:rsidR="00B042BA" w:rsidRDefault="00B042BA" w:rsidP="00B042BA">
      <w:pPr>
        <w:rPr>
          <w:rFonts w:asciiTheme="minorHAnsi" w:hAnsiTheme="minorHAnsi" w:cstheme="minorHAnsi"/>
          <w:sz w:val="20"/>
        </w:rPr>
      </w:pPr>
    </w:p>
    <w:p w14:paraId="110DCB0F" w14:textId="77777777" w:rsidR="00B042BA" w:rsidRDefault="00B042BA" w:rsidP="00B042BA">
      <w:pPr>
        <w:rPr>
          <w:rFonts w:asciiTheme="minorHAnsi" w:hAnsiTheme="minorHAnsi" w:cstheme="minorHAnsi"/>
          <w:sz w:val="20"/>
        </w:rPr>
      </w:pPr>
    </w:p>
    <w:p w14:paraId="2DDC12AE" w14:textId="77777777" w:rsidR="00B042BA" w:rsidRDefault="00B042BA" w:rsidP="00B042BA">
      <w:pPr>
        <w:rPr>
          <w:rFonts w:asciiTheme="minorHAnsi" w:hAnsiTheme="minorHAnsi" w:cstheme="minorHAnsi"/>
          <w:sz w:val="20"/>
        </w:rPr>
      </w:pPr>
    </w:p>
    <w:p w14:paraId="46E5E763" w14:textId="77777777" w:rsidR="00B042BA" w:rsidRDefault="00B042BA" w:rsidP="00B042BA">
      <w:pPr>
        <w:rPr>
          <w:rFonts w:asciiTheme="minorHAnsi" w:hAnsiTheme="minorHAnsi" w:cstheme="minorHAnsi"/>
          <w:b/>
          <w:sz w:val="20"/>
        </w:rPr>
      </w:pPr>
    </w:p>
    <w:p w14:paraId="7CEA8F1D" w14:textId="77777777" w:rsidR="00B042BA" w:rsidRDefault="00B042BA" w:rsidP="00B042BA">
      <w:pPr>
        <w:rPr>
          <w:rFonts w:asciiTheme="minorHAnsi" w:hAnsiTheme="minorHAnsi" w:cstheme="minorHAnsi"/>
          <w:b/>
          <w:sz w:val="20"/>
        </w:rPr>
      </w:pPr>
      <w:r w:rsidRPr="00825CF2">
        <w:rPr>
          <w:rFonts w:asciiTheme="minorHAnsi" w:hAnsiTheme="minorHAnsi" w:cstheme="minorHAnsi"/>
          <w:b/>
          <w:sz w:val="20"/>
        </w:rPr>
        <w:t xml:space="preserve">Ovenstående kompetencer er opnået </w:t>
      </w:r>
    </w:p>
    <w:p w14:paraId="4D8136AF" w14:textId="77777777" w:rsidR="00B042BA" w:rsidRPr="00825CF2" w:rsidRDefault="00B042BA" w:rsidP="00B042BA">
      <w:pPr>
        <w:rPr>
          <w:rFonts w:asciiTheme="minorHAnsi" w:hAnsiTheme="minorHAnsi" w:cstheme="minorHAnsi"/>
          <w:sz w:val="20"/>
        </w:rPr>
      </w:pPr>
      <w:r w:rsidRPr="00825CF2">
        <w:rPr>
          <w:rFonts w:asciiTheme="minorHAnsi" w:hAnsiTheme="minorHAnsi" w:cstheme="minorHAnsi"/>
          <w:sz w:val="20"/>
        </w:rPr>
        <w:t>Dato: …………..</w:t>
      </w:r>
    </w:p>
    <w:p w14:paraId="711BA7D2" w14:textId="77777777" w:rsidR="00B042BA" w:rsidRPr="00825CF2" w:rsidRDefault="00B042BA" w:rsidP="00B042BA">
      <w:pPr>
        <w:rPr>
          <w:rFonts w:asciiTheme="minorHAnsi" w:hAnsiTheme="minorHAnsi" w:cstheme="minorHAnsi"/>
          <w:sz w:val="20"/>
        </w:rPr>
      </w:pPr>
    </w:p>
    <w:p w14:paraId="4D0211BC" w14:textId="77777777" w:rsidR="00B042BA" w:rsidRPr="00593B2B" w:rsidRDefault="00B042BA" w:rsidP="00B042BA">
      <w:pPr>
        <w:rPr>
          <w:rFonts w:asciiTheme="minorHAnsi" w:hAnsiTheme="minorHAnsi" w:cstheme="minorHAnsi"/>
          <w:sz w:val="20"/>
        </w:rPr>
      </w:pPr>
      <w:r w:rsidRPr="00825CF2">
        <w:rPr>
          <w:rFonts w:asciiTheme="minorHAnsi" w:hAnsiTheme="minorHAnsi" w:cstheme="minorHAnsi"/>
          <w:sz w:val="20"/>
        </w:rPr>
        <w:t>Vejleders navn og underskrift: ………………………………………………………………………</w:t>
      </w:r>
    </w:p>
    <w:tbl>
      <w:tblPr>
        <w:tblW w:w="10664" w:type="dxa"/>
        <w:tblLayout w:type="fixed"/>
        <w:tblCellMar>
          <w:left w:w="70" w:type="dxa"/>
          <w:right w:w="70" w:type="dxa"/>
        </w:tblCellMar>
        <w:tblLook w:val="0000" w:firstRow="0" w:lastRow="0" w:firstColumn="0" w:lastColumn="0" w:noHBand="0" w:noVBand="0"/>
      </w:tblPr>
      <w:tblGrid>
        <w:gridCol w:w="8735"/>
        <w:gridCol w:w="928"/>
        <w:gridCol w:w="1001"/>
      </w:tblGrid>
      <w:tr w:rsidR="002C65CF" w:rsidRPr="00825CF2" w14:paraId="40F33C41" w14:textId="77777777" w:rsidTr="00BD46AA">
        <w:trPr>
          <w:cantSplit/>
        </w:trPr>
        <w:tc>
          <w:tcPr>
            <w:tcW w:w="10664" w:type="dxa"/>
            <w:gridSpan w:val="3"/>
            <w:tcBorders>
              <w:bottom w:val="single" w:sz="4" w:space="0" w:color="auto"/>
            </w:tcBorders>
          </w:tcPr>
          <w:p w14:paraId="0F886561" w14:textId="77777777" w:rsidR="002C65CF" w:rsidRPr="00825CF2" w:rsidRDefault="002C65CF" w:rsidP="0016732F">
            <w:pPr>
              <w:rPr>
                <w:rFonts w:asciiTheme="minorHAnsi" w:hAnsiTheme="minorHAnsi" w:cstheme="minorHAnsi"/>
                <w:b/>
                <w:sz w:val="20"/>
              </w:rPr>
            </w:pPr>
            <w:r w:rsidRPr="00825CF2">
              <w:rPr>
                <w:rFonts w:asciiTheme="minorHAnsi" w:hAnsiTheme="minorHAnsi" w:cstheme="minorHAnsi"/>
                <w:b/>
                <w:sz w:val="20"/>
              </w:rPr>
              <w:lastRenderedPageBreak/>
              <w:t xml:space="preserve">Kompetencekort 12      </w:t>
            </w:r>
          </w:p>
          <w:p w14:paraId="5780D885" w14:textId="577A0DA0" w:rsidR="00EA0ADB" w:rsidRPr="00110191" w:rsidRDefault="002C65CF" w:rsidP="0016732F">
            <w:pPr>
              <w:rPr>
                <w:rFonts w:asciiTheme="minorHAnsi" w:hAnsiTheme="minorHAnsi" w:cstheme="minorHAnsi"/>
                <w:b/>
                <w:bCs/>
                <w:sz w:val="20"/>
              </w:rPr>
            </w:pPr>
            <w:r w:rsidRPr="00825CF2">
              <w:rPr>
                <w:rFonts w:asciiTheme="minorHAnsi" w:hAnsiTheme="minorHAnsi" w:cstheme="minorHAnsi"/>
                <w:b/>
                <w:sz w:val="20"/>
              </w:rPr>
              <w:t>Skizofreni og andre psykoser (</w:t>
            </w:r>
            <w:r w:rsidR="006D5A86" w:rsidRPr="00825CF2">
              <w:rPr>
                <w:rFonts w:asciiTheme="minorHAnsi" w:hAnsiTheme="minorHAnsi" w:cstheme="minorHAnsi"/>
                <w:b/>
                <w:sz w:val="20"/>
              </w:rPr>
              <w:t>H1.19, H1.20</w:t>
            </w:r>
            <w:r w:rsidRPr="00825CF2">
              <w:rPr>
                <w:rFonts w:asciiTheme="minorHAnsi" w:hAnsiTheme="minorHAnsi" w:cstheme="minorHAnsi"/>
                <w:b/>
                <w:sz w:val="20"/>
              </w:rPr>
              <w:t>)</w:t>
            </w:r>
            <w:r w:rsidRPr="00825CF2">
              <w:rPr>
                <w:rFonts w:asciiTheme="minorHAnsi" w:hAnsiTheme="minorHAnsi" w:cstheme="minorHAnsi"/>
                <w:sz w:val="20"/>
              </w:rPr>
              <w:t xml:space="preserve">                                                </w:t>
            </w:r>
            <w:r w:rsidR="00EA0ADB">
              <w:rPr>
                <w:rFonts w:asciiTheme="minorHAnsi" w:hAnsiTheme="minorHAnsi" w:cstheme="minorHAnsi"/>
                <w:sz w:val="20"/>
              </w:rPr>
              <w:t xml:space="preserve">   </w:t>
            </w:r>
            <w:r w:rsidR="00110191">
              <w:rPr>
                <w:rFonts w:asciiTheme="minorHAnsi" w:hAnsiTheme="minorHAnsi" w:cstheme="minorHAnsi"/>
                <w:sz w:val="20"/>
              </w:rPr>
              <w:t xml:space="preserve"> </w:t>
            </w:r>
            <w:r w:rsidR="00EA0ADB">
              <w:rPr>
                <w:rFonts w:asciiTheme="minorHAnsi" w:hAnsiTheme="minorHAnsi" w:cstheme="minorHAnsi"/>
                <w:sz w:val="20"/>
              </w:rPr>
              <w:t xml:space="preserve">                           </w:t>
            </w:r>
            <w:r w:rsidR="00B042BA" w:rsidRPr="00110191">
              <w:rPr>
                <w:rFonts w:asciiTheme="minorHAnsi" w:hAnsiTheme="minorHAnsi" w:cstheme="minorHAnsi"/>
                <w:b/>
                <w:bCs/>
                <w:sz w:val="20"/>
                <w:highlight w:val="green"/>
              </w:rPr>
              <w:t xml:space="preserve">1 x </w:t>
            </w:r>
            <w:r w:rsidRPr="00110191">
              <w:rPr>
                <w:rFonts w:asciiTheme="minorHAnsi" w:hAnsiTheme="minorHAnsi" w:cstheme="minorHAnsi"/>
                <w:b/>
                <w:bCs/>
                <w:sz w:val="20"/>
                <w:highlight w:val="green"/>
              </w:rPr>
              <w:t>Ungdomspsykiatrisk indlagt funktion</w:t>
            </w:r>
          </w:p>
          <w:p w14:paraId="7EA5FD4C" w14:textId="6277F24E" w:rsidR="002C65CF" w:rsidRPr="00825CF2" w:rsidRDefault="00EA0ADB" w:rsidP="0016732F">
            <w:pPr>
              <w:rPr>
                <w:rFonts w:asciiTheme="minorHAnsi" w:hAnsiTheme="minorHAnsi" w:cstheme="minorHAnsi"/>
                <w:sz w:val="20"/>
              </w:rPr>
            </w:pPr>
            <w:r w:rsidRPr="00110191">
              <w:rPr>
                <w:rFonts w:asciiTheme="minorHAnsi" w:hAnsiTheme="minorHAnsi" w:cstheme="minorHAnsi"/>
                <w:b/>
                <w:bCs/>
                <w:sz w:val="20"/>
              </w:rPr>
              <w:t xml:space="preserve">                                                                                                                                                        </w:t>
            </w:r>
            <w:r w:rsidR="007A7D5E" w:rsidRPr="00110191">
              <w:rPr>
                <w:rFonts w:asciiTheme="minorHAnsi" w:hAnsiTheme="minorHAnsi" w:cstheme="minorHAnsi"/>
                <w:b/>
                <w:bCs/>
                <w:sz w:val="20"/>
              </w:rPr>
              <w:t xml:space="preserve"> </w:t>
            </w:r>
            <w:r w:rsidRPr="00110191">
              <w:rPr>
                <w:rFonts w:asciiTheme="minorHAnsi" w:hAnsiTheme="minorHAnsi" w:cstheme="minorHAnsi"/>
                <w:b/>
                <w:bCs/>
                <w:sz w:val="20"/>
                <w:highlight w:val="green"/>
              </w:rPr>
              <w:t xml:space="preserve">1 x </w:t>
            </w:r>
            <w:r w:rsidR="002C65CF" w:rsidRPr="00110191">
              <w:rPr>
                <w:rFonts w:asciiTheme="minorHAnsi" w:hAnsiTheme="minorHAnsi" w:cstheme="minorHAnsi"/>
                <w:b/>
                <w:bCs/>
                <w:sz w:val="20"/>
                <w:highlight w:val="green"/>
              </w:rPr>
              <w:t>U</w:t>
            </w:r>
            <w:r w:rsidR="006D5A86" w:rsidRPr="00110191">
              <w:rPr>
                <w:rFonts w:asciiTheme="minorHAnsi" w:hAnsiTheme="minorHAnsi" w:cstheme="minorHAnsi"/>
                <w:b/>
                <w:bCs/>
                <w:sz w:val="20"/>
                <w:highlight w:val="green"/>
              </w:rPr>
              <w:t>ngdomspsykiatrisk ambulant funktion</w:t>
            </w:r>
            <w:r w:rsidR="002C65CF" w:rsidRPr="00825CF2">
              <w:rPr>
                <w:rFonts w:asciiTheme="minorHAnsi" w:hAnsiTheme="minorHAnsi" w:cstheme="minorHAnsi"/>
                <w:sz w:val="20"/>
              </w:rPr>
              <w:t xml:space="preserve">                          </w:t>
            </w:r>
          </w:p>
        </w:tc>
      </w:tr>
      <w:tr w:rsidR="002C65CF" w:rsidRPr="00825CF2" w14:paraId="420BD2A2" w14:textId="77777777" w:rsidTr="00BD46AA">
        <w:trPr>
          <w:cantSplit/>
        </w:trPr>
        <w:tc>
          <w:tcPr>
            <w:tcW w:w="8735" w:type="dxa"/>
          </w:tcPr>
          <w:p w14:paraId="4E5B55F7" w14:textId="77777777" w:rsidR="002C65CF" w:rsidRPr="00825CF2" w:rsidRDefault="002C65CF" w:rsidP="0016732F">
            <w:pPr>
              <w:jc w:val="both"/>
              <w:rPr>
                <w:rFonts w:asciiTheme="minorHAnsi" w:hAnsiTheme="minorHAnsi" w:cstheme="minorHAnsi"/>
                <w:sz w:val="20"/>
              </w:rPr>
            </w:pPr>
            <w:r w:rsidRPr="00825CF2">
              <w:rPr>
                <w:rFonts w:asciiTheme="minorHAnsi" w:hAnsiTheme="minorHAnsi" w:cstheme="minorHAnsi"/>
                <w:b/>
                <w:sz w:val="20"/>
              </w:rPr>
              <w:t>Navn på H-læge:</w:t>
            </w:r>
          </w:p>
        </w:tc>
        <w:tc>
          <w:tcPr>
            <w:tcW w:w="1929" w:type="dxa"/>
            <w:gridSpan w:val="2"/>
          </w:tcPr>
          <w:p w14:paraId="20FDC218" w14:textId="77777777" w:rsidR="002C65CF" w:rsidRPr="00825CF2" w:rsidRDefault="002C65CF" w:rsidP="0016732F">
            <w:pPr>
              <w:rPr>
                <w:rFonts w:asciiTheme="minorHAnsi" w:hAnsiTheme="minorHAnsi" w:cstheme="minorHAnsi"/>
                <w:sz w:val="20"/>
              </w:rPr>
            </w:pPr>
            <w:r w:rsidRPr="00825CF2">
              <w:rPr>
                <w:rFonts w:asciiTheme="minorHAnsi" w:hAnsiTheme="minorHAnsi" w:cstheme="minorHAnsi"/>
                <w:sz w:val="20"/>
              </w:rPr>
              <w:t>Dato:</w:t>
            </w:r>
          </w:p>
        </w:tc>
      </w:tr>
      <w:tr w:rsidR="002C65CF" w:rsidRPr="00825CF2" w14:paraId="243AE2C6" w14:textId="77777777" w:rsidTr="00BD46AA">
        <w:tc>
          <w:tcPr>
            <w:tcW w:w="8735" w:type="dxa"/>
          </w:tcPr>
          <w:p w14:paraId="5A9C685E" w14:textId="433B253C" w:rsidR="002C65CF" w:rsidRPr="00825CF2" w:rsidRDefault="002C65CF" w:rsidP="0016732F">
            <w:pPr>
              <w:rPr>
                <w:rFonts w:asciiTheme="minorHAnsi" w:hAnsiTheme="minorHAnsi" w:cstheme="minorHAnsi"/>
                <w:b/>
                <w:sz w:val="20"/>
              </w:rPr>
            </w:pPr>
            <w:bookmarkStart w:id="16" w:name="_Toc482101068"/>
            <w:r w:rsidRPr="00825CF2">
              <w:rPr>
                <w:rFonts w:asciiTheme="minorHAnsi" w:hAnsiTheme="minorHAnsi" w:cstheme="minorHAnsi"/>
                <w:b/>
                <w:sz w:val="20"/>
              </w:rPr>
              <w:t>Af</w:t>
            </w:r>
            <w:r w:rsidR="006D5A86" w:rsidRPr="00825CF2">
              <w:rPr>
                <w:rFonts w:asciiTheme="minorHAnsi" w:hAnsiTheme="minorHAnsi" w:cstheme="minorHAnsi"/>
                <w:b/>
                <w:sz w:val="20"/>
              </w:rPr>
              <w:t>snit</w:t>
            </w:r>
            <w:r w:rsidRPr="00825CF2">
              <w:rPr>
                <w:rFonts w:asciiTheme="minorHAnsi" w:hAnsiTheme="minorHAnsi" w:cstheme="minorHAnsi"/>
                <w:b/>
                <w:sz w:val="20"/>
              </w:rPr>
              <w:t>:                                                      Hospital:</w:t>
            </w:r>
            <w:bookmarkEnd w:id="16"/>
          </w:p>
        </w:tc>
        <w:tc>
          <w:tcPr>
            <w:tcW w:w="928" w:type="dxa"/>
          </w:tcPr>
          <w:p w14:paraId="3D5CBDFB" w14:textId="77777777" w:rsidR="002C65CF" w:rsidRPr="00825CF2" w:rsidRDefault="002C65CF" w:rsidP="0016732F">
            <w:pPr>
              <w:rPr>
                <w:rFonts w:asciiTheme="minorHAnsi" w:hAnsiTheme="minorHAnsi" w:cstheme="minorHAnsi"/>
                <w:b/>
                <w:sz w:val="20"/>
              </w:rPr>
            </w:pPr>
          </w:p>
        </w:tc>
        <w:tc>
          <w:tcPr>
            <w:tcW w:w="1001" w:type="dxa"/>
          </w:tcPr>
          <w:p w14:paraId="29F12C3D" w14:textId="77777777" w:rsidR="002C65CF" w:rsidRPr="00825CF2" w:rsidRDefault="002C65CF" w:rsidP="0016732F">
            <w:pPr>
              <w:rPr>
                <w:rFonts w:asciiTheme="minorHAnsi" w:hAnsiTheme="minorHAnsi" w:cstheme="minorHAnsi"/>
                <w:b/>
                <w:sz w:val="20"/>
              </w:rPr>
            </w:pPr>
          </w:p>
        </w:tc>
      </w:tr>
      <w:tr w:rsidR="002C65CF" w:rsidRPr="00825CF2" w14:paraId="284BB350" w14:textId="77777777" w:rsidTr="00BD46AA">
        <w:tc>
          <w:tcPr>
            <w:tcW w:w="8735" w:type="dxa"/>
            <w:tcBorders>
              <w:bottom w:val="single" w:sz="4" w:space="0" w:color="auto"/>
            </w:tcBorders>
          </w:tcPr>
          <w:p w14:paraId="021A8BC4" w14:textId="77777777" w:rsidR="002C65CF" w:rsidRPr="00825CF2" w:rsidRDefault="002C65CF" w:rsidP="0016732F">
            <w:pPr>
              <w:jc w:val="both"/>
              <w:rPr>
                <w:rFonts w:asciiTheme="minorHAnsi" w:hAnsiTheme="minorHAnsi" w:cstheme="minorHAnsi"/>
                <w:b/>
                <w:sz w:val="20"/>
              </w:rPr>
            </w:pPr>
          </w:p>
        </w:tc>
        <w:tc>
          <w:tcPr>
            <w:tcW w:w="928" w:type="dxa"/>
            <w:tcBorders>
              <w:bottom w:val="single" w:sz="4" w:space="0" w:color="auto"/>
            </w:tcBorders>
          </w:tcPr>
          <w:p w14:paraId="4F709CC5" w14:textId="77777777" w:rsidR="002C65CF" w:rsidRPr="00825CF2" w:rsidRDefault="002C65CF" w:rsidP="0016732F">
            <w:pPr>
              <w:jc w:val="center"/>
              <w:rPr>
                <w:rFonts w:asciiTheme="minorHAnsi" w:hAnsiTheme="minorHAnsi" w:cstheme="minorHAnsi"/>
                <w:sz w:val="20"/>
              </w:rPr>
            </w:pPr>
          </w:p>
        </w:tc>
        <w:tc>
          <w:tcPr>
            <w:tcW w:w="1001" w:type="dxa"/>
            <w:tcBorders>
              <w:bottom w:val="single" w:sz="4" w:space="0" w:color="auto"/>
            </w:tcBorders>
          </w:tcPr>
          <w:p w14:paraId="2E3AFEBF" w14:textId="77777777" w:rsidR="002C65CF" w:rsidRPr="00825CF2" w:rsidRDefault="002C65CF" w:rsidP="0016732F">
            <w:pPr>
              <w:jc w:val="center"/>
              <w:rPr>
                <w:rFonts w:asciiTheme="minorHAnsi" w:hAnsiTheme="minorHAnsi" w:cstheme="minorHAnsi"/>
                <w:sz w:val="20"/>
              </w:rPr>
            </w:pPr>
          </w:p>
        </w:tc>
      </w:tr>
      <w:tr w:rsidR="002C65CF" w:rsidRPr="00825CF2" w14:paraId="3605BECC" w14:textId="77777777" w:rsidTr="00BD46AA">
        <w:trPr>
          <w:cantSplit/>
        </w:trPr>
        <w:tc>
          <w:tcPr>
            <w:tcW w:w="10664" w:type="dxa"/>
            <w:gridSpan w:val="3"/>
            <w:tcBorders>
              <w:bottom w:val="single" w:sz="4" w:space="0" w:color="auto"/>
            </w:tcBorders>
          </w:tcPr>
          <w:p w14:paraId="7B2ADA4D" w14:textId="4E47BE6B" w:rsidR="002C65CF" w:rsidRPr="00825CF2" w:rsidRDefault="002C65CF" w:rsidP="0016732F">
            <w:pPr>
              <w:pStyle w:val="NormalWeb"/>
              <w:spacing w:before="0" w:beforeAutospacing="0" w:after="0" w:afterAutospacing="0"/>
              <w:rPr>
                <w:rFonts w:asciiTheme="minorHAnsi" w:hAnsiTheme="minorHAnsi" w:cstheme="minorHAnsi"/>
                <w:bCs/>
              </w:rPr>
            </w:pPr>
            <w:r w:rsidRPr="00825CF2">
              <w:rPr>
                <w:rFonts w:asciiTheme="minorHAnsi" w:hAnsiTheme="minorHAnsi" w:cstheme="minorHAnsi"/>
                <w:bCs/>
              </w:rPr>
              <w:t>Denne vurdering foregår ved journalaudit ved en vejledersamtale</w:t>
            </w:r>
            <w:r w:rsidR="006D5A86" w:rsidRPr="00825CF2">
              <w:rPr>
                <w:rFonts w:asciiTheme="minorHAnsi" w:hAnsiTheme="minorHAnsi" w:cstheme="minorHAnsi"/>
                <w:bCs/>
              </w:rPr>
              <w:t>,</w:t>
            </w:r>
            <w:r w:rsidRPr="00825CF2">
              <w:rPr>
                <w:rFonts w:asciiTheme="minorHAnsi" w:hAnsiTheme="minorHAnsi" w:cstheme="minorHAnsi"/>
                <w:bCs/>
              </w:rPr>
              <w:t xml:space="preserve"> hvor der </w:t>
            </w:r>
            <w:r w:rsidR="00FD2B79" w:rsidRPr="00825CF2">
              <w:rPr>
                <w:rFonts w:asciiTheme="minorHAnsi" w:hAnsiTheme="minorHAnsi" w:cstheme="minorHAnsi"/>
                <w:bCs/>
              </w:rPr>
              <w:t>gennemgås</w:t>
            </w:r>
            <w:r w:rsidRPr="00825CF2">
              <w:rPr>
                <w:rFonts w:asciiTheme="minorHAnsi" w:hAnsiTheme="minorHAnsi" w:cstheme="minorHAnsi"/>
                <w:bCs/>
              </w:rPr>
              <w:t xml:space="preserve"> flere journaler, minimum 2 hvor H-lægen har behandlingsansvar. E</w:t>
            </w:r>
            <w:r w:rsidR="002533FD" w:rsidRPr="00825CF2">
              <w:rPr>
                <w:rFonts w:asciiTheme="minorHAnsi" w:hAnsiTheme="minorHAnsi" w:cstheme="minorHAnsi"/>
                <w:bCs/>
              </w:rPr>
              <w:t>n</w:t>
            </w:r>
            <w:r w:rsidRPr="00825CF2">
              <w:rPr>
                <w:rFonts w:asciiTheme="minorHAnsi" w:hAnsiTheme="minorHAnsi" w:cstheme="minorHAnsi"/>
                <w:bCs/>
              </w:rPr>
              <w:t xml:space="preserve"> journalaudit er en kritisk gennemgang af journaler ud fra nedenstående</w:t>
            </w:r>
            <w:r w:rsidR="00FD2B79" w:rsidRPr="00825CF2">
              <w:rPr>
                <w:rFonts w:asciiTheme="minorHAnsi" w:hAnsiTheme="minorHAnsi" w:cstheme="minorHAnsi"/>
                <w:bCs/>
              </w:rPr>
              <w:t xml:space="preserve"> </w:t>
            </w:r>
            <w:r w:rsidRPr="00825CF2">
              <w:rPr>
                <w:rFonts w:asciiTheme="minorHAnsi" w:hAnsiTheme="minorHAnsi" w:cstheme="minorHAnsi"/>
                <w:bCs/>
              </w:rPr>
              <w:t>fastlagte kriterier. Supervisor er den uddannelsessøgendes vejleder eller en anden erfaren læge. Kompetencen er opnået</w:t>
            </w:r>
            <w:r w:rsidR="002533FD" w:rsidRPr="00825CF2">
              <w:rPr>
                <w:rFonts w:asciiTheme="minorHAnsi" w:hAnsiTheme="minorHAnsi" w:cstheme="minorHAnsi"/>
                <w:bCs/>
              </w:rPr>
              <w:t>,</w:t>
            </w:r>
            <w:r w:rsidRPr="00825CF2">
              <w:rPr>
                <w:rFonts w:asciiTheme="minorHAnsi" w:hAnsiTheme="minorHAnsi" w:cstheme="minorHAnsi"/>
                <w:bCs/>
              </w:rPr>
              <w:t xml:space="preserve"> når lægen selvstændigt kan varetage udredning af patient med skizofreni og andre psykoser på en måde, som sikrer</w:t>
            </w:r>
            <w:r w:rsidR="002533FD" w:rsidRPr="00825CF2">
              <w:rPr>
                <w:rFonts w:asciiTheme="minorHAnsi" w:hAnsiTheme="minorHAnsi" w:cstheme="minorHAnsi"/>
                <w:bCs/>
              </w:rPr>
              <w:t>,</w:t>
            </w:r>
            <w:r w:rsidRPr="00825CF2">
              <w:rPr>
                <w:rFonts w:asciiTheme="minorHAnsi" w:hAnsiTheme="minorHAnsi" w:cstheme="minorHAnsi"/>
                <w:bCs/>
              </w:rPr>
              <w:t xml:space="preserve"> at vejleder stoler på</w:t>
            </w:r>
            <w:r w:rsidR="002533FD" w:rsidRPr="00825CF2">
              <w:rPr>
                <w:rFonts w:asciiTheme="minorHAnsi" w:hAnsiTheme="minorHAnsi" w:cstheme="minorHAnsi"/>
                <w:bCs/>
              </w:rPr>
              <w:t>,</w:t>
            </w:r>
            <w:r w:rsidRPr="00825CF2">
              <w:rPr>
                <w:rFonts w:asciiTheme="minorHAnsi" w:hAnsiTheme="minorHAnsi" w:cstheme="minorHAnsi"/>
                <w:bCs/>
              </w:rPr>
              <w:t xml:space="preserve"> at udredningen er udført med faglig ekspertise og stoler på konklusionen af undersøgelsen. H</w:t>
            </w:r>
            <w:r w:rsidR="002533FD" w:rsidRPr="00825CF2">
              <w:rPr>
                <w:rFonts w:asciiTheme="minorHAnsi" w:hAnsiTheme="minorHAnsi" w:cstheme="minorHAnsi"/>
                <w:bCs/>
              </w:rPr>
              <w:t>-</w:t>
            </w:r>
            <w:r w:rsidRPr="00825CF2">
              <w:rPr>
                <w:rFonts w:asciiTheme="minorHAnsi" w:hAnsiTheme="minorHAnsi" w:cstheme="minorHAnsi"/>
                <w:bCs/>
              </w:rPr>
              <w:t xml:space="preserve">lægen skal herudover kunne iværksætte relevant behandling samt </w:t>
            </w:r>
            <w:r w:rsidR="00E07593">
              <w:rPr>
                <w:rFonts w:asciiTheme="minorHAnsi" w:hAnsiTheme="minorHAnsi" w:cstheme="minorHAnsi"/>
                <w:bCs/>
              </w:rPr>
              <w:t>psyko</w:t>
            </w:r>
            <w:r w:rsidRPr="00825CF2">
              <w:rPr>
                <w:rFonts w:asciiTheme="minorHAnsi" w:hAnsiTheme="minorHAnsi" w:cstheme="minorHAnsi"/>
                <w:bCs/>
              </w:rPr>
              <w:t>edukere om psykotiske lidelser og specifikt skizofreni, samt anbefale relevante psykosociale hjælpeforanstaltninger og støtte til den unge og familien.</w:t>
            </w:r>
          </w:p>
        </w:tc>
      </w:tr>
    </w:tbl>
    <w:p w14:paraId="157577A5" w14:textId="77777777" w:rsidR="002C65CF" w:rsidRPr="00825CF2" w:rsidRDefault="002C65CF" w:rsidP="0016732F">
      <w:pPr>
        <w:rPr>
          <w:rFonts w:asciiTheme="minorHAnsi" w:hAnsiTheme="minorHAnsi" w:cstheme="minorHAnsi"/>
          <w:b/>
          <w:sz w:val="20"/>
          <w:u w:val="single"/>
        </w:rPr>
      </w:pPr>
    </w:p>
    <w:p w14:paraId="68D95F5B" w14:textId="7308D827" w:rsidR="002533FD" w:rsidRPr="00825CF2" w:rsidRDefault="002533FD" w:rsidP="0016732F">
      <w:pPr>
        <w:rPr>
          <w:rFonts w:asciiTheme="minorHAnsi" w:hAnsiTheme="minorHAnsi" w:cstheme="minorHAnsi"/>
          <w:b/>
          <w:bCs/>
          <w:sz w:val="20"/>
        </w:rPr>
      </w:pPr>
      <w:r w:rsidRPr="00825CF2">
        <w:rPr>
          <w:rFonts w:asciiTheme="minorHAnsi" w:hAnsiTheme="minorHAnsi" w:cstheme="minorHAnsi"/>
          <w:b/>
          <w:bCs/>
          <w:sz w:val="20"/>
        </w:rPr>
        <w:t>Skizofreni (H1.19)</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2533FD" w:rsidRPr="00825CF2" w14:paraId="5F7D21D1" w14:textId="77777777" w:rsidTr="00A75374">
        <w:tc>
          <w:tcPr>
            <w:tcW w:w="4536" w:type="pct"/>
          </w:tcPr>
          <w:p w14:paraId="1C2556BC" w14:textId="16D457ED" w:rsidR="002533FD" w:rsidRPr="00825CF2" w:rsidRDefault="002533FD" w:rsidP="0016732F">
            <w:pPr>
              <w:rPr>
                <w:rFonts w:asciiTheme="minorHAnsi" w:hAnsiTheme="minorHAnsi" w:cstheme="minorHAnsi"/>
                <w:sz w:val="20"/>
              </w:rPr>
            </w:pPr>
            <w:r w:rsidRPr="00825CF2">
              <w:rPr>
                <w:rFonts w:asciiTheme="minorHAnsi" w:hAnsiTheme="minorHAnsi" w:cstheme="minorHAnsi"/>
                <w:sz w:val="20"/>
              </w:rPr>
              <w:t>Med overblik og faglig ekspertise kunne:</w:t>
            </w:r>
          </w:p>
        </w:tc>
      </w:tr>
      <w:tr w:rsidR="002533FD" w:rsidRPr="00825CF2" w14:paraId="05A0716F" w14:textId="77777777" w:rsidTr="00A75374">
        <w:tc>
          <w:tcPr>
            <w:tcW w:w="4536" w:type="pct"/>
          </w:tcPr>
          <w:p w14:paraId="5E873F9E" w14:textId="6E70386A" w:rsidR="002533FD" w:rsidRPr="00825CF2" w:rsidRDefault="002533FD" w:rsidP="00121DFA">
            <w:pPr>
              <w:pStyle w:val="Listeafsnit"/>
              <w:numPr>
                <w:ilvl w:val="0"/>
                <w:numId w:val="4"/>
              </w:numPr>
              <w:rPr>
                <w:rFonts w:asciiTheme="minorHAnsi" w:hAnsiTheme="minorHAnsi" w:cstheme="minorHAnsi"/>
                <w:sz w:val="20"/>
              </w:rPr>
            </w:pPr>
            <w:r w:rsidRPr="00825CF2">
              <w:rPr>
                <w:rFonts w:asciiTheme="minorHAnsi" w:hAnsiTheme="minorHAnsi" w:cstheme="minorHAnsi"/>
                <w:sz w:val="20"/>
              </w:rPr>
              <w:t xml:space="preserve">Diagnosticere og behandle skizofreni med overvejelser vedr. </w:t>
            </w:r>
            <w:r w:rsidR="00E07593" w:rsidRPr="00825CF2">
              <w:rPr>
                <w:rFonts w:asciiTheme="minorHAnsi" w:hAnsiTheme="minorHAnsi" w:cstheme="minorHAnsi"/>
                <w:sz w:val="20"/>
              </w:rPr>
              <w:t>komorbiditet</w:t>
            </w:r>
            <w:r w:rsidRPr="00825CF2">
              <w:rPr>
                <w:rFonts w:asciiTheme="minorHAnsi" w:hAnsiTheme="minorHAnsi" w:cstheme="minorHAnsi"/>
                <w:sz w:val="20"/>
              </w:rPr>
              <w:t xml:space="preserve"> og differentialdiagnostik</w:t>
            </w:r>
          </w:p>
        </w:tc>
      </w:tr>
      <w:tr w:rsidR="002533FD" w:rsidRPr="00825CF2" w14:paraId="168A7806" w14:textId="77777777" w:rsidTr="00A75374">
        <w:tc>
          <w:tcPr>
            <w:tcW w:w="4536" w:type="pct"/>
          </w:tcPr>
          <w:p w14:paraId="4D7EDA53" w14:textId="08BF8D5A" w:rsidR="002533FD" w:rsidRPr="00825CF2" w:rsidRDefault="002533FD" w:rsidP="00121DFA">
            <w:pPr>
              <w:pStyle w:val="Listeafsnit"/>
              <w:numPr>
                <w:ilvl w:val="0"/>
                <w:numId w:val="4"/>
              </w:numPr>
              <w:rPr>
                <w:rFonts w:asciiTheme="minorHAnsi" w:hAnsiTheme="minorHAnsi" w:cstheme="minorHAnsi"/>
                <w:sz w:val="20"/>
              </w:rPr>
            </w:pPr>
            <w:r w:rsidRPr="00825CF2">
              <w:rPr>
                <w:rFonts w:asciiTheme="minorHAnsi" w:hAnsiTheme="minorHAnsi" w:cstheme="minorHAnsi"/>
                <w:sz w:val="20"/>
              </w:rPr>
              <w:t>Udforme og gennemføre u</w:t>
            </w:r>
            <w:r w:rsidR="00DA2390" w:rsidRPr="00825CF2">
              <w:rPr>
                <w:rFonts w:asciiTheme="minorHAnsi" w:hAnsiTheme="minorHAnsi" w:cstheme="minorHAnsi"/>
                <w:sz w:val="20"/>
              </w:rPr>
              <w:t>n</w:t>
            </w:r>
            <w:r w:rsidRPr="00825CF2">
              <w:rPr>
                <w:rFonts w:asciiTheme="minorHAnsi" w:hAnsiTheme="minorHAnsi" w:cstheme="minorHAnsi"/>
                <w:sz w:val="20"/>
              </w:rPr>
              <w:t>dersøgelses- og behandlingsprogram</w:t>
            </w:r>
          </w:p>
        </w:tc>
      </w:tr>
      <w:tr w:rsidR="002533FD" w:rsidRPr="00825CF2" w14:paraId="50F35560" w14:textId="77777777" w:rsidTr="00A75374">
        <w:tc>
          <w:tcPr>
            <w:tcW w:w="4536" w:type="pct"/>
          </w:tcPr>
          <w:p w14:paraId="05956FEC" w14:textId="2D1FC2F8" w:rsidR="002533FD" w:rsidRPr="00825CF2" w:rsidRDefault="00EA0ADB" w:rsidP="00121DFA">
            <w:pPr>
              <w:pStyle w:val="Listeafsnit"/>
              <w:numPr>
                <w:ilvl w:val="0"/>
                <w:numId w:val="4"/>
              </w:numPr>
              <w:rPr>
                <w:rFonts w:asciiTheme="minorHAnsi" w:hAnsiTheme="minorHAnsi" w:cstheme="minorHAnsi"/>
                <w:sz w:val="20"/>
              </w:rPr>
            </w:pPr>
            <w:r>
              <w:rPr>
                <w:rFonts w:asciiTheme="minorHAnsi" w:hAnsiTheme="minorHAnsi" w:cstheme="minorHAnsi"/>
                <w:sz w:val="20"/>
              </w:rPr>
              <w:t>H</w:t>
            </w:r>
            <w:r w:rsidR="002533FD" w:rsidRPr="00825CF2">
              <w:rPr>
                <w:rFonts w:asciiTheme="minorHAnsi" w:hAnsiTheme="minorHAnsi" w:cstheme="minorHAnsi"/>
                <w:sz w:val="20"/>
              </w:rPr>
              <w:t>ave kendskab til tidlig intervention og opsøgende psykoseteam</w:t>
            </w:r>
            <w:r w:rsidR="00F04A63" w:rsidRPr="00825CF2">
              <w:rPr>
                <w:rFonts w:asciiTheme="minorHAnsi" w:hAnsiTheme="minorHAnsi" w:cstheme="minorHAnsi"/>
                <w:sz w:val="20"/>
              </w:rPr>
              <w:t>s</w:t>
            </w:r>
          </w:p>
        </w:tc>
      </w:tr>
    </w:tbl>
    <w:p w14:paraId="15D614C0" w14:textId="5CC9CA0A" w:rsidR="002533FD" w:rsidRPr="00825CF2" w:rsidRDefault="002533FD" w:rsidP="0016732F">
      <w:pPr>
        <w:rPr>
          <w:rFonts w:asciiTheme="minorHAnsi" w:hAnsiTheme="minorHAnsi" w:cstheme="minorHAnsi"/>
          <w:sz w:val="20"/>
        </w:rPr>
      </w:pPr>
    </w:p>
    <w:p w14:paraId="733FD75C" w14:textId="4BDCEE2E" w:rsidR="002533FD" w:rsidRPr="00825CF2" w:rsidRDefault="002533FD" w:rsidP="0016732F">
      <w:pPr>
        <w:rPr>
          <w:rFonts w:asciiTheme="minorHAnsi" w:hAnsiTheme="minorHAnsi" w:cstheme="minorHAnsi"/>
          <w:b/>
          <w:bCs/>
          <w:sz w:val="20"/>
        </w:rPr>
      </w:pPr>
      <w:r w:rsidRPr="00825CF2">
        <w:rPr>
          <w:rFonts w:asciiTheme="minorHAnsi" w:hAnsiTheme="minorHAnsi" w:cstheme="minorHAnsi"/>
          <w:b/>
          <w:bCs/>
          <w:sz w:val="20"/>
        </w:rPr>
        <w:t>Andre psykoser (H1.20)</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2533FD" w:rsidRPr="00825CF2" w14:paraId="76B8B2A0" w14:textId="77777777" w:rsidTr="0001093E">
        <w:tc>
          <w:tcPr>
            <w:tcW w:w="5000" w:type="pct"/>
          </w:tcPr>
          <w:p w14:paraId="7335EC57" w14:textId="77777777" w:rsidR="002533FD" w:rsidRPr="00825CF2" w:rsidRDefault="002533FD" w:rsidP="0016732F">
            <w:pPr>
              <w:rPr>
                <w:rFonts w:asciiTheme="minorHAnsi" w:hAnsiTheme="minorHAnsi" w:cstheme="minorHAnsi"/>
                <w:sz w:val="20"/>
              </w:rPr>
            </w:pPr>
            <w:r w:rsidRPr="00825CF2">
              <w:rPr>
                <w:rFonts w:asciiTheme="minorHAnsi" w:hAnsiTheme="minorHAnsi" w:cstheme="minorHAnsi"/>
                <w:sz w:val="20"/>
              </w:rPr>
              <w:t>Med overblik og faglig ekspertise kunne:</w:t>
            </w:r>
          </w:p>
        </w:tc>
      </w:tr>
      <w:tr w:rsidR="002533FD" w:rsidRPr="00825CF2" w14:paraId="50FBAB56" w14:textId="77777777" w:rsidTr="0001093E">
        <w:tc>
          <w:tcPr>
            <w:tcW w:w="5000" w:type="pct"/>
          </w:tcPr>
          <w:p w14:paraId="26A9890E" w14:textId="36875EEA" w:rsidR="002533FD" w:rsidRPr="00825CF2" w:rsidRDefault="002533FD" w:rsidP="00121DFA">
            <w:pPr>
              <w:pStyle w:val="Listeafsnit"/>
              <w:numPr>
                <w:ilvl w:val="0"/>
                <w:numId w:val="4"/>
              </w:numPr>
              <w:rPr>
                <w:rFonts w:asciiTheme="minorHAnsi" w:hAnsiTheme="minorHAnsi" w:cstheme="minorHAnsi"/>
                <w:sz w:val="20"/>
              </w:rPr>
            </w:pPr>
            <w:r w:rsidRPr="00825CF2">
              <w:rPr>
                <w:rFonts w:asciiTheme="minorHAnsi" w:hAnsiTheme="minorHAnsi" w:cstheme="minorHAnsi"/>
                <w:sz w:val="20"/>
              </w:rPr>
              <w:t>Diagnosticere og behandle andre psykoser</w:t>
            </w:r>
            <w:r w:rsidR="00EA0ADB">
              <w:rPr>
                <w:rFonts w:asciiTheme="minorHAnsi" w:hAnsiTheme="minorHAnsi" w:cstheme="minorHAnsi"/>
                <w:sz w:val="20"/>
              </w:rPr>
              <w:t xml:space="preserve"> </w:t>
            </w:r>
            <w:r w:rsidRPr="00825CF2">
              <w:rPr>
                <w:rFonts w:asciiTheme="minorHAnsi" w:hAnsiTheme="minorHAnsi" w:cstheme="minorHAnsi"/>
                <w:sz w:val="20"/>
              </w:rPr>
              <w:t xml:space="preserve">inkl. </w:t>
            </w:r>
            <w:r w:rsidR="00797A13" w:rsidRPr="00825CF2">
              <w:rPr>
                <w:rFonts w:asciiTheme="minorHAnsi" w:hAnsiTheme="minorHAnsi" w:cstheme="minorHAnsi"/>
                <w:sz w:val="20"/>
              </w:rPr>
              <w:t>s</w:t>
            </w:r>
            <w:r w:rsidRPr="00825CF2">
              <w:rPr>
                <w:rFonts w:asciiTheme="minorHAnsi" w:hAnsiTheme="minorHAnsi" w:cstheme="minorHAnsi"/>
                <w:sz w:val="20"/>
              </w:rPr>
              <w:t>tof-induceret psykose med inddragelse af differentialdiagnostiske overvejelser</w:t>
            </w:r>
          </w:p>
        </w:tc>
      </w:tr>
      <w:tr w:rsidR="002533FD" w:rsidRPr="00825CF2" w14:paraId="3EDF7153" w14:textId="77777777" w:rsidTr="0001093E">
        <w:tc>
          <w:tcPr>
            <w:tcW w:w="5000" w:type="pct"/>
          </w:tcPr>
          <w:p w14:paraId="61E8E67F" w14:textId="69A9390E" w:rsidR="002533FD" w:rsidRPr="00825CF2" w:rsidRDefault="002533FD" w:rsidP="00121DFA">
            <w:pPr>
              <w:pStyle w:val="Listeafsnit"/>
              <w:numPr>
                <w:ilvl w:val="0"/>
                <w:numId w:val="4"/>
              </w:numPr>
              <w:rPr>
                <w:rFonts w:asciiTheme="minorHAnsi" w:hAnsiTheme="minorHAnsi" w:cstheme="minorHAnsi"/>
                <w:sz w:val="20"/>
              </w:rPr>
            </w:pPr>
            <w:r w:rsidRPr="00825CF2">
              <w:rPr>
                <w:rFonts w:asciiTheme="minorHAnsi" w:hAnsiTheme="minorHAnsi" w:cstheme="minorHAnsi"/>
                <w:sz w:val="20"/>
              </w:rPr>
              <w:t xml:space="preserve">Udforme og gennemføre </w:t>
            </w:r>
            <w:r w:rsidR="00E07593" w:rsidRPr="00825CF2">
              <w:rPr>
                <w:rFonts w:asciiTheme="minorHAnsi" w:hAnsiTheme="minorHAnsi" w:cstheme="minorHAnsi"/>
                <w:sz w:val="20"/>
              </w:rPr>
              <w:t>undersøgelses</w:t>
            </w:r>
            <w:r w:rsidRPr="00825CF2">
              <w:rPr>
                <w:rFonts w:asciiTheme="minorHAnsi" w:hAnsiTheme="minorHAnsi" w:cstheme="minorHAnsi"/>
                <w:sz w:val="20"/>
              </w:rPr>
              <w:t>- og behandlingsprogram</w:t>
            </w:r>
          </w:p>
        </w:tc>
      </w:tr>
    </w:tbl>
    <w:p w14:paraId="4458C25E" w14:textId="51853C10" w:rsidR="002533FD" w:rsidRPr="00825CF2" w:rsidRDefault="002533FD" w:rsidP="0016732F">
      <w:pPr>
        <w:rPr>
          <w:rFonts w:asciiTheme="minorHAnsi" w:hAnsiTheme="minorHAnsi" w:cstheme="minorHAnsi"/>
          <w:sz w:val="20"/>
        </w:rPr>
      </w:pPr>
    </w:p>
    <w:p w14:paraId="70719C47" w14:textId="66BD34E5" w:rsidR="002533FD" w:rsidRPr="00825CF2" w:rsidRDefault="002533FD" w:rsidP="0016732F">
      <w:pPr>
        <w:rPr>
          <w:rFonts w:asciiTheme="minorHAnsi" w:hAnsiTheme="minorHAnsi" w:cstheme="minorHAnsi"/>
          <w:sz w:val="20"/>
        </w:rPr>
      </w:pPr>
      <w:r w:rsidRPr="00825CF2">
        <w:rPr>
          <w:rFonts w:asciiTheme="minorHAnsi" w:hAnsiTheme="minorHAnsi" w:cstheme="minorHAnsi"/>
          <w:sz w:val="20"/>
        </w:rPr>
        <w:t>Hjælpetekst:</w:t>
      </w:r>
    </w:p>
    <w:p w14:paraId="4C6F1CC2" w14:textId="77777777" w:rsidR="002C65CF" w:rsidRPr="00825CF2" w:rsidRDefault="002C65CF" w:rsidP="0016732F">
      <w:pPr>
        <w:rPr>
          <w:rFonts w:asciiTheme="minorHAnsi" w:hAnsiTheme="minorHAnsi" w:cstheme="minorHAnsi"/>
          <w:b/>
          <w:sz w:val="20"/>
        </w:rPr>
      </w:pPr>
      <w:r w:rsidRPr="00825CF2">
        <w:rPr>
          <w:rFonts w:asciiTheme="minorHAnsi" w:hAnsiTheme="minorHAnsi" w:cstheme="minorHAnsi"/>
          <w:b/>
          <w:sz w:val="20"/>
        </w:rPr>
        <w:t>Grundlag for diagnose: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EA0ADB" w:rsidRPr="00825CF2" w14:paraId="1248A4B8" w14:textId="77777777" w:rsidTr="00EA0ADB">
        <w:trPr>
          <w:trHeight w:val="317"/>
        </w:trPr>
        <w:tc>
          <w:tcPr>
            <w:tcW w:w="5000" w:type="pct"/>
          </w:tcPr>
          <w:p w14:paraId="5DAF0B20" w14:textId="7436B10A" w:rsidR="00EA0ADB" w:rsidRPr="00EA0ADB" w:rsidRDefault="00EA0ADB" w:rsidP="00121DFA">
            <w:pPr>
              <w:pStyle w:val="Listeafsnit"/>
              <w:numPr>
                <w:ilvl w:val="0"/>
                <w:numId w:val="15"/>
              </w:numPr>
              <w:rPr>
                <w:rFonts w:asciiTheme="minorHAnsi" w:hAnsiTheme="minorHAnsi" w:cstheme="minorHAnsi"/>
                <w:sz w:val="20"/>
              </w:rPr>
            </w:pPr>
            <w:r w:rsidRPr="00EA0ADB">
              <w:rPr>
                <w:rFonts w:asciiTheme="minorHAnsi" w:hAnsiTheme="minorHAnsi" w:cstheme="minorHAnsi"/>
                <w:sz w:val="20"/>
              </w:rPr>
              <w:t>Kunne redegøre for relevant somatisk udredning og beskrive psykologisk udredning.</w:t>
            </w:r>
          </w:p>
        </w:tc>
      </w:tr>
      <w:tr w:rsidR="00EA0ADB" w:rsidRPr="00825CF2" w14:paraId="18F87896" w14:textId="77777777" w:rsidTr="00EA0ADB">
        <w:trPr>
          <w:trHeight w:val="317"/>
        </w:trPr>
        <w:tc>
          <w:tcPr>
            <w:tcW w:w="5000" w:type="pct"/>
          </w:tcPr>
          <w:p w14:paraId="257F1CF9" w14:textId="0BD1E06A" w:rsidR="00EA0ADB" w:rsidRPr="00EA0ADB" w:rsidRDefault="00EA0ADB" w:rsidP="00121DFA">
            <w:pPr>
              <w:pStyle w:val="Listeafsnit"/>
              <w:numPr>
                <w:ilvl w:val="0"/>
                <w:numId w:val="15"/>
              </w:numPr>
              <w:rPr>
                <w:rFonts w:asciiTheme="minorHAnsi" w:hAnsiTheme="minorHAnsi" w:cstheme="minorHAnsi"/>
                <w:sz w:val="20"/>
              </w:rPr>
            </w:pPr>
            <w:r w:rsidRPr="00EA0ADB">
              <w:rPr>
                <w:rFonts w:asciiTheme="minorHAnsi" w:hAnsiTheme="minorHAnsi" w:cstheme="minorHAnsi"/>
                <w:sz w:val="20"/>
              </w:rPr>
              <w:t xml:space="preserve">Kunne udvise kendskab til ætiologi udfra en biologisk/psykologisk/social forståelse. </w:t>
            </w:r>
          </w:p>
        </w:tc>
      </w:tr>
      <w:tr w:rsidR="00EA0ADB" w:rsidRPr="00825CF2" w14:paraId="4551671F" w14:textId="77777777" w:rsidTr="00EA0ADB">
        <w:trPr>
          <w:trHeight w:val="334"/>
        </w:trPr>
        <w:tc>
          <w:tcPr>
            <w:tcW w:w="5000" w:type="pct"/>
          </w:tcPr>
          <w:p w14:paraId="0F36E105" w14:textId="7B73AF1F" w:rsidR="00EA0ADB" w:rsidRPr="00EA0ADB" w:rsidRDefault="00EA0ADB" w:rsidP="00121DFA">
            <w:pPr>
              <w:pStyle w:val="Listeafsnit"/>
              <w:numPr>
                <w:ilvl w:val="0"/>
                <w:numId w:val="15"/>
              </w:numPr>
              <w:rPr>
                <w:rFonts w:asciiTheme="minorHAnsi" w:hAnsiTheme="minorHAnsi" w:cstheme="minorHAnsi"/>
                <w:sz w:val="20"/>
              </w:rPr>
            </w:pPr>
            <w:r w:rsidRPr="00EA0ADB">
              <w:rPr>
                <w:rFonts w:asciiTheme="minorHAnsi" w:hAnsiTheme="minorHAnsi" w:cstheme="minorHAnsi"/>
                <w:sz w:val="20"/>
              </w:rPr>
              <w:t>Kunne redegøre for psykosebegrebet ved skizofreniforme lidelser</w:t>
            </w:r>
          </w:p>
        </w:tc>
      </w:tr>
      <w:tr w:rsidR="00EA0ADB" w:rsidRPr="00825CF2" w14:paraId="66039664" w14:textId="77777777" w:rsidTr="00EA0ADB">
        <w:trPr>
          <w:trHeight w:val="482"/>
        </w:trPr>
        <w:tc>
          <w:tcPr>
            <w:tcW w:w="5000" w:type="pct"/>
          </w:tcPr>
          <w:p w14:paraId="0DA0CBFE" w14:textId="786E61B5" w:rsidR="00EA0ADB" w:rsidRPr="00EA0ADB" w:rsidRDefault="00EA0ADB" w:rsidP="00121DFA">
            <w:pPr>
              <w:pStyle w:val="Listeafsnit"/>
              <w:numPr>
                <w:ilvl w:val="0"/>
                <w:numId w:val="15"/>
              </w:numPr>
              <w:jc w:val="both"/>
              <w:rPr>
                <w:rFonts w:asciiTheme="minorHAnsi" w:hAnsiTheme="minorHAnsi" w:cstheme="minorHAnsi"/>
                <w:b/>
                <w:sz w:val="20"/>
              </w:rPr>
            </w:pPr>
            <w:r w:rsidRPr="00EA0ADB">
              <w:rPr>
                <w:rFonts w:asciiTheme="minorHAnsi" w:hAnsiTheme="minorHAnsi" w:cstheme="minorHAnsi"/>
                <w:sz w:val="20"/>
              </w:rPr>
              <w:t>Kunne redegøre for klassiske sygdomsforløb indenfor denne diagnosegruppe med reference til vejledninger og faglitteratur</w:t>
            </w:r>
            <w:r w:rsidRPr="00EA0ADB">
              <w:rPr>
                <w:rFonts w:asciiTheme="minorHAnsi" w:hAnsiTheme="minorHAnsi" w:cstheme="minorHAnsi"/>
                <w:b/>
                <w:bCs/>
                <w:sz w:val="20"/>
              </w:rPr>
              <w:t xml:space="preserve">. </w:t>
            </w:r>
            <w:r w:rsidRPr="00EA0ADB">
              <w:rPr>
                <w:rFonts w:asciiTheme="minorHAnsi" w:hAnsiTheme="minorHAnsi" w:cstheme="minorHAnsi"/>
                <w:bCs/>
                <w:sz w:val="20"/>
              </w:rPr>
              <w:t xml:space="preserve">(Se kliniske retningslinjer på </w:t>
            </w:r>
            <w:hyperlink r:id="rId18" w:history="1">
              <w:r w:rsidRPr="00EA0ADB">
                <w:rPr>
                  <w:rStyle w:val="Hyperlink"/>
                  <w:rFonts w:asciiTheme="minorHAnsi" w:hAnsiTheme="minorHAnsi" w:cstheme="minorHAnsi"/>
                  <w:bCs/>
                  <w:sz w:val="20"/>
                </w:rPr>
                <w:t>www.bupnet.dk</w:t>
              </w:r>
            </w:hyperlink>
            <w:r w:rsidRPr="00EA0ADB">
              <w:rPr>
                <w:rFonts w:asciiTheme="minorHAnsi" w:hAnsiTheme="minorHAnsi" w:cstheme="minorHAnsi"/>
                <w:bCs/>
                <w:sz w:val="20"/>
              </w:rPr>
              <w:t>)</w:t>
            </w:r>
          </w:p>
        </w:tc>
      </w:tr>
    </w:tbl>
    <w:p w14:paraId="2F08F068" w14:textId="77777777" w:rsidR="002C65CF" w:rsidRPr="00825CF2" w:rsidRDefault="002C65CF" w:rsidP="0016732F">
      <w:pPr>
        <w:rPr>
          <w:rFonts w:asciiTheme="minorHAnsi" w:hAnsiTheme="minorHAnsi" w:cstheme="minorHAnsi"/>
          <w:b/>
          <w:sz w:val="20"/>
        </w:rPr>
      </w:pPr>
    </w:p>
    <w:p w14:paraId="04FB84A6" w14:textId="77777777" w:rsidR="002C65CF" w:rsidRPr="00EA0ADB" w:rsidRDefault="002C65CF" w:rsidP="00EA0ADB">
      <w:pPr>
        <w:rPr>
          <w:rFonts w:asciiTheme="minorHAnsi" w:hAnsiTheme="minorHAnsi" w:cstheme="minorHAnsi"/>
          <w:b/>
          <w:sz w:val="20"/>
        </w:rPr>
      </w:pPr>
      <w:r w:rsidRPr="00EA0ADB">
        <w:rPr>
          <w:rFonts w:asciiTheme="minorHAnsi" w:hAnsiTheme="minorHAnsi" w:cstheme="minorHAnsi"/>
          <w:b/>
          <w:sz w:val="20"/>
        </w:rPr>
        <w:t>Henvisning til supplerende undersøgelser: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EA0ADB" w:rsidRPr="00825CF2" w14:paraId="6487C8B5" w14:textId="77777777" w:rsidTr="00EA0ADB">
        <w:trPr>
          <w:trHeight w:val="523"/>
        </w:trPr>
        <w:tc>
          <w:tcPr>
            <w:tcW w:w="5000" w:type="pct"/>
          </w:tcPr>
          <w:p w14:paraId="401C96FE" w14:textId="18230B3B" w:rsidR="00EA0ADB" w:rsidRPr="00EA0ADB" w:rsidRDefault="00EA0ADB" w:rsidP="00121DFA">
            <w:pPr>
              <w:pStyle w:val="Listeafsnit"/>
              <w:numPr>
                <w:ilvl w:val="0"/>
                <w:numId w:val="15"/>
              </w:numPr>
              <w:rPr>
                <w:rFonts w:asciiTheme="minorHAnsi" w:hAnsiTheme="minorHAnsi" w:cstheme="minorHAnsi"/>
                <w:sz w:val="20"/>
              </w:rPr>
            </w:pPr>
            <w:r w:rsidRPr="00EA0ADB">
              <w:rPr>
                <w:rFonts w:asciiTheme="minorHAnsi" w:hAnsiTheme="minorHAnsi" w:cstheme="minorHAnsi"/>
                <w:sz w:val="20"/>
              </w:rPr>
              <w:t>Kunne redegøre for grundlaget for henvisning til somatiske/neurologiske undersøgelser og beskrive særlige somatiske tilstande, som man i de</w:t>
            </w:r>
            <w:r w:rsidR="00E07593">
              <w:rPr>
                <w:rFonts w:asciiTheme="minorHAnsi" w:hAnsiTheme="minorHAnsi" w:cstheme="minorHAnsi"/>
                <w:sz w:val="20"/>
              </w:rPr>
              <w:t>t</w:t>
            </w:r>
            <w:r w:rsidRPr="00EA0ADB">
              <w:rPr>
                <w:rFonts w:asciiTheme="minorHAnsi" w:hAnsiTheme="minorHAnsi" w:cstheme="minorHAnsi"/>
                <w:sz w:val="20"/>
              </w:rPr>
              <w:t xml:space="preserve"> somatiske regi skal være opmærksom på</w:t>
            </w:r>
          </w:p>
        </w:tc>
      </w:tr>
    </w:tbl>
    <w:p w14:paraId="482BBBAB" w14:textId="77777777" w:rsidR="002C65CF" w:rsidRPr="00825CF2" w:rsidRDefault="002C65CF" w:rsidP="0016732F">
      <w:pPr>
        <w:rPr>
          <w:rFonts w:asciiTheme="minorHAnsi" w:hAnsiTheme="minorHAnsi" w:cstheme="minorHAnsi"/>
          <w:b/>
          <w:sz w:val="20"/>
        </w:rPr>
      </w:pPr>
    </w:p>
    <w:p w14:paraId="50CB68E2" w14:textId="77777777" w:rsidR="002C65CF" w:rsidRPr="00EA0ADB" w:rsidRDefault="002C65CF" w:rsidP="00EA0ADB">
      <w:pPr>
        <w:rPr>
          <w:rFonts w:asciiTheme="minorHAnsi" w:hAnsiTheme="minorHAnsi" w:cstheme="minorHAnsi"/>
          <w:b/>
          <w:sz w:val="20"/>
        </w:rPr>
      </w:pPr>
      <w:r w:rsidRPr="00EA0ADB">
        <w:rPr>
          <w:rFonts w:asciiTheme="minorHAnsi" w:hAnsiTheme="minorHAnsi" w:cstheme="minorHAnsi"/>
          <w:b/>
          <w:sz w:val="20"/>
        </w:rPr>
        <w:t>Behandling: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EA0ADB" w:rsidRPr="00825CF2" w14:paraId="5B9C2833" w14:textId="77777777" w:rsidTr="00EA0ADB">
        <w:trPr>
          <w:trHeight w:val="484"/>
        </w:trPr>
        <w:tc>
          <w:tcPr>
            <w:tcW w:w="5000" w:type="pct"/>
          </w:tcPr>
          <w:p w14:paraId="2683972C" w14:textId="13729DB2" w:rsidR="00EA0ADB" w:rsidRPr="00EA0ADB" w:rsidRDefault="00EA0ADB" w:rsidP="00121DFA">
            <w:pPr>
              <w:pStyle w:val="Listeafsnit"/>
              <w:numPr>
                <w:ilvl w:val="0"/>
                <w:numId w:val="15"/>
              </w:numPr>
              <w:jc w:val="both"/>
              <w:rPr>
                <w:rFonts w:asciiTheme="minorHAnsi" w:hAnsiTheme="minorHAnsi" w:cstheme="minorHAnsi"/>
                <w:sz w:val="20"/>
              </w:rPr>
            </w:pPr>
            <w:r w:rsidRPr="00EA0ADB">
              <w:rPr>
                <w:rFonts w:asciiTheme="minorHAnsi" w:hAnsiTheme="minorHAnsi" w:cstheme="minorHAnsi"/>
                <w:sz w:val="20"/>
              </w:rPr>
              <w:t>Kunne planlægge behandlingsforløb der inkluderer psykiatriske, somatiske og psykosociale aspekter, herunder beskrive lidelsens prognose og forventede indflydelse på barnets/den unges hverdag og fremtid</w:t>
            </w:r>
          </w:p>
        </w:tc>
      </w:tr>
      <w:tr w:rsidR="00EA0ADB" w:rsidRPr="00825CF2" w14:paraId="69B1681D" w14:textId="77777777" w:rsidTr="00EA0ADB">
        <w:trPr>
          <w:trHeight w:val="742"/>
        </w:trPr>
        <w:tc>
          <w:tcPr>
            <w:tcW w:w="5000" w:type="pct"/>
          </w:tcPr>
          <w:p w14:paraId="10BF222B" w14:textId="2F185F2D" w:rsidR="00EA0ADB" w:rsidRPr="00EA0ADB" w:rsidRDefault="00EA0ADB" w:rsidP="00121DFA">
            <w:pPr>
              <w:pStyle w:val="Listeafsnit"/>
              <w:numPr>
                <w:ilvl w:val="0"/>
                <w:numId w:val="15"/>
              </w:numPr>
              <w:jc w:val="both"/>
              <w:rPr>
                <w:rFonts w:asciiTheme="minorHAnsi" w:hAnsiTheme="minorHAnsi" w:cstheme="minorHAnsi"/>
                <w:sz w:val="20"/>
              </w:rPr>
            </w:pPr>
            <w:r w:rsidRPr="00EA0ADB">
              <w:rPr>
                <w:rFonts w:asciiTheme="minorHAnsi" w:hAnsiTheme="minorHAnsi" w:cstheme="minorHAnsi"/>
                <w:sz w:val="20"/>
              </w:rPr>
              <w:t>Kunne beskrive behandlingsbehov samt orientere om mulighed for behandlingstilbud, herunder psykoedukative behandlingsprogrammer til patient og/eller pårørende, tilknytning og opfølgning ved specialiseret team/kontaktperson, medikamentel, psykologisk og social støtte og behandling</w:t>
            </w:r>
          </w:p>
        </w:tc>
      </w:tr>
      <w:tr w:rsidR="00EA0ADB" w:rsidRPr="00825CF2" w14:paraId="44F8D851" w14:textId="77777777" w:rsidTr="00EA0ADB">
        <w:trPr>
          <w:trHeight w:val="227"/>
        </w:trPr>
        <w:tc>
          <w:tcPr>
            <w:tcW w:w="5000" w:type="pct"/>
          </w:tcPr>
          <w:p w14:paraId="55F406A9" w14:textId="781FFCAC" w:rsidR="00EA0ADB" w:rsidRPr="00EA0ADB" w:rsidRDefault="00EA0ADB" w:rsidP="00121DFA">
            <w:pPr>
              <w:pStyle w:val="Listeafsnit"/>
              <w:numPr>
                <w:ilvl w:val="0"/>
                <w:numId w:val="15"/>
              </w:numPr>
              <w:jc w:val="both"/>
              <w:rPr>
                <w:rFonts w:asciiTheme="minorHAnsi" w:hAnsiTheme="minorHAnsi" w:cstheme="minorHAnsi"/>
                <w:sz w:val="20"/>
              </w:rPr>
            </w:pPr>
            <w:r w:rsidRPr="00EA0ADB">
              <w:rPr>
                <w:rFonts w:asciiTheme="minorHAnsi" w:hAnsiTheme="minorHAnsi" w:cstheme="minorHAnsi"/>
                <w:sz w:val="20"/>
              </w:rPr>
              <w:t xml:space="preserve">Kunne beskrive strategier for mestring af symptomer </w:t>
            </w:r>
          </w:p>
        </w:tc>
      </w:tr>
    </w:tbl>
    <w:p w14:paraId="393F94F4" w14:textId="77777777" w:rsidR="002C65CF" w:rsidRPr="00825CF2" w:rsidRDefault="002C65CF" w:rsidP="0016732F">
      <w:pPr>
        <w:rPr>
          <w:rFonts w:asciiTheme="minorHAnsi" w:hAnsiTheme="minorHAnsi" w:cstheme="minorHAnsi"/>
          <w:sz w:val="20"/>
        </w:rPr>
      </w:pPr>
    </w:p>
    <w:p w14:paraId="19A7CBA8" w14:textId="77777777" w:rsidR="00EA0ADB" w:rsidRDefault="00EA0ADB" w:rsidP="00EA0ADB">
      <w:pPr>
        <w:rPr>
          <w:rFonts w:asciiTheme="minorHAnsi" w:hAnsiTheme="minorHAnsi" w:cstheme="minorHAnsi"/>
          <w:sz w:val="20"/>
        </w:rPr>
      </w:pPr>
    </w:p>
    <w:p w14:paraId="6AD8B182" w14:textId="77777777" w:rsidR="00ED0B39" w:rsidRDefault="00ED0B39" w:rsidP="00EA0ADB">
      <w:pPr>
        <w:rPr>
          <w:rFonts w:asciiTheme="minorHAnsi" w:hAnsiTheme="minorHAnsi" w:cstheme="minorHAnsi"/>
          <w:b/>
          <w:sz w:val="20"/>
          <w:highlight w:val="green"/>
        </w:rPr>
      </w:pPr>
    </w:p>
    <w:p w14:paraId="553CA234" w14:textId="3DE00BBB" w:rsidR="00EA0ADB" w:rsidRPr="002C2BD2" w:rsidRDefault="00EA0ADB" w:rsidP="00EA0ADB">
      <w:pPr>
        <w:rPr>
          <w:rFonts w:asciiTheme="minorHAnsi" w:hAnsiTheme="minorHAnsi" w:cstheme="minorHAnsi"/>
          <w:b/>
          <w:sz w:val="20"/>
        </w:rPr>
      </w:pPr>
      <w:r w:rsidRPr="002C2BD2">
        <w:rPr>
          <w:rFonts w:asciiTheme="minorHAnsi" w:hAnsiTheme="minorHAnsi" w:cstheme="minorHAnsi"/>
          <w:b/>
          <w:sz w:val="20"/>
          <w:highlight w:val="green"/>
        </w:rPr>
        <w:t xml:space="preserve">Først når kompetencen er opnået </w:t>
      </w:r>
      <w:r>
        <w:rPr>
          <w:rFonts w:asciiTheme="minorHAnsi" w:hAnsiTheme="minorHAnsi" w:cstheme="minorHAnsi"/>
          <w:b/>
          <w:sz w:val="20"/>
          <w:highlight w:val="green"/>
        </w:rPr>
        <w:t>både i ungeamb. og ungedøgn godkendes kompetencen på uddannelseslaege.dk</w:t>
      </w:r>
    </w:p>
    <w:p w14:paraId="12278B3F" w14:textId="77777777" w:rsidR="00EA0ADB" w:rsidRDefault="00EA0ADB" w:rsidP="00EA0ADB">
      <w:pPr>
        <w:rPr>
          <w:rFonts w:asciiTheme="minorHAnsi" w:hAnsiTheme="minorHAnsi" w:cstheme="minorHAnsi"/>
          <w:b/>
          <w:sz w:val="20"/>
        </w:rPr>
      </w:pPr>
    </w:p>
    <w:p w14:paraId="1215A803" w14:textId="77777777" w:rsidR="00EA0ADB" w:rsidRPr="00825CF2" w:rsidRDefault="00EA0ADB" w:rsidP="00EA0ADB">
      <w:pPr>
        <w:rPr>
          <w:rFonts w:asciiTheme="minorHAnsi" w:hAnsiTheme="minorHAnsi" w:cstheme="minorHAnsi"/>
          <w:b/>
          <w:sz w:val="20"/>
        </w:rPr>
      </w:pPr>
      <w:r w:rsidRPr="00825CF2">
        <w:rPr>
          <w:rFonts w:asciiTheme="minorHAnsi" w:hAnsiTheme="minorHAnsi" w:cstheme="minorHAnsi"/>
          <w:b/>
          <w:sz w:val="20"/>
        </w:rPr>
        <w:t>Ovenstående kompetencer er opnået på (angiv hvilket) uddannnelsesår:</w:t>
      </w:r>
    </w:p>
    <w:p w14:paraId="63DB3070" w14:textId="77777777" w:rsidR="00EA0ADB" w:rsidRPr="00825CF2" w:rsidRDefault="00EA0ADB" w:rsidP="00EA0ADB">
      <w:pPr>
        <w:rPr>
          <w:rFonts w:asciiTheme="minorHAnsi" w:hAnsiTheme="minorHAnsi" w:cstheme="minorHAnsi"/>
          <w:sz w:val="20"/>
        </w:rPr>
      </w:pPr>
      <w:r w:rsidRPr="00825CF2">
        <w:rPr>
          <w:rFonts w:asciiTheme="minorHAnsi" w:hAnsiTheme="minorHAnsi" w:cstheme="minorHAnsi"/>
          <w:sz w:val="20"/>
        </w:rPr>
        <w:t>Dato: …………..</w:t>
      </w:r>
    </w:p>
    <w:p w14:paraId="6ADE1F1D" w14:textId="77777777" w:rsidR="00EA0ADB" w:rsidRPr="00825CF2" w:rsidRDefault="00EA0ADB" w:rsidP="00EA0ADB">
      <w:pPr>
        <w:rPr>
          <w:rFonts w:asciiTheme="minorHAnsi" w:hAnsiTheme="minorHAnsi" w:cstheme="minorHAnsi"/>
          <w:sz w:val="20"/>
        </w:rPr>
      </w:pPr>
    </w:p>
    <w:p w14:paraId="665C80FC" w14:textId="77777777" w:rsidR="00EA0ADB" w:rsidRPr="00825CF2" w:rsidRDefault="00EA0ADB" w:rsidP="00EA0ADB">
      <w:pPr>
        <w:rPr>
          <w:rFonts w:asciiTheme="minorHAnsi" w:hAnsiTheme="minorHAnsi" w:cstheme="minorHAnsi"/>
          <w:sz w:val="20"/>
        </w:rPr>
      </w:pPr>
      <w:r w:rsidRPr="00825CF2">
        <w:rPr>
          <w:rFonts w:asciiTheme="minorHAnsi" w:hAnsiTheme="minorHAnsi" w:cstheme="minorHAnsi"/>
          <w:sz w:val="20"/>
        </w:rPr>
        <w:t>Vejleders navn og underskrift: ………………………………………………………………………</w:t>
      </w:r>
    </w:p>
    <w:p w14:paraId="05CD41A8" w14:textId="77777777" w:rsidR="00EA0ADB" w:rsidRPr="00825CF2" w:rsidRDefault="00EA0ADB" w:rsidP="00EA0ADB">
      <w:pPr>
        <w:rPr>
          <w:rFonts w:asciiTheme="minorHAnsi" w:hAnsiTheme="minorHAnsi" w:cstheme="minorHAnsi"/>
          <w:sz w:val="20"/>
        </w:rPr>
      </w:pPr>
    </w:p>
    <w:p w14:paraId="1F136071" w14:textId="2E5C720B" w:rsidR="002C65CF" w:rsidRPr="00825CF2" w:rsidRDefault="002C65CF" w:rsidP="00EA0ADB">
      <w:pPr>
        <w:rPr>
          <w:rFonts w:asciiTheme="minorHAnsi" w:hAnsiTheme="minorHAnsi" w:cstheme="minorHAnsi"/>
          <w:sz w:val="20"/>
        </w:rPr>
      </w:pPr>
    </w:p>
    <w:tbl>
      <w:tblPr>
        <w:tblW w:w="10664" w:type="dxa"/>
        <w:tblLayout w:type="fixed"/>
        <w:tblCellMar>
          <w:left w:w="70" w:type="dxa"/>
          <w:right w:w="70" w:type="dxa"/>
        </w:tblCellMar>
        <w:tblLook w:val="0000" w:firstRow="0" w:lastRow="0" w:firstColumn="0" w:lastColumn="0" w:noHBand="0" w:noVBand="0"/>
      </w:tblPr>
      <w:tblGrid>
        <w:gridCol w:w="8735"/>
        <w:gridCol w:w="928"/>
        <w:gridCol w:w="1001"/>
      </w:tblGrid>
      <w:tr w:rsidR="002C65CF" w:rsidRPr="00825CF2" w14:paraId="43289910" w14:textId="77777777" w:rsidTr="00BD46AA">
        <w:trPr>
          <w:cantSplit/>
        </w:trPr>
        <w:tc>
          <w:tcPr>
            <w:tcW w:w="10664" w:type="dxa"/>
            <w:gridSpan w:val="3"/>
            <w:tcBorders>
              <w:bottom w:val="single" w:sz="4" w:space="0" w:color="auto"/>
            </w:tcBorders>
          </w:tcPr>
          <w:p w14:paraId="2F9CCB7E" w14:textId="261202FB" w:rsidR="002C65CF" w:rsidRPr="00825CF2" w:rsidRDefault="002C65CF" w:rsidP="0016732F">
            <w:pPr>
              <w:rPr>
                <w:rFonts w:asciiTheme="minorHAnsi" w:hAnsiTheme="minorHAnsi" w:cstheme="minorHAnsi"/>
                <w:b/>
                <w:sz w:val="20"/>
              </w:rPr>
            </w:pPr>
            <w:r w:rsidRPr="00825CF2">
              <w:rPr>
                <w:rFonts w:asciiTheme="minorHAnsi" w:hAnsiTheme="minorHAnsi" w:cstheme="minorHAnsi"/>
                <w:sz w:val="20"/>
              </w:rPr>
              <w:lastRenderedPageBreak/>
              <w:br w:type="page"/>
            </w:r>
            <w:r w:rsidRPr="00825CF2">
              <w:rPr>
                <w:rFonts w:asciiTheme="minorHAnsi" w:hAnsiTheme="minorHAnsi" w:cstheme="minorHAnsi"/>
                <w:b/>
                <w:sz w:val="20"/>
              </w:rPr>
              <w:t xml:space="preserve">Kompetencekort 13      </w:t>
            </w:r>
          </w:p>
          <w:p w14:paraId="2D37724C" w14:textId="725E7495" w:rsidR="002C65CF" w:rsidRPr="00825CF2" w:rsidRDefault="002C65CF" w:rsidP="0016732F">
            <w:pPr>
              <w:rPr>
                <w:rFonts w:asciiTheme="minorHAnsi" w:hAnsiTheme="minorHAnsi" w:cstheme="minorHAnsi"/>
                <w:sz w:val="20"/>
              </w:rPr>
            </w:pPr>
            <w:r w:rsidRPr="00825CF2">
              <w:rPr>
                <w:rFonts w:asciiTheme="minorHAnsi" w:hAnsiTheme="minorHAnsi" w:cstheme="minorHAnsi"/>
                <w:b/>
                <w:sz w:val="20"/>
              </w:rPr>
              <w:t>Personlighedsforstyrrelser (</w:t>
            </w:r>
            <w:r w:rsidR="00700584" w:rsidRPr="00825CF2">
              <w:rPr>
                <w:rFonts w:asciiTheme="minorHAnsi" w:hAnsiTheme="minorHAnsi" w:cstheme="minorHAnsi"/>
                <w:b/>
                <w:sz w:val="20"/>
              </w:rPr>
              <w:t>H1.21</w:t>
            </w:r>
            <w:r w:rsidRPr="00110191">
              <w:rPr>
                <w:rFonts w:asciiTheme="minorHAnsi" w:hAnsiTheme="minorHAnsi" w:cstheme="minorHAnsi"/>
                <w:b/>
                <w:sz w:val="20"/>
              </w:rPr>
              <w:t xml:space="preserve">)                                                           </w:t>
            </w:r>
            <w:r w:rsidR="00EA0ADB" w:rsidRPr="00110191">
              <w:rPr>
                <w:rFonts w:asciiTheme="minorHAnsi" w:hAnsiTheme="minorHAnsi" w:cstheme="minorHAnsi"/>
                <w:b/>
                <w:sz w:val="20"/>
              </w:rPr>
              <w:t xml:space="preserve">  </w:t>
            </w:r>
            <w:r w:rsidR="00110191">
              <w:rPr>
                <w:rFonts w:asciiTheme="minorHAnsi" w:hAnsiTheme="minorHAnsi" w:cstheme="minorHAnsi"/>
                <w:b/>
                <w:sz w:val="20"/>
              </w:rPr>
              <w:t xml:space="preserve">  </w:t>
            </w:r>
            <w:r w:rsidR="00EA0ADB" w:rsidRPr="00110191">
              <w:rPr>
                <w:rFonts w:asciiTheme="minorHAnsi" w:hAnsiTheme="minorHAnsi" w:cstheme="minorHAnsi"/>
                <w:b/>
                <w:sz w:val="20"/>
              </w:rPr>
              <w:t xml:space="preserve">                                  </w:t>
            </w:r>
            <w:r w:rsidRPr="00110191">
              <w:rPr>
                <w:rFonts w:asciiTheme="minorHAnsi" w:hAnsiTheme="minorHAnsi" w:cstheme="minorHAnsi"/>
                <w:b/>
                <w:sz w:val="20"/>
                <w:highlight w:val="green"/>
              </w:rPr>
              <w:t>Ungdomspsykiatrisk ambulant funktion</w:t>
            </w:r>
            <w:r w:rsidRPr="00825CF2">
              <w:rPr>
                <w:rFonts w:asciiTheme="minorHAnsi" w:hAnsiTheme="minorHAnsi" w:cstheme="minorHAnsi"/>
                <w:sz w:val="20"/>
              </w:rPr>
              <w:t xml:space="preserve">                           </w:t>
            </w:r>
          </w:p>
        </w:tc>
      </w:tr>
      <w:tr w:rsidR="002C65CF" w:rsidRPr="00825CF2" w14:paraId="575731EA" w14:textId="77777777" w:rsidTr="00BD46AA">
        <w:trPr>
          <w:cantSplit/>
        </w:trPr>
        <w:tc>
          <w:tcPr>
            <w:tcW w:w="8735" w:type="dxa"/>
          </w:tcPr>
          <w:p w14:paraId="0784D149" w14:textId="77777777" w:rsidR="002C65CF" w:rsidRPr="00825CF2" w:rsidRDefault="002C65CF" w:rsidP="0016732F">
            <w:pPr>
              <w:jc w:val="both"/>
              <w:rPr>
                <w:rFonts w:asciiTheme="minorHAnsi" w:hAnsiTheme="minorHAnsi" w:cstheme="minorHAnsi"/>
                <w:sz w:val="20"/>
              </w:rPr>
            </w:pPr>
            <w:r w:rsidRPr="00825CF2">
              <w:rPr>
                <w:rFonts w:asciiTheme="minorHAnsi" w:hAnsiTheme="minorHAnsi" w:cstheme="minorHAnsi"/>
                <w:b/>
                <w:sz w:val="20"/>
              </w:rPr>
              <w:t>Navn på H-læge:</w:t>
            </w:r>
          </w:p>
        </w:tc>
        <w:tc>
          <w:tcPr>
            <w:tcW w:w="1929" w:type="dxa"/>
            <w:gridSpan w:val="2"/>
          </w:tcPr>
          <w:p w14:paraId="0D5D822A" w14:textId="77777777" w:rsidR="002C65CF" w:rsidRPr="00825CF2" w:rsidRDefault="002C65CF" w:rsidP="0016732F">
            <w:pPr>
              <w:rPr>
                <w:rFonts w:asciiTheme="minorHAnsi" w:hAnsiTheme="minorHAnsi" w:cstheme="minorHAnsi"/>
                <w:sz w:val="20"/>
              </w:rPr>
            </w:pPr>
            <w:r w:rsidRPr="00825CF2">
              <w:rPr>
                <w:rFonts w:asciiTheme="minorHAnsi" w:hAnsiTheme="minorHAnsi" w:cstheme="minorHAnsi"/>
                <w:sz w:val="20"/>
              </w:rPr>
              <w:t>Dato:</w:t>
            </w:r>
          </w:p>
        </w:tc>
      </w:tr>
      <w:tr w:rsidR="002C65CF" w:rsidRPr="00825CF2" w14:paraId="40B0B59B" w14:textId="77777777" w:rsidTr="00BD46AA">
        <w:tc>
          <w:tcPr>
            <w:tcW w:w="8735" w:type="dxa"/>
          </w:tcPr>
          <w:p w14:paraId="4722C1BD" w14:textId="49C15011" w:rsidR="002C65CF" w:rsidRPr="00825CF2" w:rsidRDefault="00700584" w:rsidP="0016732F">
            <w:pPr>
              <w:rPr>
                <w:rFonts w:asciiTheme="minorHAnsi" w:hAnsiTheme="minorHAnsi" w:cstheme="minorHAnsi"/>
                <w:b/>
                <w:sz w:val="20"/>
              </w:rPr>
            </w:pPr>
            <w:bookmarkStart w:id="17" w:name="_Toc482101069"/>
            <w:r w:rsidRPr="00825CF2">
              <w:rPr>
                <w:rFonts w:asciiTheme="minorHAnsi" w:hAnsiTheme="minorHAnsi" w:cstheme="minorHAnsi"/>
                <w:b/>
                <w:sz w:val="20"/>
              </w:rPr>
              <w:t>Afsnit</w:t>
            </w:r>
            <w:r w:rsidR="002C65CF" w:rsidRPr="00825CF2">
              <w:rPr>
                <w:rFonts w:asciiTheme="minorHAnsi" w:hAnsiTheme="minorHAnsi" w:cstheme="minorHAnsi"/>
                <w:b/>
                <w:sz w:val="20"/>
              </w:rPr>
              <w:t>:                                                      Hospital:</w:t>
            </w:r>
            <w:bookmarkEnd w:id="17"/>
          </w:p>
        </w:tc>
        <w:tc>
          <w:tcPr>
            <w:tcW w:w="928" w:type="dxa"/>
          </w:tcPr>
          <w:p w14:paraId="1B6F406F" w14:textId="77777777" w:rsidR="002C65CF" w:rsidRPr="00825CF2" w:rsidRDefault="002C65CF" w:rsidP="0016732F">
            <w:pPr>
              <w:rPr>
                <w:rFonts w:asciiTheme="minorHAnsi" w:hAnsiTheme="minorHAnsi" w:cstheme="minorHAnsi"/>
                <w:b/>
                <w:sz w:val="20"/>
              </w:rPr>
            </w:pPr>
          </w:p>
        </w:tc>
        <w:tc>
          <w:tcPr>
            <w:tcW w:w="1001" w:type="dxa"/>
          </w:tcPr>
          <w:p w14:paraId="1607B4D3" w14:textId="77777777" w:rsidR="002C65CF" w:rsidRPr="00825CF2" w:rsidRDefault="002C65CF" w:rsidP="0016732F">
            <w:pPr>
              <w:rPr>
                <w:rFonts w:asciiTheme="minorHAnsi" w:hAnsiTheme="minorHAnsi" w:cstheme="minorHAnsi"/>
                <w:b/>
                <w:sz w:val="20"/>
              </w:rPr>
            </w:pPr>
          </w:p>
        </w:tc>
      </w:tr>
      <w:tr w:rsidR="002C65CF" w:rsidRPr="00825CF2" w14:paraId="481A630E" w14:textId="77777777" w:rsidTr="00BD46AA">
        <w:tc>
          <w:tcPr>
            <w:tcW w:w="8735" w:type="dxa"/>
            <w:tcBorders>
              <w:bottom w:val="single" w:sz="4" w:space="0" w:color="auto"/>
            </w:tcBorders>
          </w:tcPr>
          <w:p w14:paraId="5633C290" w14:textId="77777777" w:rsidR="002C65CF" w:rsidRPr="00825CF2" w:rsidRDefault="002C65CF" w:rsidP="0016732F">
            <w:pPr>
              <w:jc w:val="both"/>
              <w:rPr>
                <w:rFonts w:asciiTheme="minorHAnsi" w:hAnsiTheme="minorHAnsi" w:cstheme="minorHAnsi"/>
                <w:b/>
                <w:sz w:val="20"/>
              </w:rPr>
            </w:pPr>
          </w:p>
        </w:tc>
        <w:tc>
          <w:tcPr>
            <w:tcW w:w="928" w:type="dxa"/>
            <w:tcBorders>
              <w:bottom w:val="single" w:sz="4" w:space="0" w:color="auto"/>
            </w:tcBorders>
          </w:tcPr>
          <w:p w14:paraId="1ABC048D" w14:textId="77777777" w:rsidR="002C65CF" w:rsidRPr="00825CF2" w:rsidRDefault="002C65CF" w:rsidP="0016732F">
            <w:pPr>
              <w:jc w:val="center"/>
              <w:rPr>
                <w:rFonts w:asciiTheme="minorHAnsi" w:hAnsiTheme="minorHAnsi" w:cstheme="minorHAnsi"/>
                <w:sz w:val="20"/>
              </w:rPr>
            </w:pPr>
          </w:p>
        </w:tc>
        <w:tc>
          <w:tcPr>
            <w:tcW w:w="1001" w:type="dxa"/>
            <w:tcBorders>
              <w:bottom w:val="single" w:sz="4" w:space="0" w:color="auto"/>
            </w:tcBorders>
          </w:tcPr>
          <w:p w14:paraId="3A0760D3" w14:textId="77777777" w:rsidR="002C65CF" w:rsidRPr="00825CF2" w:rsidRDefault="002C65CF" w:rsidP="0016732F">
            <w:pPr>
              <w:jc w:val="center"/>
              <w:rPr>
                <w:rFonts w:asciiTheme="minorHAnsi" w:hAnsiTheme="minorHAnsi" w:cstheme="minorHAnsi"/>
                <w:sz w:val="20"/>
              </w:rPr>
            </w:pPr>
          </w:p>
        </w:tc>
      </w:tr>
      <w:tr w:rsidR="002C65CF" w:rsidRPr="00825CF2" w14:paraId="1EA36064" w14:textId="77777777" w:rsidTr="00BD46AA">
        <w:trPr>
          <w:cantSplit/>
        </w:trPr>
        <w:tc>
          <w:tcPr>
            <w:tcW w:w="10664" w:type="dxa"/>
            <w:gridSpan w:val="3"/>
            <w:tcBorders>
              <w:bottom w:val="single" w:sz="4" w:space="0" w:color="auto"/>
            </w:tcBorders>
          </w:tcPr>
          <w:p w14:paraId="3756F936" w14:textId="72CAE65D" w:rsidR="002C65CF" w:rsidRPr="00825CF2" w:rsidRDefault="002C65CF" w:rsidP="0016732F">
            <w:pPr>
              <w:pStyle w:val="NormalWeb"/>
              <w:spacing w:before="0" w:beforeAutospacing="0" w:after="0" w:afterAutospacing="0"/>
              <w:rPr>
                <w:rFonts w:asciiTheme="minorHAnsi" w:hAnsiTheme="minorHAnsi" w:cstheme="minorHAnsi"/>
                <w:bCs/>
              </w:rPr>
            </w:pPr>
            <w:r w:rsidRPr="00825CF2">
              <w:rPr>
                <w:rFonts w:asciiTheme="minorHAnsi" w:hAnsiTheme="minorHAnsi" w:cstheme="minorHAnsi"/>
                <w:bCs/>
              </w:rPr>
              <w:t>Denne vurdering foregår ved journalaudit ved en vejledersamtale med gennemgang af flere journaler, minimum 3, hvor H-lægen har behandlingsansvar. E</w:t>
            </w:r>
            <w:r w:rsidR="00700584" w:rsidRPr="00825CF2">
              <w:rPr>
                <w:rFonts w:asciiTheme="minorHAnsi" w:hAnsiTheme="minorHAnsi" w:cstheme="minorHAnsi"/>
                <w:bCs/>
              </w:rPr>
              <w:t>n</w:t>
            </w:r>
            <w:r w:rsidRPr="00825CF2">
              <w:rPr>
                <w:rFonts w:asciiTheme="minorHAnsi" w:hAnsiTheme="minorHAnsi" w:cstheme="minorHAnsi"/>
                <w:bCs/>
              </w:rPr>
              <w:t xml:space="preserve"> journalaudit er en kritisk gennemgang af journaler ud fra </w:t>
            </w:r>
            <w:r w:rsidR="00577196" w:rsidRPr="00825CF2">
              <w:rPr>
                <w:rFonts w:asciiTheme="minorHAnsi" w:hAnsiTheme="minorHAnsi" w:cstheme="minorHAnsi"/>
                <w:bCs/>
              </w:rPr>
              <w:t>nedenstående</w:t>
            </w:r>
            <w:r w:rsidRPr="00825CF2">
              <w:rPr>
                <w:rFonts w:asciiTheme="minorHAnsi" w:hAnsiTheme="minorHAnsi" w:cstheme="minorHAnsi"/>
                <w:bCs/>
              </w:rPr>
              <w:t xml:space="preserve"> fastlagte kriterier. Supervisor er den uddannelsessøgendes vejleder eller en anden erfaren læge. Kompetencen er opnået</w:t>
            </w:r>
            <w:r w:rsidR="00700584" w:rsidRPr="00825CF2">
              <w:rPr>
                <w:rFonts w:asciiTheme="minorHAnsi" w:hAnsiTheme="minorHAnsi" w:cstheme="minorHAnsi"/>
                <w:bCs/>
              </w:rPr>
              <w:t>,</w:t>
            </w:r>
            <w:r w:rsidRPr="00825CF2">
              <w:rPr>
                <w:rFonts w:asciiTheme="minorHAnsi" w:hAnsiTheme="minorHAnsi" w:cstheme="minorHAnsi"/>
                <w:bCs/>
              </w:rPr>
              <w:t xml:space="preserve"> når lægen selvstændigt kan varetage udredning af patient med personlighedsforstyrrelse, og vejleder og uddannelsessøgende stoler på</w:t>
            </w:r>
            <w:r w:rsidR="00700584" w:rsidRPr="00825CF2">
              <w:rPr>
                <w:rFonts w:asciiTheme="minorHAnsi" w:hAnsiTheme="minorHAnsi" w:cstheme="minorHAnsi"/>
                <w:bCs/>
              </w:rPr>
              <w:t>,</w:t>
            </w:r>
            <w:r w:rsidRPr="00825CF2">
              <w:rPr>
                <w:rFonts w:asciiTheme="minorHAnsi" w:hAnsiTheme="minorHAnsi" w:cstheme="minorHAnsi"/>
                <w:bCs/>
              </w:rPr>
              <w:t xml:space="preserve"> at udredningen er udført med faglig ekspertise. H</w:t>
            </w:r>
            <w:r w:rsidR="00700584" w:rsidRPr="00825CF2">
              <w:rPr>
                <w:rFonts w:asciiTheme="minorHAnsi" w:hAnsiTheme="minorHAnsi" w:cstheme="minorHAnsi"/>
                <w:bCs/>
              </w:rPr>
              <w:t>-</w:t>
            </w:r>
            <w:r w:rsidRPr="00825CF2">
              <w:rPr>
                <w:rFonts w:asciiTheme="minorHAnsi" w:hAnsiTheme="minorHAnsi" w:cstheme="minorHAnsi"/>
                <w:bCs/>
              </w:rPr>
              <w:t xml:space="preserve">lægen skal herudover kunne henvise til relevant behandling, kunne </w:t>
            </w:r>
            <w:r w:rsidR="00E07593">
              <w:rPr>
                <w:rFonts w:asciiTheme="minorHAnsi" w:hAnsiTheme="minorHAnsi" w:cstheme="minorHAnsi"/>
                <w:bCs/>
              </w:rPr>
              <w:t>psyko</w:t>
            </w:r>
            <w:r w:rsidRPr="00825CF2">
              <w:rPr>
                <w:rFonts w:asciiTheme="minorHAnsi" w:hAnsiTheme="minorHAnsi" w:cstheme="minorHAnsi"/>
                <w:bCs/>
              </w:rPr>
              <w:t>edukere om lidelse</w:t>
            </w:r>
            <w:r w:rsidR="00700584" w:rsidRPr="00825CF2">
              <w:rPr>
                <w:rFonts w:asciiTheme="minorHAnsi" w:hAnsiTheme="minorHAnsi" w:cstheme="minorHAnsi"/>
                <w:bCs/>
              </w:rPr>
              <w:t>n</w:t>
            </w:r>
            <w:r w:rsidRPr="00825CF2">
              <w:rPr>
                <w:rFonts w:asciiTheme="minorHAnsi" w:hAnsiTheme="minorHAnsi" w:cstheme="minorHAnsi"/>
                <w:bCs/>
              </w:rPr>
              <w:t xml:space="preserve"> samt anbefale relevante psykosociale foranstaltninger til både den unge og familien. </w:t>
            </w:r>
          </w:p>
        </w:tc>
      </w:tr>
    </w:tbl>
    <w:p w14:paraId="7CB592A6" w14:textId="77777777" w:rsidR="002C65CF" w:rsidRPr="00825CF2" w:rsidRDefault="002C65CF" w:rsidP="0016732F">
      <w:pPr>
        <w:rPr>
          <w:rFonts w:asciiTheme="minorHAnsi" w:hAnsiTheme="minorHAnsi" w:cstheme="minorHAnsi"/>
          <w:b/>
          <w:sz w:val="20"/>
          <w:u w:val="single"/>
        </w:rPr>
      </w:pPr>
    </w:p>
    <w:p w14:paraId="0F73154B" w14:textId="1F024567" w:rsidR="00700584" w:rsidRPr="00825CF2" w:rsidRDefault="00700584" w:rsidP="0016732F">
      <w:pPr>
        <w:rPr>
          <w:rFonts w:asciiTheme="minorHAnsi" w:hAnsiTheme="minorHAnsi" w:cstheme="minorHAnsi"/>
          <w:b/>
          <w:bCs/>
          <w:sz w:val="20"/>
        </w:rPr>
      </w:pPr>
      <w:r w:rsidRPr="00825CF2">
        <w:rPr>
          <w:rFonts w:asciiTheme="minorHAnsi" w:hAnsiTheme="minorHAnsi" w:cstheme="minorHAnsi"/>
          <w:b/>
          <w:bCs/>
          <w:sz w:val="20"/>
        </w:rPr>
        <w:t>Personlighedsforstyrrelser (H1.21):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700584" w:rsidRPr="00825CF2" w14:paraId="343332BF" w14:textId="77777777" w:rsidTr="005350FB">
        <w:tc>
          <w:tcPr>
            <w:tcW w:w="5000" w:type="pct"/>
          </w:tcPr>
          <w:p w14:paraId="1C3EE711" w14:textId="77777777" w:rsidR="00700584" w:rsidRPr="00825CF2" w:rsidRDefault="00700584" w:rsidP="0016732F">
            <w:pPr>
              <w:rPr>
                <w:rFonts w:asciiTheme="minorHAnsi" w:hAnsiTheme="minorHAnsi" w:cstheme="minorHAnsi"/>
                <w:sz w:val="20"/>
              </w:rPr>
            </w:pPr>
            <w:r w:rsidRPr="00825CF2">
              <w:rPr>
                <w:rFonts w:asciiTheme="minorHAnsi" w:hAnsiTheme="minorHAnsi" w:cstheme="minorHAnsi"/>
                <w:sz w:val="20"/>
              </w:rPr>
              <w:t>Med overblik og faglig ekspertise kunne:</w:t>
            </w:r>
          </w:p>
        </w:tc>
      </w:tr>
      <w:tr w:rsidR="00700584" w:rsidRPr="00825CF2" w14:paraId="214ECA2B" w14:textId="77777777" w:rsidTr="005350FB">
        <w:tc>
          <w:tcPr>
            <w:tcW w:w="5000" w:type="pct"/>
          </w:tcPr>
          <w:p w14:paraId="6FE78E66" w14:textId="153690A8" w:rsidR="00700584" w:rsidRPr="00825CF2" w:rsidRDefault="00700584" w:rsidP="00121DFA">
            <w:pPr>
              <w:pStyle w:val="Listeafsnit"/>
              <w:numPr>
                <w:ilvl w:val="0"/>
                <w:numId w:val="4"/>
              </w:numPr>
              <w:rPr>
                <w:rFonts w:asciiTheme="minorHAnsi" w:hAnsiTheme="minorHAnsi" w:cstheme="minorHAnsi"/>
                <w:sz w:val="20"/>
              </w:rPr>
            </w:pPr>
            <w:r w:rsidRPr="00825CF2">
              <w:rPr>
                <w:rFonts w:asciiTheme="minorHAnsi" w:hAnsiTheme="minorHAnsi" w:cstheme="minorHAnsi"/>
                <w:sz w:val="20"/>
              </w:rPr>
              <w:t>Diagnosticere og behandle</w:t>
            </w:r>
            <w:r w:rsidR="00443DFF" w:rsidRPr="00825CF2">
              <w:rPr>
                <w:rFonts w:asciiTheme="minorHAnsi" w:hAnsiTheme="minorHAnsi" w:cstheme="minorHAnsi"/>
                <w:sz w:val="20"/>
              </w:rPr>
              <w:t xml:space="preserve"> personlighedsforstyrrelser med inddragelse af differntialdiagnostiske overvejelser</w:t>
            </w:r>
          </w:p>
        </w:tc>
      </w:tr>
      <w:tr w:rsidR="00443DFF" w:rsidRPr="00825CF2" w14:paraId="5E774348" w14:textId="77777777" w:rsidTr="005350FB">
        <w:tc>
          <w:tcPr>
            <w:tcW w:w="5000" w:type="pct"/>
          </w:tcPr>
          <w:p w14:paraId="7A20FC2D" w14:textId="30E5AAAF" w:rsidR="00443DFF" w:rsidRPr="00825CF2" w:rsidRDefault="00443DFF" w:rsidP="00121DFA">
            <w:pPr>
              <w:pStyle w:val="Listeafsnit"/>
              <w:numPr>
                <w:ilvl w:val="0"/>
                <w:numId w:val="4"/>
              </w:numPr>
              <w:rPr>
                <w:rFonts w:asciiTheme="minorHAnsi" w:hAnsiTheme="minorHAnsi" w:cstheme="minorHAnsi"/>
                <w:sz w:val="20"/>
              </w:rPr>
            </w:pPr>
            <w:r w:rsidRPr="00825CF2">
              <w:rPr>
                <w:rFonts w:asciiTheme="minorHAnsi" w:hAnsiTheme="minorHAnsi" w:cstheme="minorHAnsi"/>
                <w:sz w:val="20"/>
              </w:rPr>
              <w:t>Udforme og gennemføre undersøgelse</w:t>
            </w:r>
            <w:r w:rsidR="00E07593">
              <w:rPr>
                <w:rFonts w:asciiTheme="minorHAnsi" w:hAnsiTheme="minorHAnsi" w:cstheme="minorHAnsi"/>
                <w:sz w:val="20"/>
              </w:rPr>
              <w:t>s-</w:t>
            </w:r>
            <w:r w:rsidRPr="00825CF2">
              <w:rPr>
                <w:rFonts w:asciiTheme="minorHAnsi" w:hAnsiTheme="minorHAnsi" w:cstheme="minorHAnsi"/>
                <w:sz w:val="20"/>
              </w:rPr>
              <w:t xml:space="preserve"> og behandlingsprogram</w:t>
            </w:r>
          </w:p>
        </w:tc>
      </w:tr>
    </w:tbl>
    <w:p w14:paraId="02C902E8" w14:textId="1705FD2C" w:rsidR="00700584" w:rsidRPr="00825CF2" w:rsidRDefault="00700584" w:rsidP="0016732F">
      <w:pPr>
        <w:rPr>
          <w:rFonts w:asciiTheme="minorHAnsi" w:hAnsiTheme="minorHAnsi" w:cstheme="minorHAnsi"/>
          <w:sz w:val="20"/>
        </w:rPr>
      </w:pPr>
    </w:p>
    <w:p w14:paraId="5BCE33B6" w14:textId="12505001" w:rsidR="008077CF" w:rsidRPr="00825CF2" w:rsidRDefault="008077CF" w:rsidP="0016732F">
      <w:pPr>
        <w:rPr>
          <w:rFonts w:asciiTheme="minorHAnsi" w:hAnsiTheme="minorHAnsi" w:cstheme="minorHAnsi"/>
          <w:sz w:val="20"/>
        </w:rPr>
      </w:pPr>
      <w:r w:rsidRPr="00825CF2">
        <w:rPr>
          <w:rFonts w:asciiTheme="minorHAnsi" w:hAnsiTheme="minorHAnsi" w:cstheme="minorHAnsi"/>
          <w:sz w:val="20"/>
        </w:rPr>
        <w:t>Hjælpetekst:</w:t>
      </w:r>
    </w:p>
    <w:p w14:paraId="4A2FE254" w14:textId="77777777" w:rsidR="002C65CF" w:rsidRPr="00825CF2" w:rsidRDefault="002C65CF" w:rsidP="0016732F">
      <w:pPr>
        <w:rPr>
          <w:rFonts w:asciiTheme="minorHAnsi" w:hAnsiTheme="minorHAnsi" w:cstheme="minorHAnsi"/>
          <w:b/>
          <w:sz w:val="20"/>
        </w:rPr>
      </w:pPr>
      <w:r w:rsidRPr="00825CF2">
        <w:rPr>
          <w:rFonts w:asciiTheme="minorHAnsi" w:hAnsiTheme="minorHAnsi" w:cstheme="minorHAnsi"/>
          <w:b/>
          <w:sz w:val="20"/>
        </w:rPr>
        <w:t>Grundlag for diagnose:</w:t>
      </w:r>
    </w:p>
    <w:tbl>
      <w:tblPr>
        <w:tblW w:w="49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18"/>
      </w:tblGrid>
      <w:tr w:rsidR="00EA0ADB" w:rsidRPr="00825CF2" w14:paraId="5E0CCD03" w14:textId="77777777" w:rsidTr="00EA0ADB">
        <w:trPr>
          <w:trHeight w:val="240"/>
        </w:trPr>
        <w:tc>
          <w:tcPr>
            <w:tcW w:w="5000" w:type="pct"/>
          </w:tcPr>
          <w:p w14:paraId="2A0A900D" w14:textId="6CF4816F" w:rsidR="00EA0ADB" w:rsidRPr="0069665C" w:rsidRDefault="00EA0ADB" w:rsidP="0069665C">
            <w:pPr>
              <w:pStyle w:val="Listeafsnit"/>
              <w:numPr>
                <w:ilvl w:val="0"/>
                <w:numId w:val="25"/>
              </w:numPr>
              <w:rPr>
                <w:rFonts w:asciiTheme="minorHAnsi" w:hAnsiTheme="minorHAnsi" w:cstheme="minorHAnsi"/>
                <w:sz w:val="20"/>
              </w:rPr>
            </w:pPr>
            <w:r w:rsidRPr="0069665C">
              <w:rPr>
                <w:rFonts w:asciiTheme="minorHAnsi" w:hAnsiTheme="minorHAnsi" w:cstheme="minorHAnsi"/>
                <w:sz w:val="20"/>
              </w:rPr>
              <w:t>Kunne redegøre for klassificeringen af personlighedsforstyrrelserne</w:t>
            </w:r>
          </w:p>
        </w:tc>
      </w:tr>
      <w:tr w:rsidR="00EA0ADB" w:rsidRPr="00825CF2" w14:paraId="18352609" w14:textId="77777777" w:rsidTr="00EA0ADB">
        <w:trPr>
          <w:trHeight w:val="240"/>
        </w:trPr>
        <w:tc>
          <w:tcPr>
            <w:tcW w:w="5000" w:type="pct"/>
          </w:tcPr>
          <w:p w14:paraId="2C21D6DD" w14:textId="77777777" w:rsidR="00EA0ADB" w:rsidRPr="0069665C" w:rsidRDefault="00EA0ADB" w:rsidP="0069665C">
            <w:pPr>
              <w:pStyle w:val="Listeafsnit"/>
              <w:numPr>
                <w:ilvl w:val="0"/>
                <w:numId w:val="25"/>
              </w:numPr>
              <w:rPr>
                <w:rFonts w:asciiTheme="minorHAnsi" w:hAnsiTheme="minorHAnsi" w:cstheme="minorHAnsi"/>
                <w:sz w:val="20"/>
              </w:rPr>
            </w:pPr>
            <w:r w:rsidRPr="0069665C">
              <w:rPr>
                <w:rFonts w:asciiTheme="minorHAnsi" w:hAnsiTheme="minorHAnsi" w:cstheme="minorHAnsi"/>
                <w:sz w:val="20"/>
              </w:rPr>
              <w:t>Kunne beskrive instrumenter til udredning</w:t>
            </w:r>
          </w:p>
        </w:tc>
      </w:tr>
      <w:tr w:rsidR="00EA0ADB" w:rsidRPr="00825CF2" w14:paraId="66060B32" w14:textId="77777777" w:rsidTr="00EA0ADB">
        <w:trPr>
          <w:trHeight w:val="240"/>
        </w:trPr>
        <w:tc>
          <w:tcPr>
            <w:tcW w:w="5000" w:type="pct"/>
          </w:tcPr>
          <w:p w14:paraId="4A00D713" w14:textId="77777777" w:rsidR="00EA0ADB" w:rsidRPr="0069665C" w:rsidRDefault="00EA0ADB" w:rsidP="0069665C">
            <w:pPr>
              <w:pStyle w:val="Listeafsnit"/>
              <w:numPr>
                <w:ilvl w:val="0"/>
                <w:numId w:val="25"/>
              </w:numPr>
              <w:rPr>
                <w:rFonts w:asciiTheme="minorHAnsi" w:hAnsiTheme="minorHAnsi" w:cstheme="minorHAnsi"/>
                <w:sz w:val="20"/>
              </w:rPr>
            </w:pPr>
            <w:r w:rsidRPr="0069665C">
              <w:rPr>
                <w:rFonts w:asciiTheme="minorHAnsi" w:hAnsiTheme="minorHAnsi" w:cstheme="minorHAnsi"/>
                <w:sz w:val="20"/>
              </w:rPr>
              <w:t>Kunne reflektere over grænsen mellem psykisk lidelse og normalitet</w:t>
            </w:r>
          </w:p>
        </w:tc>
      </w:tr>
      <w:tr w:rsidR="00EA0ADB" w:rsidRPr="00825CF2" w14:paraId="5209ED6A" w14:textId="77777777" w:rsidTr="00EA0ADB">
        <w:trPr>
          <w:trHeight w:val="480"/>
        </w:trPr>
        <w:tc>
          <w:tcPr>
            <w:tcW w:w="5000" w:type="pct"/>
          </w:tcPr>
          <w:p w14:paraId="10E85F66" w14:textId="243C2870" w:rsidR="00EA0ADB" w:rsidRPr="0069665C" w:rsidRDefault="00EA0ADB" w:rsidP="0069665C">
            <w:pPr>
              <w:pStyle w:val="Listeafsnit"/>
              <w:numPr>
                <w:ilvl w:val="0"/>
                <w:numId w:val="25"/>
              </w:numPr>
              <w:rPr>
                <w:rFonts w:asciiTheme="minorHAnsi" w:hAnsiTheme="minorHAnsi" w:cstheme="minorHAnsi"/>
                <w:sz w:val="20"/>
              </w:rPr>
            </w:pPr>
            <w:r w:rsidRPr="0069665C">
              <w:rPr>
                <w:rFonts w:asciiTheme="minorHAnsi" w:hAnsiTheme="minorHAnsi" w:cstheme="minorHAnsi"/>
                <w:sz w:val="20"/>
              </w:rPr>
              <w:t>Kunne demonstrere kendskab til ætiologi og oprindelse af diagnosen og kunne beskrive den subjektive oplevelse af lidelserne</w:t>
            </w:r>
          </w:p>
        </w:tc>
      </w:tr>
      <w:tr w:rsidR="00EA0ADB" w:rsidRPr="00825CF2" w14:paraId="34C48274" w14:textId="77777777" w:rsidTr="00EA0ADB">
        <w:trPr>
          <w:trHeight w:val="480"/>
        </w:trPr>
        <w:tc>
          <w:tcPr>
            <w:tcW w:w="5000" w:type="pct"/>
          </w:tcPr>
          <w:p w14:paraId="61E5CD54" w14:textId="32E80CB5" w:rsidR="00EA0ADB" w:rsidRPr="0069665C" w:rsidRDefault="00EA0ADB" w:rsidP="0069665C">
            <w:pPr>
              <w:pStyle w:val="Listeafsnit"/>
              <w:numPr>
                <w:ilvl w:val="0"/>
                <w:numId w:val="25"/>
              </w:numPr>
              <w:rPr>
                <w:rFonts w:asciiTheme="minorHAnsi" w:hAnsiTheme="minorHAnsi" w:cstheme="minorHAnsi"/>
                <w:sz w:val="20"/>
              </w:rPr>
            </w:pPr>
            <w:r w:rsidRPr="0069665C">
              <w:rPr>
                <w:rFonts w:asciiTheme="minorHAnsi" w:hAnsiTheme="minorHAnsi" w:cstheme="minorHAnsi"/>
                <w:sz w:val="20"/>
              </w:rPr>
              <w:t>Kunne beskrive forskellige ætiologiske hypoteser omkring lidelserne med inddragelse af viden om genetik, miljø, udviklingspsykologi og relationsforstyrrelser</w:t>
            </w:r>
          </w:p>
        </w:tc>
      </w:tr>
      <w:tr w:rsidR="00EA0ADB" w:rsidRPr="00825CF2" w14:paraId="208FDD6A" w14:textId="77777777" w:rsidTr="00EA0ADB">
        <w:trPr>
          <w:trHeight w:val="240"/>
        </w:trPr>
        <w:tc>
          <w:tcPr>
            <w:tcW w:w="5000" w:type="pct"/>
          </w:tcPr>
          <w:p w14:paraId="71CD68A4" w14:textId="0B3C4231" w:rsidR="00EA0ADB" w:rsidRPr="0069665C" w:rsidRDefault="00EA0ADB" w:rsidP="0069665C">
            <w:pPr>
              <w:pStyle w:val="Listeafsnit"/>
              <w:numPr>
                <w:ilvl w:val="0"/>
                <w:numId w:val="25"/>
              </w:numPr>
              <w:jc w:val="both"/>
              <w:rPr>
                <w:rFonts w:asciiTheme="minorHAnsi" w:hAnsiTheme="minorHAnsi" w:cstheme="minorHAnsi"/>
                <w:b/>
                <w:sz w:val="20"/>
              </w:rPr>
            </w:pPr>
            <w:r w:rsidRPr="0069665C">
              <w:rPr>
                <w:rFonts w:asciiTheme="minorHAnsi" w:hAnsiTheme="minorHAnsi" w:cstheme="minorHAnsi"/>
                <w:sz w:val="20"/>
              </w:rPr>
              <w:t>Kunne referere til relevante vejledninger og faglitteratur</w:t>
            </w:r>
          </w:p>
        </w:tc>
      </w:tr>
      <w:tr w:rsidR="00EA0ADB" w:rsidRPr="00825CF2" w14:paraId="1DFC66EC" w14:textId="77777777" w:rsidTr="00EA0ADB">
        <w:trPr>
          <w:trHeight w:val="480"/>
        </w:trPr>
        <w:tc>
          <w:tcPr>
            <w:tcW w:w="5000" w:type="pct"/>
          </w:tcPr>
          <w:p w14:paraId="4A2DDD7C" w14:textId="21C3FB63" w:rsidR="00EA0ADB" w:rsidRPr="0069665C" w:rsidRDefault="00EA0ADB" w:rsidP="0069665C">
            <w:pPr>
              <w:pStyle w:val="Listeafsnit"/>
              <w:widowControl/>
              <w:numPr>
                <w:ilvl w:val="0"/>
                <w:numId w:val="25"/>
              </w:numPr>
              <w:tabs>
                <w:tab w:val="left" w:pos="360"/>
              </w:tabs>
              <w:snapToGrid w:val="0"/>
              <w:rPr>
                <w:rFonts w:asciiTheme="minorHAnsi" w:hAnsiTheme="minorHAnsi" w:cstheme="minorHAnsi"/>
                <w:sz w:val="20"/>
              </w:rPr>
            </w:pPr>
            <w:r w:rsidRPr="0069665C">
              <w:rPr>
                <w:rFonts w:asciiTheme="minorHAnsi" w:hAnsiTheme="minorHAnsi" w:cstheme="minorHAnsi"/>
                <w:sz w:val="20"/>
              </w:rPr>
              <w:t>Kunne resumere klart og præcist de relevante fund i journalerne, der understøtter den diagnostiske beskrivelse</w:t>
            </w:r>
          </w:p>
        </w:tc>
      </w:tr>
    </w:tbl>
    <w:p w14:paraId="77053277" w14:textId="77777777" w:rsidR="002C65CF" w:rsidRPr="00825CF2" w:rsidRDefault="002C65CF" w:rsidP="0016732F">
      <w:pPr>
        <w:rPr>
          <w:rFonts w:asciiTheme="minorHAnsi" w:hAnsiTheme="minorHAnsi" w:cstheme="minorHAnsi"/>
          <w:b/>
          <w:sz w:val="20"/>
        </w:rPr>
      </w:pPr>
    </w:p>
    <w:p w14:paraId="1D6DEB0E" w14:textId="77777777" w:rsidR="002C65CF" w:rsidRPr="00825CF2" w:rsidRDefault="002C65CF" w:rsidP="0016732F">
      <w:pPr>
        <w:rPr>
          <w:rFonts w:asciiTheme="minorHAnsi" w:hAnsiTheme="minorHAnsi" w:cstheme="minorHAnsi"/>
          <w:b/>
          <w:sz w:val="20"/>
        </w:rPr>
      </w:pPr>
      <w:r w:rsidRPr="00825CF2">
        <w:rPr>
          <w:rFonts w:asciiTheme="minorHAnsi" w:hAnsiTheme="minorHAnsi" w:cstheme="minorHAnsi"/>
          <w:b/>
          <w:sz w:val="20"/>
        </w:rPr>
        <w:t>Behandling: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EA0ADB" w:rsidRPr="00825CF2" w14:paraId="02902383" w14:textId="77777777" w:rsidTr="00EA0ADB">
        <w:trPr>
          <w:trHeight w:val="496"/>
        </w:trPr>
        <w:tc>
          <w:tcPr>
            <w:tcW w:w="5000" w:type="pct"/>
          </w:tcPr>
          <w:p w14:paraId="1CDF3A40" w14:textId="768FD788" w:rsidR="00EA0ADB" w:rsidRPr="0069665C" w:rsidRDefault="00EA0ADB" w:rsidP="0069665C">
            <w:pPr>
              <w:pStyle w:val="Listeafsnit"/>
              <w:numPr>
                <w:ilvl w:val="0"/>
                <w:numId w:val="26"/>
              </w:numPr>
              <w:jc w:val="both"/>
              <w:rPr>
                <w:rFonts w:asciiTheme="minorHAnsi" w:hAnsiTheme="minorHAnsi" w:cstheme="minorHAnsi"/>
                <w:sz w:val="20"/>
              </w:rPr>
            </w:pPr>
            <w:r w:rsidRPr="0069665C">
              <w:rPr>
                <w:rFonts w:asciiTheme="minorHAnsi" w:hAnsiTheme="minorHAnsi" w:cstheme="minorHAnsi"/>
                <w:sz w:val="20"/>
              </w:rPr>
              <w:t>Kunne planlægge behandlingsforløb der inkluderer psykologiske og psykosociale aspekter, herunder beskrive lidelsens prognose og forventede indflydelse på barnets/den unges hverdag og fremtid</w:t>
            </w:r>
          </w:p>
        </w:tc>
      </w:tr>
      <w:tr w:rsidR="00EA0ADB" w:rsidRPr="00825CF2" w14:paraId="162059FC" w14:textId="77777777" w:rsidTr="00EA0ADB">
        <w:trPr>
          <w:trHeight w:val="496"/>
        </w:trPr>
        <w:tc>
          <w:tcPr>
            <w:tcW w:w="5000" w:type="pct"/>
          </w:tcPr>
          <w:p w14:paraId="6EAEFD27" w14:textId="074C830E" w:rsidR="00EA0ADB" w:rsidRPr="0069665C" w:rsidRDefault="00EA0ADB" w:rsidP="0069665C">
            <w:pPr>
              <w:pStyle w:val="Listeafsnit"/>
              <w:numPr>
                <w:ilvl w:val="0"/>
                <w:numId w:val="26"/>
              </w:numPr>
              <w:jc w:val="both"/>
              <w:rPr>
                <w:rFonts w:asciiTheme="minorHAnsi" w:hAnsiTheme="minorHAnsi" w:cstheme="minorHAnsi"/>
                <w:sz w:val="20"/>
              </w:rPr>
            </w:pPr>
            <w:r w:rsidRPr="0069665C">
              <w:rPr>
                <w:rFonts w:asciiTheme="minorHAnsi" w:hAnsiTheme="minorHAnsi" w:cstheme="minorHAnsi"/>
                <w:sz w:val="20"/>
              </w:rPr>
              <w:t>Kunne beskrive behandlingsbehov samt orientere om mulighed for behandlingstilbud i psykiatrien og i primær regi</w:t>
            </w:r>
          </w:p>
        </w:tc>
      </w:tr>
      <w:tr w:rsidR="00EA0ADB" w:rsidRPr="00825CF2" w14:paraId="13DAC8B0" w14:textId="77777777" w:rsidTr="00EA0ADB">
        <w:trPr>
          <w:trHeight w:val="512"/>
        </w:trPr>
        <w:tc>
          <w:tcPr>
            <w:tcW w:w="5000" w:type="pct"/>
          </w:tcPr>
          <w:p w14:paraId="7228DFE0" w14:textId="7241FA35" w:rsidR="00EA0ADB" w:rsidRPr="0069665C" w:rsidRDefault="00EA0ADB" w:rsidP="0069665C">
            <w:pPr>
              <w:pStyle w:val="Listeafsnit"/>
              <w:numPr>
                <w:ilvl w:val="0"/>
                <w:numId w:val="26"/>
              </w:numPr>
              <w:jc w:val="both"/>
              <w:rPr>
                <w:rFonts w:asciiTheme="minorHAnsi" w:hAnsiTheme="minorHAnsi" w:cstheme="minorHAnsi"/>
                <w:sz w:val="20"/>
              </w:rPr>
            </w:pPr>
            <w:r w:rsidRPr="0069665C">
              <w:rPr>
                <w:rFonts w:asciiTheme="minorHAnsi" w:hAnsiTheme="minorHAnsi" w:cstheme="minorHAnsi"/>
                <w:sz w:val="20"/>
              </w:rPr>
              <w:t>Kunne redegøre for mindst en behandlingstilgang samt beskrive betydningen af at hele systemet omkring den unge bakker op om tilgangen (Fælles behandlingstilgang? Splitting?)</w:t>
            </w:r>
          </w:p>
        </w:tc>
      </w:tr>
      <w:tr w:rsidR="00EA0ADB" w:rsidRPr="00825CF2" w14:paraId="2A30D0F8" w14:textId="77777777" w:rsidTr="00EA0ADB">
        <w:trPr>
          <w:trHeight w:val="232"/>
        </w:trPr>
        <w:tc>
          <w:tcPr>
            <w:tcW w:w="5000" w:type="pct"/>
          </w:tcPr>
          <w:p w14:paraId="4B51CD52" w14:textId="77777777" w:rsidR="00EA0ADB" w:rsidRPr="0069665C" w:rsidRDefault="00EA0ADB" w:rsidP="0069665C">
            <w:pPr>
              <w:pStyle w:val="Listeafsnit"/>
              <w:numPr>
                <w:ilvl w:val="0"/>
                <w:numId w:val="26"/>
              </w:numPr>
              <w:jc w:val="both"/>
              <w:rPr>
                <w:rFonts w:asciiTheme="minorHAnsi" w:hAnsiTheme="minorHAnsi" w:cstheme="minorHAnsi"/>
                <w:sz w:val="20"/>
              </w:rPr>
            </w:pPr>
            <w:r w:rsidRPr="0069665C">
              <w:rPr>
                <w:rFonts w:asciiTheme="minorHAnsi" w:hAnsiTheme="minorHAnsi" w:cstheme="minorHAnsi"/>
                <w:sz w:val="20"/>
              </w:rPr>
              <w:t>Kunne anbefale relevant støtte ud fra forståelsen af vanskelighederne</w:t>
            </w:r>
          </w:p>
        </w:tc>
      </w:tr>
    </w:tbl>
    <w:p w14:paraId="2DCD9522" w14:textId="77777777" w:rsidR="002C65CF" w:rsidRPr="00825CF2" w:rsidRDefault="002C65CF" w:rsidP="0016732F">
      <w:pPr>
        <w:rPr>
          <w:rFonts w:asciiTheme="minorHAnsi" w:hAnsiTheme="minorHAnsi" w:cstheme="minorHAnsi"/>
          <w:sz w:val="20"/>
        </w:rPr>
      </w:pPr>
    </w:p>
    <w:p w14:paraId="42DF076D" w14:textId="77777777" w:rsidR="002C65CF" w:rsidRPr="00825CF2" w:rsidRDefault="002C65CF" w:rsidP="0016732F">
      <w:pPr>
        <w:rPr>
          <w:rFonts w:asciiTheme="minorHAnsi" w:hAnsiTheme="minorHAnsi" w:cstheme="minorHAnsi"/>
          <w:b/>
          <w:sz w:val="20"/>
        </w:rPr>
      </w:pPr>
      <w:r w:rsidRPr="00825CF2">
        <w:rPr>
          <w:rFonts w:asciiTheme="minorHAnsi" w:hAnsiTheme="minorHAnsi" w:cstheme="minorHAnsi"/>
          <w:b/>
          <w:sz w:val="20"/>
        </w:rPr>
        <w:t>Journalgennemgang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EA0ADB" w:rsidRPr="00825CF2" w14:paraId="031CB3BA" w14:textId="77777777" w:rsidTr="00EA0ADB">
        <w:trPr>
          <w:trHeight w:val="272"/>
        </w:trPr>
        <w:tc>
          <w:tcPr>
            <w:tcW w:w="5000" w:type="pct"/>
          </w:tcPr>
          <w:p w14:paraId="012CC4C8" w14:textId="18F001D4" w:rsidR="00EA0ADB" w:rsidRPr="0069665C" w:rsidRDefault="00EA0ADB" w:rsidP="0069665C">
            <w:pPr>
              <w:pStyle w:val="Listeafsnit"/>
              <w:numPr>
                <w:ilvl w:val="0"/>
                <w:numId w:val="27"/>
              </w:numPr>
              <w:jc w:val="both"/>
              <w:rPr>
                <w:rFonts w:asciiTheme="minorHAnsi" w:hAnsiTheme="minorHAnsi" w:cstheme="minorHAnsi"/>
                <w:sz w:val="20"/>
              </w:rPr>
            </w:pPr>
            <w:r w:rsidRPr="0069665C">
              <w:rPr>
                <w:rFonts w:asciiTheme="minorHAnsi" w:hAnsiTheme="minorHAnsi" w:cstheme="minorHAnsi"/>
                <w:sz w:val="20"/>
              </w:rPr>
              <w:t>Kunne vurdere ud fra journaler overvejelser om strategier for håndtering af selvskadende adfærd</w:t>
            </w:r>
          </w:p>
        </w:tc>
      </w:tr>
      <w:tr w:rsidR="00EA0ADB" w:rsidRPr="00825CF2" w14:paraId="1B27750A" w14:textId="77777777" w:rsidTr="00EA0ADB">
        <w:trPr>
          <w:trHeight w:val="272"/>
        </w:trPr>
        <w:tc>
          <w:tcPr>
            <w:tcW w:w="5000" w:type="pct"/>
          </w:tcPr>
          <w:p w14:paraId="7F27A744" w14:textId="77777777" w:rsidR="00EA0ADB" w:rsidRPr="0069665C" w:rsidRDefault="00EA0ADB" w:rsidP="0069665C">
            <w:pPr>
              <w:pStyle w:val="Listeafsnit"/>
              <w:numPr>
                <w:ilvl w:val="0"/>
                <w:numId w:val="27"/>
              </w:numPr>
              <w:jc w:val="both"/>
              <w:rPr>
                <w:rFonts w:asciiTheme="minorHAnsi" w:hAnsiTheme="minorHAnsi" w:cstheme="minorHAnsi"/>
                <w:sz w:val="20"/>
              </w:rPr>
            </w:pPr>
            <w:r w:rsidRPr="0069665C">
              <w:rPr>
                <w:rFonts w:asciiTheme="minorHAnsi" w:hAnsiTheme="minorHAnsi" w:cstheme="minorHAnsi"/>
                <w:sz w:val="20"/>
              </w:rPr>
              <w:t>Er der foretaget beskrivelse af suicidal risiko og tegn på suicidal adfærd?</w:t>
            </w:r>
          </w:p>
        </w:tc>
      </w:tr>
      <w:tr w:rsidR="00EA0ADB" w:rsidRPr="00825CF2" w14:paraId="0AF9D974" w14:textId="77777777" w:rsidTr="00EA0ADB">
        <w:trPr>
          <w:trHeight w:val="272"/>
        </w:trPr>
        <w:tc>
          <w:tcPr>
            <w:tcW w:w="5000" w:type="pct"/>
          </w:tcPr>
          <w:p w14:paraId="53C1D1DB" w14:textId="08531282" w:rsidR="00EA0ADB" w:rsidRPr="0069665C" w:rsidRDefault="00EA0ADB" w:rsidP="0069665C">
            <w:pPr>
              <w:pStyle w:val="Listeafsnit"/>
              <w:numPr>
                <w:ilvl w:val="0"/>
                <w:numId w:val="27"/>
              </w:numPr>
              <w:jc w:val="both"/>
              <w:rPr>
                <w:rFonts w:asciiTheme="minorHAnsi" w:hAnsiTheme="minorHAnsi" w:cstheme="minorHAnsi"/>
                <w:sz w:val="20"/>
              </w:rPr>
            </w:pPr>
            <w:r w:rsidRPr="0069665C">
              <w:rPr>
                <w:rFonts w:asciiTheme="minorHAnsi" w:hAnsiTheme="minorHAnsi" w:cstheme="minorHAnsi"/>
                <w:sz w:val="20"/>
              </w:rPr>
              <w:t>Er der beskrevet symptomer, der indgår i risikovurdering for udadreagerende adfærd?</w:t>
            </w:r>
          </w:p>
        </w:tc>
      </w:tr>
      <w:tr w:rsidR="00EA0ADB" w:rsidRPr="00825CF2" w14:paraId="759204C8" w14:textId="77777777" w:rsidTr="00EA0ADB">
        <w:trPr>
          <w:trHeight w:val="255"/>
        </w:trPr>
        <w:tc>
          <w:tcPr>
            <w:tcW w:w="5000" w:type="pct"/>
          </w:tcPr>
          <w:p w14:paraId="2E1800A6" w14:textId="1D4C734D" w:rsidR="00EA0ADB" w:rsidRPr="0069665C" w:rsidRDefault="00EA0ADB" w:rsidP="0069665C">
            <w:pPr>
              <w:pStyle w:val="Listeafsnit"/>
              <w:numPr>
                <w:ilvl w:val="0"/>
                <w:numId w:val="27"/>
              </w:numPr>
              <w:jc w:val="both"/>
              <w:rPr>
                <w:rFonts w:asciiTheme="minorHAnsi" w:hAnsiTheme="minorHAnsi" w:cstheme="minorHAnsi"/>
                <w:sz w:val="20"/>
              </w:rPr>
            </w:pPr>
            <w:r w:rsidRPr="0069665C">
              <w:rPr>
                <w:rFonts w:asciiTheme="minorHAnsi" w:hAnsiTheme="minorHAnsi" w:cstheme="minorHAnsi"/>
                <w:sz w:val="20"/>
              </w:rPr>
              <w:t>H-lægen skal kunne redegøre for behandlingstilgangen for de enkelte cases</w:t>
            </w:r>
          </w:p>
        </w:tc>
      </w:tr>
    </w:tbl>
    <w:p w14:paraId="7DCE5C4C" w14:textId="77777777" w:rsidR="002C65CF" w:rsidRPr="00825CF2" w:rsidRDefault="002C65CF" w:rsidP="0016732F">
      <w:pPr>
        <w:rPr>
          <w:rFonts w:asciiTheme="minorHAnsi" w:hAnsiTheme="minorHAnsi" w:cstheme="minorHAnsi"/>
          <w:sz w:val="20"/>
        </w:rPr>
      </w:pPr>
    </w:p>
    <w:p w14:paraId="09C3748D" w14:textId="77777777" w:rsidR="00EA0ADB" w:rsidRDefault="00EA0ADB" w:rsidP="00EA0ADB">
      <w:pPr>
        <w:rPr>
          <w:rFonts w:asciiTheme="minorHAnsi" w:hAnsiTheme="minorHAnsi" w:cstheme="minorHAnsi"/>
          <w:sz w:val="20"/>
        </w:rPr>
      </w:pPr>
    </w:p>
    <w:p w14:paraId="31CFFFCD" w14:textId="77777777" w:rsidR="00EA0ADB" w:rsidRDefault="00EA0ADB" w:rsidP="00EA0ADB">
      <w:pPr>
        <w:rPr>
          <w:rFonts w:asciiTheme="minorHAnsi" w:hAnsiTheme="minorHAnsi" w:cstheme="minorHAnsi"/>
          <w:sz w:val="20"/>
        </w:rPr>
      </w:pPr>
    </w:p>
    <w:p w14:paraId="1D2E81F9" w14:textId="77777777" w:rsidR="0069665C" w:rsidRDefault="0069665C" w:rsidP="00EA0ADB">
      <w:pPr>
        <w:rPr>
          <w:rFonts w:asciiTheme="minorHAnsi" w:hAnsiTheme="minorHAnsi" w:cstheme="minorHAnsi"/>
          <w:sz w:val="20"/>
        </w:rPr>
      </w:pPr>
    </w:p>
    <w:p w14:paraId="4C1741B9" w14:textId="77777777" w:rsidR="00EA0ADB" w:rsidRDefault="00EA0ADB" w:rsidP="00EA0ADB">
      <w:pPr>
        <w:rPr>
          <w:rFonts w:asciiTheme="minorHAnsi" w:hAnsiTheme="minorHAnsi" w:cstheme="minorHAnsi"/>
          <w:sz w:val="20"/>
        </w:rPr>
      </w:pPr>
    </w:p>
    <w:p w14:paraId="51C1EE99" w14:textId="77777777" w:rsidR="00ED0B39" w:rsidRDefault="00ED0B39" w:rsidP="00EA0ADB">
      <w:pPr>
        <w:rPr>
          <w:rFonts w:asciiTheme="minorHAnsi" w:hAnsiTheme="minorHAnsi" w:cstheme="minorHAnsi"/>
          <w:b/>
          <w:sz w:val="20"/>
        </w:rPr>
      </w:pPr>
    </w:p>
    <w:p w14:paraId="33412E19" w14:textId="77777777" w:rsidR="00EA0ADB" w:rsidRDefault="00EA0ADB" w:rsidP="00EA0ADB">
      <w:pPr>
        <w:rPr>
          <w:rFonts w:asciiTheme="minorHAnsi" w:hAnsiTheme="minorHAnsi" w:cstheme="minorHAnsi"/>
          <w:b/>
          <w:sz w:val="20"/>
        </w:rPr>
      </w:pPr>
      <w:r w:rsidRPr="00825CF2">
        <w:rPr>
          <w:rFonts w:asciiTheme="minorHAnsi" w:hAnsiTheme="minorHAnsi" w:cstheme="minorHAnsi"/>
          <w:b/>
          <w:sz w:val="20"/>
        </w:rPr>
        <w:t xml:space="preserve">Ovenstående kompetencer er opnået </w:t>
      </w:r>
    </w:p>
    <w:p w14:paraId="66925164" w14:textId="77777777" w:rsidR="00EA0ADB" w:rsidRPr="00825CF2" w:rsidRDefault="00EA0ADB" w:rsidP="00EA0ADB">
      <w:pPr>
        <w:rPr>
          <w:rFonts w:asciiTheme="minorHAnsi" w:hAnsiTheme="minorHAnsi" w:cstheme="minorHAnsi"/>
          <w:sz w:val="20"/>
        </w:rPr>
      </w:pPr>
      <w:r w:rsidRPr="00825CF2">
        <w:rPr>
          <w:rFonts w:asciiTheme="minorHAnsi" w:hAnsiTheme="minorHAnsi" w:cstheme="minorHAnsi"/>
          <w:sz w:val="20"/>
        </w:rPr>
        <w:t>Dato: …………..</w:t>
      </w:r>
    </w:p>
    <w:p w14:paraId="16496124" w14:textId="77777777" w:rsidR="00EA0ADB" w:rsidRPr="00825CF2" w:rsidRDefault="00EA0ADB" w:rsidP="00EA0ADB">
      <w:pPr>
        <w:rPr>
          <w:rFonts w:asciiTheme="minorHAnsi" w:hAnsiTheme="minorHAnsi" w:cstheme="minorHAnsi"/>
          <w:sz w:val="20"/>
        </w:rPr>
      </w:pPr>
    </w:p>
    <w:p w14:paraId="18206691" w14:textId="77777777" w:rsidR="00EA0ADB" w:rsidRPr="00593B2B" w:rsidRDefault="00EA0ADB" w:rsidP="00EA0ADB">
      <w:pPr>
        <w:rPr>
          <w:rFonts w:asciiTheme="minorHAnsi" w:hAnsiTheme="minorHAnsi" w:cstheme="minorHAnsi"/>
          <w:sz w:val="20"/>
        </w:rPr>
      </w:pPr>
      <w:r w:rsidRPr="00825CF2">
        <w:rPr>
          <w:rFonts w:asciiTheme="minorHAnsi" w:hAnsiTheme="minorHAnsi" w:cstheme="minorHAnsi"/>
          <w:sz w:val="20"/>
        </w:rPr>
        <w:t>Vejleders navn og underskrift: ………………………………………………………………………</w:t>
      </w:r>
    </w:p>
    <w:tbl>
      <w:tblPr>
        <w:tblW w:w="10247" w:type="dxa"/>
        <w:tblInd w:w="-470" w:type="dxa"/>
        <w:tblLayout w:type="fixed"/>
        <w:tblCellMar>
          <w:left w:w="70" w:type="dxa"/>
          <w:right w:w="70" w:type="dxa"/>
        </w:tblCellMar>
        <w:tblLook w:val="0000" w:firstRow="0" w:lastRow="0" w:firstColumn="0" w:lastColumn="0" w:noHBand="0" w:noVBand="0"/>
      </w:tblPr>
      <w:tblGrid>
        <w:gridCol w:w="8478"/>
        <w:gridCol w:w="851"/>
        <w:gridCol w:w="918"/>
      </w:tblGrid>
      <w:tr w:rsidR="002C65CF" w:rsidRPr="00825CF2" w14:paraId="215E4D9E" w14:textId="77777777" w:rsidTr="00BD46AA">
        <w:trPr>
          <w:cantSplit/>
        </w:trPr>
        <w:tc>
          <w:tcPr>
            <w:tcW w:w="10247" w:type="dxa"/>
            <w:gridSpan w:val="3"/>
            <w:tcBorders>
              <w:bottom w:val="single" w:sz="4" w:space="0" w:color="auto"/>
            </w:tcBorders>
          </w:tcPr>
          <w:p w14:paraId="000A3FE8" w14:textId="77777777" w:rsidR="002C65CF" w:rsidRPr="00825CF2" w:rsidRDefault="002C65CF" w:rsidP="0016732F">
            <w:pPr>
              <w:rPr>
                <w:rFonts w:asciiTheme="minorHAnsi" w:hAnsiTheme="minorHAnsi" w:cstheme="minorHAnsi"/>
                <w:b/>
                <w:sz w:val="20"/>
              </w:rPr>
            </w:pPr>
            <w:r w:rsidRPr="00825CF2">
              <w:rPr>
                <w:rFonts w:asciiTheme="minorHAnsi" w:hAnsiTheme="minorHAnsi" w:cstheme="minorHAnsi"/>
                <w:b/>
                <w:sz w:val="20"/>
              </w:rPr>
              <w:lastRenderedPageBreak/>
              <w:t>Kompetencekort 14</w:t>
            </w:r>
          </w:p>
          <w:p w14:paraId="24425FB4" w14:textId="788BE6AB" w:rsidR="002C65CF" w:rsidRPr="00825CF2" w:rsidRDefault="009E4D52" w:rsidP="0016732F">
            <w:pPr>
              <w:pStyle w:val="Overskrift9"/>
              <w:spacing w:before="0" w:after="0"/>
              <w:rPr>
                <w:rFonts w:asciiTheme="minorHAnsi" w:hAnsiTheme="minorHAnsi" w:cstheme="minorHAnsi"/>
                <w:sz w:val="20"/>
                <w:szCs w:val="20"/>
              </w:rPr>
            </w:pPr>
            <w:r w:rsidRPr="00EA0ADB">
              <w:rPr>
                <w:rFonts w:asciiTheme="minorHAnsi" w:hAnsiTheme="minorHAnsi" w:cstheme="minorHAnsi"/>
                <w:b/>
                <w:bCs/>
                <w:sz w:val="20"/>
                <w:szCs w:val="20"/>
              </w:rPr>
              <w:t>Seksualitet</w:t>
            </w:r>
            <w:r w:rsidR="002C65CF" w:rsidRPr="00EA0ADB">
              <w:rPr>
                <w:rFonts w:asciiTheme="minorHAnsi" w:hAnsiTheme="minorHAnsi" w:cstheme="minorHAnsi"/>
                <w:b/>
                <w:bCs/>
                <w:sz w:val="20"/>
                <w:szCs w:val="20"/>
              </w:rPr>
              <w:t xml:space="preserve"> (</w:t>
            </w:r>
            <w:r w:rsidRPr="00EA0ADB">
              <w:rPr>
                <w:rFonts w:asciiTheme="minorHAnsi" w:hAnsiTheme="minorHAnsi" w:cstheme="minorHAnsi"/>
                <w:b/>
                <w:bCs/>
                <w:sz w:val="20"/>
                <w:szCs w:val="20"/>
              </w:rPr>
              <w:t>H1.23</w:t>
            </w:r>
            <w:r w:rsidR="002C65CF" w:rsidRPr="00EA0ADB">
              <w:rPr>
                <w:rFonts w:asciiTheme="minorHAnsi" w:hAnsiTheme="minorHAnsi" w:cstheme="minorHAnsi"/>
                <w:b/>
                <w:bCs/>
                <w:sz w:val="20"/>
                <w:szCs w:val="20"/>
              </w:rPr>
              <w:t xml:space="preserve">)                                      </w:t>
            </w:r>
            <w:r w:rsidR="00EA0ADB" w:rsidRPr="00EA0ADB">
              <w:rPr>
                <w:rFonts w:asciiTheme="minorHAnsi" w:hAnsiTheme="minorHAnsi" w:cstheme="minorHAnsi"/>
                <w:b/>
                <w:bCs/>
                <w:sz w:val="20"/>
                <w:szCs w:val="20"/>
              </w:rPr>
              <w:t xml:space="preserve">                                                                              </w:t>
            </w:r>
            <w:r w:rsidR="002C65CF" w:rsidRPr="00825CF2">
              <w:rPr>
                <w:rFonts w:asciiTheme="minorHAnsi" w:hAnsiTheme="minorHAnsi" w:cstheme="minorHAnsi"/>
                <w:b/>
                <w:sz w:val="20"/>
                <w:szCs w:val="20"/>
                <w:highlight w:val="green"/>
              </w:rPr>
              <w:t>Ung</w:t>
            </w:r>
            <w:r w:rsidRPr="00825CF2">
              <w:rPr>
                <w:rFonts w:asciiTheme="minorHAnsi" w:hAnsiTheme="minorHAnsi" w:cstheme="minorHAnsi"/>
                <w:b/>
                <w:sz w:val="20"/>
                <w:szCs w:val="20"/>
                <w:highlight w:val="green"/>
              </w:rPr>
              <w:t>domspsykiatrisk</w:t>
            </w:r>
            <w:r w:rsidR="002C65CF" w:rsidRPr="00825CF2">
              <w:rPr>
                <w:rFonts w:asciiTheme="minorHAnsi" w:hAnsiTheme="minorHAnsi" w:cstheme="minorHAnsi"/>
                <w:b/>
                <w:sz w:val="20"/>
                <w:szCs w:val="20"/>
                <w:highlight w:val="green"/>
              </w:rPr>
              <w:t xml:space="preserve"> ambulant funktion</w:t>
            </w:r>
          </w:p>
        </w:tc>
      </w:tr>
      <w:tr w:rsidR="002C65CF" w:rsidRPr="00825CF2" w14:paraId="71CB4388" w14:textId="77777777" w:rsidTr="00BD46AA">
        <w:trPr>
          <w:cantSplit/>
        </w:trPr>
        <w:tc>
          <w:tcPr>
            <w:tcW w:w="8478" w:type="dxa"/>
          </w:tcPr>
          <w:p w14:paraId="39D4639E" w14:textId="77777777" w:rsidR="002C65CF" w:rsidRPr="00825CF2" w:rsidRDefault="002C65CF" w:rsidP="0016732F">
            <w:pPr>
              <w:jc w:val="both"/>
              <w:rPr>
                <w:rFonts w:asciiTheme="minorHAnsi" w:hAnsiTheme="minorHAnsi" w:cstheme="minorHAnsi"/>
                <w:sz w:val="20"/>
              </w:rPr>
            </w:pPr>
            <w:r w:rsidRPr="00825CF2">
              <w:rPr>
                <w:rFonts w:asciiTheme="minorHAnsi" w:hAnsiTheme="minorHAnsi" w:cstheme="minorHAnsi"/>
                <w:b/>
                <w:sz w:val="20"/>
              </w:rPr>
              <w:t>Navn på H-læge:</w:t>
            </w:r>
          </w:p>
        </w:tc>
        <w:tc>
          <w:tcPr>
            <w:tcW w:w="1769" w:type="dxa"/>
            <w:gridSpan w:val="2"/>
          </w:tcPr>
          <w:p w14:paraId="23FE673D" w14:textId="77777777" w:rsidR="002C65CF" w:rsidRPr="00825CF2" w:rsidRDefault="002C65CF" w:rsidP="0016732F">
            <w:pPr>
              <w:rPr>
                <w:rFonts w:asciiTheme="minorHAnsi" w:hAnsiTheme="minorHAnsi" w:cstheme="minorHAnsi"/>
                <w:sz w:val="20"/>
              </w:rPr>
            </w:pPr>
            <w:r w:rsidRPr="00825CF2">
              <w:rPr>
                <w:rFonts w:asciiTheme="minorHAnsi" w:hAnsiTheme="minorHAnsi" w:cstheme="minorHAnsi"/>
                <w:sz w:val="20"/>
              </w:rPr>
              <w:t>Dato:</w:t>
            </w:r>
          </w:p>
        </w:tc>
      </w:tr>
      <w:tr w:rsidR="002C65CF" w:rsidRPr="00825CF2" w14:paraId="690C36FB" w14:textId="77777777" w:rsidTr="00BD46AA">
        <w:tc>
          <w:tcPr>
            <w:tcW w:w="8478" w:type="dxa"/>
          </w:tcPr>
          <w:p w14:paraId="1DEAB756" w14:textId="7CF73D1A" w:rsidR="002C65CF" w:rsidRPr="00825CF2" w:rsidRDefault="002C65CF" w:rsidP="0016732F">
            <w:pPr>
              <w:rPr>
                <w:rFonts w:asciiTheme="minorHAnsi" w:hAnsiTheme="minorHAnsi" w:cstheme="minorHAnsi"/>
                <w:b/>
                <w:sz w:val="20"/>
              </w:rPr>
            </w:pPr>
            <w:bookmarkStart w:id="18" w:name="_Toc482101070"/>
            <w:r w:rsidRPr="00825CF2">
              <w:rPr>
                <w:rFonts w:asciiTheme="minorHAnsi" w:hAnsiTheme="minorHAnsi" w:cstheme="minorHAnsi"/>
                <w:b/>
                <w:sz w:val="20"/>
              </w:rPr>
              <w:t>Af</w:t>
            </w:r>
            <w:r w:rsidR="001F7809" w:rsidRPr="00825CF2">
              <w:rPr>
                <w:rFonts w:asciiTheme="minorHAnsi" w:hAnsiTheme="minorHAnsi" w:cstheme="minorHAnsi"/>
                <w:b/>
                <w:sz w:val="20"/>
              </w:rPr>
              <w:t>snit</w:t>
            </w:r>
            <w:r w:rsidRPr="00825CF2">
              <w:rPr>
                <w:rFonts w:asciiTheme="minorHAnsi" w:hAnsiTheme="minorHAnsi" w:cstheme="minorHAnsi"/>
                <w:b/>
                <w:sz w:val="20"/>
              </w:rPr>
              <w:t>:                                                      Hospital:</w:t>
            </w:r>
            <w:bookmarkEnd w:id="18"/>
          </w:p>
        </w:tc>
        <w:tc>
          <w:tcPr>
            <w:tcW w:w="851" w:type="dxa"/>
          </w:tcPr>
          <w:p w14:paraId="50882CB1" w14:textId="77777777" w:rsidR="002C65CF" w:rsidRPr="00825CF2" w:rsidRDefault="002C65CF" w:rsidP="0016732F">
            <w:pPr>
              <w:rPr>
                <w:rFonts w:asciiTheme="minorHAnsi" w:hAnsiTheme="minorHAnsi" w:cstheme="minorHAnsi"/>
                <w:b/>
                <w:sz w:val="20"/>
              </w:rPr>
            </w:pPr>
          </w:p>
        </w:tc>
        <w:tc>
          <w:tcPr>
            <w:tcW w:w="918" w:type="dxa"/>
          </w:tcPr>
          <w:p w14:paraId="132762F6" w14:textId="77777777" w:rsidR="002C65CF" w:rsidRPr="00825CF2" w:rsidRDefault="002C65CF" w:rsidP="0016732F">
            <w:pPr>
              <w:rPr>
                <w:rFonts w:asciiTheme="minorHAnsi" w:hAnsiTheme="minorHAnsi" w:cstheme="minorHAnsi"/>
                <w:b/>
                <w:sz w:val="20"/>
              </w:rPr>
            </w:pPr>
          </w:p>
        </w:tc>
      </w:tr>
      <w:tr w:rsidR="002C65CF" w:rsidRPr="00825CF2" w14:paraId="01487AD3" w14:textId="77777777" w:rsidTr="00BD46AA">
        <w:tc>
          <w:tcPr>
            <w:tcW w:w="8478" w:type="dxa"/>
            <w:tcBorders>
              <w:bottom w:val="single" w:sz="4" w:space="0" w:color="auto"/>
            </w:tcBorders>
          </w:tcPr>
          <w:p w14:paraId="14A61D31" w14:textId="77777777" w:rsidR="002C65CF" w:rsidRPr="00825CF2" w:rsidRDefault="002C65CF" w:rsidP="0016732F">
            <w:pPr>
              <w:jc w:val="both"/>
              <w:rPr>
                <w:rFonts w:asciiTheme="minorHAnsi" w:hAnsiTheme="minorHAnsi" w:cstheme="minorHAnsi"/>
                <w:b/>
                <w:sz w:val="20"/>
              </w:rPr>
            </w:pPr>
          </w:p>
        </w:tc>
        <w:tc>
          <w:tcPr>
            <w:tcW w:w="851" w:type="dxa"/>
            <w:tcBorders>
              <w:bottom w:val="single" w:sz="4" w:space="0" w:color="auto"/>
            </w:tcBorders>
          </w:tcPr>
          <w:p w14:paraId="43BAAAC1" w14:textId="77777777" w:rsidR="002C65CF" w:rsidRPr="00825CF2" w:rsidRDefault="002C65CF" w:rsidP="0016732F">
            <w:pPr>
              <w:jc w:val="center"/>
              <w:rPr>
                <w:rFonts w:asciiTheme="minorHAnsi" w:hAnsiTheme="minorHAnsi" w:cstheme="minorHAnsi"/>
                <w:sz w:val="20"/>
              </w:rPr>
            </w:pPr>
          </w:p>
        </w:tc>
        <w:tc>
          <w:tcPr>
            <w:tcW w:w="918" w:type="dxa"/>
            <w:tcBorders>
              <w:bottom w:val="single" w:sz="4" w:space="0" w:color="auto"/>
            </w:tcBorders>
          </w:tcPr>
          <w:p w14:paraId="6B3592AA" w14:textId="77777777" w:rsidR="002C65CF" w:rsidRPr="00825CF2" w:rsidRDefault="002C65CF" w:rsidP="0016732F">
            <w:pPr>
              <w:jc w:val="center"/>
              <w:rPr>
                <w:rFonts w:asciiTheme="minorHAnsi" w:hAnsiTheme="minorHAnsi" w:cstheme="minorHAnsi"/>
                <w:sz w:val="20"/>
              </w:rPr>
            </w:pPr>
          </w:p>
        </w:tc>
      </w:tr>
      <w:tr w:rsidR="002C65CF" w:rsidRPr="00825CF2" w14:paraId="639505CD" w14:textId="77777777" w:rsidTr="00BD46AA">
        <w:trPr>
          <w:cantSplit/>
        </w:trPr>
        <w:tc>
          <w:tcPr>
            <w:tcW w:w="10247" w:type="dxa"/>
            <w:gridSpan w:val="3"/>
            <w:tcBorders>
              <w:bottom w:val="single" w:sz="4" w:space="0" w:color="auto"/>
            </w:tcBorders>
          </w:tcPr>
          <w:p w14:paraId="549C95E4" w14:textId="513B0621" w:rsidR="002C65CF" w:rsidRPr="00825CF2" w:rsidRDefault="002C65CF" w:rsidP="0016732F">
            <w:pPr>
              <w:pStyle w:val="Overskrift8"/>
              <w:spacing w:before="0" w:after="0"/>
              <w:rPr>
                <w:rFonts w:asciiTheme="minorHAnsi" w:hAnsiTheme="minorHAnsi" w:cstheme="minorHAnsi"/>
                <w:sz w:val="20"/>
                <w:szCs w:val="20"/>
              </w:rPr>
            </w:pPr>
            <w:r w:rsidRPr="00825CF2">
              <w:rPr>
                <w:rFonts w:asciiTheme="minorHAnsi" w:hAnsiTheme="minorHAnsi" w:cstheme="minorHAnsi"/>
                <w:sz w:val="20"/>
                <w:szCs w:val="20"/>
              </w:rPr>
              <w:t xml:space="preserve">Denne </w:t>
            </w:r>
            <w:r w:rsidR="00E07593">
              <w:rPr>
                <w:rFonts w:asciiTheme="minorHAnsi" w:hAnsiTheme="minorHAnsi" w:cstheme="minorHAnsi"/>
                <w:sz w:val="20"/>
                <w:szCs w:val="20"/>
              </w:rPr>
              <w:t>gennemgang</w:t>
            </w:r>
            <w:r w:rsidRPr="00825CF2">
              <w:rPr>
                <w:rFonts w:asciiTheme="minorHAnsi" w:hAnsiTheme="minorHAnsi" w:cstheme="minorHAnsi"/>
                <w:sz w:val="20"/>
                <w:szCs w:val="20"/>
              </w:rPr>
              <w:t xml:space="preserve"> indeholder</w:t>
            </w:r>
          </w:p>
          <w:p w14:paraId="162F303C" w14:textId="16845EC3" w:rsidR="002C65CF" w:rsidRPr="00825CF2" w:rsidRDefault="002C65CF" w:rsidP="00121DFA">
            <w:pPr>
              <w:widowControl/>
              <w:numPr>
                <w:ilvl w:val="0"/>
                <w:numId w:val="3"/>
              </w:numPr>
              <w:tabs>
                <w:tab w:val="left" w:pos="720"/>
              </w:tabs>
              <w:rPr>
                <w:rFonts w:asciiTheme="minorHAnsi" w:hAnsiTheme="minorHAnsi" w:cstheme="minorHAnsi"/>
                <w:bCs/>
                <w:sz w:val="20"/>
              </w:rPr>
            </w:pPr>
            <w:r w:rsidRPr="00825CF2">
              <w:rPr>
                <w:rFonts w:asciiTheme="minorHAnsi" w:hAnsiTheme="minorHAnsi" w:cstheme="minorHAnsi"/>
                <w:bCs/>
                <w:sz w:val="20"/>
              </w:rPr>
              <w:t xml:space="preserve">Beskrivelse af patientforløb med klinisk problemstilling vedrørende tegn på seksuel </w:t>
            </w:r>
            <w:r w:rsidR="00E07593">
              <w:rPr>
                <w:rFonts w:asciiTheme="minorHAnsi" w:hAnsiTheme="minorHAnsi" w:cstheme="minorHAnsi"/>
                <w:bCs/>
                <w:sz w:val="20"/>
              </w:rPr>
              <w:t>mis</w:t>
            </w:r>
            <w:r w:rsidRPr="00825CF2">
              <w:rPr>
                <w:rFonts w:asciiTheme="minorHAnsi" w:hAnsiTheme="minorHAnsi" w:cstheme="minorHAnsi"/>
                <w:bCs/>
                <w:sz w:val="20"/>
              </w:rPr>
              <w:t>trivsel og traumatisering.</w:t>
            </w:r>
          </w:p>
          <w:p w14:paraId="2B5A3C06" w14:textId="77777777" w:rsidR="002C65CF" w:rsidRPr="00825CF2" w:rsidRDefault="002C65CF" w:rsidP="00121DFA">
            <w:pPr>
              <w:widowControl/>
              <w:numPr>
                <w:ilvl w:val="0"/>
                <w:numId w:val="3"/>
              </w:numPr>
              <w:tabs>
                <w:tab w:val="left" w:pos="720"/>
              </w:tabs>
              <w:rPr>
                <w:rFonts w:asciiTheme="minorHAnsi" w:hAnsiTheme="minorHAnsi" w:cstheme="minorHAnsi"/>
                <w:bCs/>
                <w:sz w:val="20"/>
              </w:rPr>
            </w:pPr>
            <w:r w:rsidRPr="00825CF2">
              <w:rPr>
                <w:rFonts w:asciiTheme="minorHAnsi" w:hAnsiTheme="minorHAnsi" w:cstheme="minorHAnsi"/>
                <w:bCs/>
                <w:sz w:val="20"/>
              </w:rPr>
              <w:t xml:space="preserve">Analyse af problemstillingen i relation udredning, diagnostik og differentialdiagnostik, </w:t>
            </w:r>
            <w:r w:rsidRPr="00825CF2">
              <w:rPr>
                <w:rFonts w:asciiTheme="minorHAnsi" w:hAnsiTheme="minorHAnsi" w:cstheme="minorHAnsi"/>
                <w:sz w:val="20"/>
              </w:rPr>
              <w:t>behandlingstiltag</w:t>
            </w:r>
            <w:r w:rsidRPr="00825CF2">
              <w:rPr>
                <w:rFonts w:asciiTheme="minorHAnsi" w:hAnsiTheme="minorHAnsi" w:cstheme="minorHAnsi"/>
                <w:bCs/>
                <w:sz w:val="20"/>
              </w:rPr>
              <w:t xml:space="preserve"> samt forebyggelse.</w:t>
            </w:r>
          </w:p>
          <w:p w14:paraId="3FBD7DEF" w14:textId="77777777" w:rsidR="002C65CF" w:rsidRPr="00825CF2" w:rsidRDefault="002C65CF" w:rsidP="0016732F">
            <w:pPr>
              <w:rPr>
                <w:rFonts w:asciiTheme="minorHAnsi" w:hAnsiTheme="minorHAnsi" w:cstheme="minorHAnsi"/>
                <w:sz w:val="20"/>
              </w:rPr>
            </w:pPr>
          </w:p>
        </w:tc>
      </w:tr>
    </w:tbl>
    <w:p w14:paraId="670C6A5A" w14:textId="77777777" w:rsidR="002C65CF" w:rsidRPr="00825CF2" w:rsidRDefault="002C65CF" w:rsidP="0016732F">
      <w:pPr>
        <w:rPr>
          <w:rFonts w:asciiTheme="minorHAnsi" w:hAnsiTheme="minorHAnsi" w:cstheme="minorHAnsi"/>
          <w:b/>
          <w:sz w:val="20"/>
          <w:u w:val="single"/>
        </w:rPr>
      </w:pPr>
    </w:p>
    <w:p w14:paraId="64E9F72D" w14:textId="3951E2FC" w:rsidR="001F7809" w:rsidRPr="00825CF2" w:rsidRDefault="001F7809" w:rsidP="0016732F">
      <w:pPr>
        <w:rPr>
          <w:rFonts w:asciiTheme="minorHAnsi" w:hAnsiTheme="minorHAnsi" w:cstheme="minorHAnsi"/>
          <w:b/>
          <w:sz w:val="20"/>
        </w:rPr>
      </w:pPr>
      <w:r w:rsidRPr="00825CF2">
        <w:rPr>
          <w:rFonts w:asciiTheme="minorHAnsi" w:hAnsiTheme="minorHAnsi" w:cstheme="minorHAnsi"/>
          <w:b/>
          <w:sz w:val="20"/>
        </w:rPr>
        <w:t>Seksualitet (H1.23)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45"/>
        <w:gridCol w:w="483"/>
      </w:tblGrid>
      <w:tr w:rsidR="001F7809" w:rsidRPr="00825CF2" w14:paraId="651E843A" w14:textId="77777777" w:rsidTr="005350FB">
        <w:tc>
          <w:tcPr>
            <w:tcW w:w="4749" w:type="pct"/>
            <w:shd w:val="clear" w:color="auto" w:fill="auto"/>
          </w:tcPr>
          <w:p w14:paraId="7EBC70EE" w14:textId="4FA0E23C" w:rsidR="001F7809" w:rsidRPr="00825CF2" w:rsidRDefault="001F7809" w:rsidP="00121DFA">
            <w:pPr>
              <w:pStyle w:val="Listeafsnit"/>
              <w:numPr>
                <w:ilvl w:val="0"/>
                <w:numId w:val="3"/>
              </w:numPr>
              <w:rPr>
                <w:rFonts w:asciiTheme="minorHAnsi" w:hAnsiTheme="minorHAnsi" w:cstheme="minorHAnsi"/>
                <w:bCs/>
                <w:sz w:val="20"/>
              </w:rPr>
            </w:pPr>
            <w:r w:rsidRPr="00825CF2">
              <w:rPr>
                <w:rFonts w:asciiTheme="minorHAnsi" w:hAnsiTheme="minorHAnsi" w:cstheme="minorHAnsi"/>
                <w:bCs/>
                <w:sz w:val="20"/>
              </w:rPr>
              <w:t>Kendskab til børn og unges seksuelle udvikling og manifestationer</w:t>
            </w:r>
          </w:p>
        </w:tc>
        <w:tc>
          <w:tcPr>
            <w:tcW w:w="251" w:type="pct"/>
            <w:shd w:val="clear" w:color="auto" w:fill="auto"/>
          </w:tcPr>
          <w:p w14:paraId="1E4556C5" w14:textId="77777777" w:rsidR="001F7809" w:rsidRPr="00825CF2" w:rsidRDefault="001F7809" w:rsidP="0016732F">
            <w:pPr>
              <w:rPr>
                <w:rFonts w:asciiTheme="minorHAnsi" w:hAnsiTheme="minorHAnsi" w:cstheme="minorHAnsi"/>
                <w:sz w:val="20"/>
              </w:rPr>
            </w:pPr>
          </w:p>
        </w:tc>
      </w:tr>
      <w:tr w:rsidR="001F7809" w:rsidRPr="00825CF2" w14:paraId="7A61D843" w14:textId="77777777" w:rsidTr="005350FB">
        <w:tc>
          <w:tcPr>
            <w:tcW w:w="4749" w:type="pct"/>
            <w:shd w:val="clear" w:color="auto" w:fill="auto"/>
          </w:tcPr>
          <w:p w14:paraId="09B86187" w14:textId="5F63D23B" w:rsidR="001F7809" w:rsidRPr="00825CF2" w:rsidRDefault="001F7809" w:rsidP="00121DFA">
            <w:pPr>
              <w:pStyle w:val="Listeafsnit"/>
              <w:numPr>
                <w:ilvl w:val="0"/>
                <w:numId w:val="3"/>
              </w:numPr>
              <w:rPr>
                <w:rFonts w:asciiTheme="minorHAnsi" w:hAnsiTheme="minorHAnsi" w:cstheme="minorHAnsi"/>
                <w:bCs/>
                <w:sz w:val="20"/>
              </w:rPr>
            </w:pPr>
            <w:r w:rsidRPr="00825CF2">
              <w:rPr>
                <w:rFonts w:asciiTheme="minorHAnsi" w:hAnsiTheme="minorHAnsi" w:cstheme="minorHAnsi"/>
                <w:bCs/>
                <w:sz w:val="20"/>
              </w:rPr>
              <w:t>Kendskab til</w:t>
            </w:r>
            <w:r w:rsidR="00E07593">
              <w:rPr>
                <w:rFonts w:asciiTheme="minorHAnsi" w:hAnsiTheme="minorHAnsi" w:cstheme="minorHAnsi"/>
                <w:bCs/>
                <w:sz w:val="20"/>
              </w:rPr>
              <w:t xml:space="preserve"> </w:t>
            </w:r>
            <w:r w:rsidRPr="00825CF2">
              <w:rPr>
                <w:rFonts w:asciiTheme="minorHAnsi" w:hAnsiTheme="minorHAnsi" w:cstheme="minorHAnsi"/>
                <w:bCs/>
                <w:sz w:val="20"/>
              </w:rPr>
              <w:t>forskellige udtryk af kønsidentitet og kønsubehag</w:t>
            </w:r>
          </w:p>
        </w:tc>
        <w:tc>
          <w:tcPr>
            <w:tcW w:w="251" w:type="pct"/>
            <w:shd w:val="clear" w:color="auto" w:fill="auto"/>
          </w:tcPr>
          <w:p w14:paraId="01822F6B" w14:textId="77777777" w:rsidR="001F7809" w:rsidRPr="00825CF2" w:rsidRDefault="001F7809" w:rsidP="0016732F">
            <w:pPr>
              <w:rPr>
                <w:rFonts w:asciiTheme="minorHAnsi" w:hAnsiTheme="minorHAnsi" w:cstheme="minorHAnsi"/>
                <w:sz w:val="20"/>
              </w:rPr>
            </w:pPr>
          </w:p>
        </w:tc>
      </w:tr>
      <w:tr w:rsidR="001F7809" w:rsidRPr="00825CF2" w14:paraId="2EB2ED29" w14:textId="77777777" w:rsidTr="005350FB">
        <w:tc>
          <w:tcPr>
            <w:tcW w:w="4749" w:type="pct"/>
            <w:shd w:val="clear" w:color="auto" w:fill="auto"/>
          </w:tcPr>
          <w:p w14:paraId="0F814617" w14:textId="6F341E3A" w:rsidR="001F7809" w:rsidRPr="00825CF2" w:rsidRDefault="001F7809" w:rsidP="00121DFA">
            <w:pPr>
              <w:pStyle w:val="Listeafsnit"/>
              <w:numPr>
                <w:ilvl w:val="0"/>
                <w:numId w:val="3"/>
              </w:numPr>
              <w:rPr>
                <w:rFonts w:asciiTheme="minorHAnsi" w:hAnsiTheme="minorHAnsi" w:cstheme="minorHAnsi"/>
                <w:bCs/>
                <w:sz w:val="20"/>
              </w:rPr>
            </w:pPr>
            <w:r w:rsidRPr="00825CF2">
              <w:rPr>
                <w:rFonts w:asciiTheme="minorHAnsi" w:hAnsiTheme="minorHAnsi" w:cstheme="minorHAnsi"/>
                <w:bCs/>
                <w:sz w:val="20"/>
              </w:rPr>
              <w:t>Være i stand til at indlede samtale med børn og unge om seksualitet og kunne vejlede basalt om seksuelle bivirkninger til medicinsk behandling</w:t>
            </w:r>
          </w:p>
        </w:tc>
        <w:tc>
          <w:tcPr>
            <w:tcW w:w="251" w:type="pct"/>
            <w:shd w:val="clear" w:color="auto" w:fill="auto"/>
          </w:tcPr>
          <w:p w14:paraId="6D6AA117" w14:textId="77777777" w:rsidR="001F7809" w:rsidRPr="00825CF2" w:rsidRDefault="001F7809" w:rsidP="0016732F">
            <w:pPr>
              <w:rPr>
                <w:rFonts w:asciiTheme="minorHAnsi" w:hAnsiTheme="minorHAnsi" w:cstheme="minorHAnsi"/>
                <w:sz w:val="20"/>
              </w:rPr>
            </w:pPr>
          </w:p>
        </w:tc>
      </w:tr>
      <w:tr w:rsidR="001F7809" w:rsidRPr="00825CF2" w14:paraId="654DE474" w14:textId="77777777" w:rsidTr="005350FB">
        <w:tc>
          <w:tcPr>
            <w:tcW w:w="4749" w:type="pct"/>
            <w:shd w:val="clear" w:color="auto" w:fill="auto"/>
          </w:tcPr>
          <w:p w14:paraId="41B95AC7" w14:textId="0C021198" w:rsidR="001F7809" w:rsidRPr="00825CF2" w:rsidRDefault="001F7809" w:rsidP="00121DFA">
            <w:pPr>
              <w:pStyle w:val="Listeafsnit"/>
              <w:numPr>
                <w:ilvl w:val="0"/>
                <w:numId w:val="3"/>
              </w:numPr>
              <w:rPr>
                <w:rFonts w:asciiTheme="minorHAnsi" w:hAnsiTheme="minorHAnsi" w:cstheme="minorHAnsi"/>
                <w:bCs/>
                <w:sz w:val="20"/>
              </w:rPr>
            </w:pPr>
            <w:r w:rsidRPr="00825CF2">
              <w:rPr>
                <w:rFonts w:asciiTheme="minorHAnsi" w:hAnsiTheme="minorHAnsi" w:cstheme="minorHAnsi"/>
                <w:bCs/>
                <w:sz w:val="20"/>
              </w:rPr>
              <w:t>Kunne identificere tegn på seksuel mistrivsel og traumatisering</w:t>
            </w:r>
          </w:p>
        </w:tc>
        <w:tc>
          <w:tcPr>
            <w:tcW w:w="251" w:type="pct"/>
            <w:shd w:val="clear" w:color="auto" w:fill="auto"/>
          </w:tcPr>
          <w:p w14:paraId="7EDC524A" w14:textId="77777777" w:rsidR="001F7809" w:rsidRPr="00825CF2" w:rsidRDefault="001F7809" w:rsidP="0016732F">
            <w:pPr>
              <w:rPr>
                <w:rFonts w:asciiTheme="minorHAnsi" w:hAnsiTheme="minorHAnsi" w:cstheme="minorHAnsi"/>
                <w:sz w:val="20"/>
              </w:rPr>
            </w:pPr>
          </w:p>
        </w:tc>
      </w:tr>
      <w:tr w:rsidR="001F7809" w:rsidRPr="00825CF2" w14:paraId="2ECEF4EF" w14:textId="77777777" w:rsidTr="005350FB">
        <w:tc>
          <w:tcPr>
            <w:tcW w:w="4749" w:type="pct"/>
            <w:shd w:val="clear" w:color="auto" w:fill="auto"/>
          </w:tcPr>
          <w:p w14:paraId="3D96C240" w14:textId="0C4A25F8" w:rsidR="001F7809" w:rsidRPr="00825CF2" w:rsidRDefault="001F7809" w:rsidP="00121DFA">
            <w:pPr>
              <w:pStyle w:val="Listeafsnit"/>
              <w:numPr>
                <w:ilvl w:val="0"/>
                <w:numId w:val="3"/>
              </w:numPr>
              <w:rPr>
                <w:rFonts w:asciiTheme="minorHAnsi" w:hAnsiTheme="minorHAnsi" w:cstheme="minorHAnsi"/>
                <w:bCs/>
                <w:sz w:val="20"/>
              </w:rPr>
            </w:pPr>
            <w:r w:rsidRPr="00825CF2">
              <w:rPr>
                <w:rFonts w:asciiTheme="minorHAnsi" w:hAnsiTheme="minorHAnsi" w:cstheme="minorHAnsi"/>
                <w:bCs/>
                <w:sz w:val="20"/>
              </w:rPr>
              <w:t>Kunne identificere bekymrende seksuel adfærd</w:t>
            </w:r>
          </w:p>
        </w:tc>
        <w:tc>
          <w:tcPr>
            <w:tcW w:w="251" w:type="pct"/>
            <w:shd w:val="clear" w:color="auto" w:fill="auto"/>
          </w:tcPr>
          <w:p w14:paraId="5BA6F341" w14:textId="77777777" w:rsidR="001F7809" w:rsidRPr="00825CF2" w:rsidRDefault="001F7809" w:rsidP="0016732F">
            <w:pPr>
              <w:rPr>
                <w:rFonts w:asciiTheme="minorHAnsi" w:hAnsiTheme="minorHAnsi" w:cstheme="minorHAnsi"/>
                <w:sz w:val="20"/>
              </w:rPr>
            </w:pPr>
          </w:p>
        </w:tc>
      </w:tr>
      <w:tr w:rsidR="001F7809" w:rsidRPr="00825CF2" w14:paraId="0D603A06" w14:textId="77777777" w:rsidTr="005350FB">
        <w:tc>
          <w:tcPr>
            <w:tcW w:w="4749" w:type="pct"/>
            <w:shd w:val="clear" w:color="auto" w:fill="auto"/>
          </w:tcPr>
          <w:p w14:paraId="75654FA9" w14:textId="767ED678" w:rsidR="001F7809" w:rsidRPr="00825CF2" w:rsidRDefault="001F7809" w:rsidP="00121DFA">
            <w:pPr>
              <w:pStyle w:val="Listeafsnit"/>
              <w:numPr>
                <w:ilvl w:val="0"/>
                <w:numId w:val="3"/>
              </w:numPr>
              <w:rPr>
                <w:rFonts w:asciiTheme="minorHAnsi" w:hAnsiTheme="minorHAnsi" w:cstheme="minorHAnsi"/>
                <w:bCs/>
                <w:sz w:val="20"/>
              </w:rPr>
            </w:pPr>
            <w:r w:rsidRPr="00825CF2">
              <w:rPr>
                <w:rFonts w:asciiTheme="minorHAnsi" w:hAnsiTheme="minorHAnsi" w:cstheme="minorHAnsi"/>
                <w:bCs/>
                <w:sz w:val="20"/>
              </w:rPr>
              <w:t>Være i stand til at iværksætte relevant forebyggelses-, udrednings- og behandlingstiltag ved kommunale og specialiserede enheder</w:t>
            </w:r>
          </w:p>
        </w:tc>
        <w:tc>
          <w:tcPr>
            <w:tcW w:w="251" w:type="pct"/>
            <w:shd w:val="clear" w:color="auto" w:fill="auto"/>
          </w:tcPr>
          <w:p w14:paraId="4AADECBF" w14:textId="77777777" w:rsidR="001F7809" w:rsidRPr="00825CF2" w:rsidRDefault="001F7809" w:rsidP="0016732F">
            <w:pPr>
              <w:rPr>
                <w:rFonts w:asciiTheme="minorHAnsi" w:hAnsiTheme="minorHAnsi" w:cstheme="minorHAnsi"/>
                <w:sz w:val="20"/>
              </w:rPr>
            </w:pPr>
          </w:p>
        </w:tc>
      </w:tr>
    </w:tbl>
    <w:p w14:paraId="3E6C89A9" w14:textId="77777777" w:rsidR="001F7809" w:rsidRPr="00825CF2" w:rsidRDefault="001F7809" w:rsidP="0016732F">
      <w:pPr>
        <w:rPr>
          <w:rFonts w:asciiTheme="minorHAnsi" w:hAnsiTheme="minorHAnsi" w:cstheme="minorHAnsi"/>
          <w:b/>
          <w:sz w:val="20"/>
          <w:u w:val="single"/>
        </w:rPr>
      </w:pPr>
    </w:p>
    <w:p w14:paraId="0A6B786A" w14:textId="699982A0" w:rsidR="002C65CF" w:rsidRPr="00825CF2" w:rsidRDefault="001F7809" w:rsidP="0016732F">
      <w:pPr>
        <w:rPr>
          <w:rFonts w:asciiTheme="minorHAnsi" w:hAnsiTheme="minorHAnsi" w:cstheme="minorHAnsi"/>
          <w:bCs/>
          <w:sz w:val="20"/>
        </w:rPr>
      </w:pPr>
      <w:r w:rsidRPr="00825CF2">
        <w:rPr>
          <w:rFonts w:asciiTheme="minorHAnsi" w:hAnsiTheme="minorHAnsi" w:cstheme="minorHAnsi"/>
          <w:bCs/>
          <w:sz w:val="20"/>
        </w:rPr>
        <w:t>Hjælpetekst:</w:t>
      </w:r>
    </w:p>
    <w:p w14:paraId="57F71F39" w14:textId="388D232F" w:rsidR="002C65CF" w:rsidRPr="00825CF2" w:rsidRDefault="002C65CF" w:rsidP="0016732F">
      <w:pPr>
        <w:rPr>
          <w:rFonts w:asciiTheme="minorHAnsi" w:hAnsiTheme="minorHAnsi" w:cstheme="minorHAnsi"/>
          <w:b/>
          <w:sz w:val="20"/>
        </w:rPr>
      </w:pPr>
      <w:r w:rsidRPr="00825CF2">
        <w:rPr>
          <w:rFonts w:asciiTheme="minorHAnsi" w:hAnsiTheme="minorHAnsi" w:cstheme="minorHAnsi"/>
          <w:b/>
          <w:sz w:val="20"/>
        </w:rPr>
        <w:t xml:space="preserve">Patientforløbsanalyse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EA0ADB" w:rsidRPr="00825CF2" w14:paraId="56E84993" w14:textId="77777777" w:rsidTr="00EA0ADB">
        <w:trPr>
          <w:trHeight w:val="496"/>
        </w:trPr>
        <w:tc>
          <w:tcPr>
            <w:tcW w:w="5000" w:type="pct"/>
            <w:shd w:val="clear" w:color="auto" w:fill="auto"/>
          </w:tcPr>
          <w:p w14:paraId="3E75A7B2" w14:textId="1385167A" w:rsidR="00EA0ADB" w:rsidRPr="00EA0ADB" w:rsidRDefault="00EA0ADB" w:rsidP="00121DFA">
            <w:pPr>
              <w:pStyle w:val="Listeafsnit"/>
              <w:numPr>
                <w:ilvl w:val="0"/>
                <w:numId w:val="16"/>
              </w:numPr>
              <w:tabs>
                <w:tab w:val="left" w:pos="720"/>
              </w:tabs>
              <w:rPr>
                <w:rFonts w:asciiTheme="minorHAnsi" w:hAnsiTheme="minorHAnsi" w:cstheme="minorHAnsi"/>
                <w:bCs/>
                <w:sz w:val="20"/>
              </w:rPr>
            </w:pPr>
            <w:r w:rsidRPr="00EA0ADB">
              <w:rPr>
                <w:rFonts w:asciiTheme="minorHAnsi" w:hAnsiTheme="minorHAnsi" w:cstheme="minorHAnsi"/>
                <w:bCs/>
                <w:sz w:val="20"/>
              </w:rPr>
              <w:t>Kunne give kort, klar og præcis beskrivelse af patientforløb, hvor der er bekymring omkring barnets/den unges seksuelle adfærd</w:t>
            </w:r>
          </w:p>
        </w:tc>
      </w:tr>
      <w:tr w:rsidR="00EA0ADB" w:rsidRPr="00825CF2" w14:paraId="1547676E" w14:textId="77777777" w:rsidTr="00EA0ADB">
        <w:trPr>
          <w:trHeight w:val="496"/>
        </w:trPr>
        <w:tc>
          <w:tcPr>
            <w:tcW w:w="5000" w:type="pct"/>
            <w:shd w:val="clear" w:color="auto" w:fill="auto"/>
          </w:tcPr>
          <w:p w14:paraId="285B81BE" w14:textId="73BBEF27" w:rsidR="00EA0ADB" w:rsidRPr="00EA0ADB" w:rsidRDefault="00EA0ADB" w:rsidP="00121DFA">
            <w:pPr>
              <w:pStyle w:val="Listeafsnit"/>
              <w:numPr>
                <w:ilvl w:val="0"/>
                <w:numId w:val="16"/>
              </w:numPr>
              <w:jc w:val="both"/>
              <w:rPr>
                <w:rFonts w:asciiTheme="minorHAnsi" w:hAnsiTheme="minorHAnsi" w:cstheme="minorHAnsi"/>
                <w:bCs/>
                <w:sz w:val="20"/>
              </w:rPr>
            </w:pPr>
            <w:r w:rsidRPr="00EA0ADB">
              <w:rPr>
                <w:rFonts w:asciiTheme="minorHAnsi" w:hAnsiTheme="minorHAnsi" w:cstheme="minorHAnsi"/>
                <w:sz w:val="20"/>
              </w:rPr>
              <w:t>Kunne vælge og formulere en klar, afgrænset klinisk problemstilling i denne case, som H-lægen vil undersøge nærmere</w:t>
            </w:r>
          </w:p>
        </w:tc>
      </w:tr>
      <w:tr w:rsidR="00EA0ADB" w:rsidRPr="00825CF2" w14:paraId="5FCD0F37" w14:textId="77777777" w:rsidTr="00EA0ADB">
        <w:trPr>
          <w:trHeight w:val="248"/>
        </w:trPr>
        <w:tc>
          <w:tcPr>
            <w:tcW w:w="5000" w:type="pct"/>
            <w:shd w:val="clear" w:color="auto" w:fill="auto"/>
          </w:tcPr>
          <w:p w14:paraId="6F57A539" w14:textId="77777777" w:rsidR="00EA0ADB" w:rsidRPr="00EA0ADB" w:rsidRDefault="00EA0ADB" w:rsidP="00121DFA">
            <w:pPr>
              <w:pStyle w:val="Listeafsnit"/>
              <w:numPr>
                <w:ilvl w:val="0"/>
                <w:numId w:val="16"/>
              </w:numPr>
              <w:jc w:val="both"/>
              <w:rPr>
                <w:rFonts w:asciiTheme="minorHAnsi" w:hAnsiTheme="minorHAnsi" w:cstheme="minorHAnsi"/>
                <w:bCs/>
                <w:sz w:val="20"/>
              </w:rPr>
            </w:pPr>
            <w:r w:rsidRPr="00EA0ADB">
              <w:rPr>
                <w:rFonts w:asciiTheme="minorHAnsi" w:hAnsiTheme="minorHAnsi" w:cstheme="minorHAnsi"/>
                <w:sz w:val="20"/>
              </w:rPr>
              <w:t>Kunne søge litteratur der belyser problemstillingen og vælge relevante referencer</w:t>
            </w:r>
          </w:p>
        </w:tc>
      </w:tr>
      <w:tr w:rsidR="00EA0ADB" w:rsidRPr="00825CF2" w14:paraId="6F1E719F" w14:textId="77777777" w:rsidTr="00EA0ADB">
        <w:trPr>
          <w:trHeight w:val="248"/>
        </w:trPr>
        <w:tc>
          <w:tcPr>
            <w:tcW w:w="5000" w:type="pct"/>
            <w:shd w:val="clear" w:color="auto" w:fill="auto"/>
          </w:tcPr>
          <w:p w14:paraId="58CD9CBA" w14:textId="77777777" w:rsidR="00EA0ADB" w:rsidRPr="00EA0ADB" w:rsidRDefault="00EA0ADB" w:rsidP="00121DFA">
            <w:pPr>
              <w:pStyle w:val="Listeafsnit"/>
              <w:numPr>
                <w:ilvl w:val="0"/>
                <w:numId w:val="16"/>
              </w:numPr>
              <w:jc w:val="both"/>
              <w:rPr>
                <w:rFonts w:asciiTheme="minorHAnsi" w:hAnsiTheme="minorHAnsi" w:cstheme="minorHAnsi"/>
                <w:b/>
                <w:bCs/>
                <w:sz w:val="20"/>
              </w:rPr>
            </w:pPr>
            <w:r w:rsidRPr="00EA0ADB">
              <w:rPr>
                <w:rFonts w:asciiTheme="minorHAnsi" w:hAnsiTheme="minorHAnsi" w:cstheme="minorHAnsi"/>
                <w:bCs/>
                <w:sz w:val="20"/>
              </w:rPr>
              <w:t>Kunne diskutere litteraturfundene i relation til problemstillingen</w:t>
            </w:r>
          </w:p>
        </w:tc>
      </w:tr>
      <w:tr w:rsidR="00EA0ADB" w:rsidRPr="00825CF2" w14:paraId="49CF0801" w14:textId="77777777" w:rsidTr="00EA0ADB">
        <w:trPr>
          <w:trHeight w:val="248"/>
        </w:trPr>
        <w:tc>
          <w:tcPr>
            <w:tcW w:w="5000" w:type="pct"/>
            <w:shd w:val="clear" w:color="auto" w:fill="auto"/>
          </w:tcPr>
          <w:p w14:paraId="7DF9E229" w14:textId="77777777" w:rsidR="00EA0ADB" w:rsidRPr="00EA0ADB" w:rsidRDefault="00EA0ADB" w:rsidP="00121DFA">
            <w:pPr>
              <w:pStyle w:val="Listeafsnit"/>
              <w:numPr>
                <w:ilvl w:val="0"/>
                <w:numId w:val="16"/>
              </w:numPr>
              <w:jc w:val="both"/>
              <w:rPr>
                <w:rFonts w:asciiTheme="minorHAnsi" w:hAnsiTheme="minorHAnsi" w:cstheme="minorHAnsi"/>
                <w:b/>
                <w:bCs/>
                <w:sz w:val="20"/>
              </w:rPr>
            </w:pPr>
            <w:r w:rsidRPr="00EA0ADB">
              <w:rPr>
                <w:rFonts w:asciiTheme="minorHAnsi" w:hAnsiTheme="minorHAnsi" w:cstheme="minorHAnsi"/>
                <w:sz w:val="20"/>
              </w:rPr>
              <w:t>Kunne fremlægge analyse, mundtligt og skriftligt, indeholdende ovenstående punkter</w:t>
            </w:r>
          </w:p>
        </w:tc>
      </w:tr>
    </w:tbl>
    <w:p w14:paraId="2672E582" w14:textId="77777777" w:rsidR="002C65CF" w:rsidRPr="00825CF2" w:rsidRDefault="002C65CF" w:rsidP="0016732F">
      <w:pPr>
        <w:rPr>
          <w:rFonts w:asciiTheme="minorHAnsi" w:hAnsiTheme="minorHAnsi" w:cstheme="minorHAnsi"/>
          <w:sz w:val="20"/>
        </w:rPr>
      </w:pPr>
    </w:p>
    <w:p w14:paraId="20DB6938" w14:textId="5FFE7EB1" w:rsidR="002C65CF" w:rsidRPr="00EA0ADB" w:rsidRDefault="002C65CF" w:rsidP="00EA0ADB">
      <w:pPr>
        <w:rPr>
          <w:rFonts w:asciiTheme="minorHAnsi" w:hAnsiTheme="minorHAnsi" w:cstheme="minorHAnsi"/>
          <w:b/>
          <w:bCs/>
          <w:sz w:val="20"/>
        </w:rPr>
      </w:pPr>
      <w:r w:rsidRPr="00EA0ADB">
        <w:rPr>
          <w:rFonts w:asciiTheme="minorHAnsi" w:hAnsiTheme="minorHAnsi" w:cstheme="minorHAnsi"/>
          <w:b/>
          <w:bCs/>
          <w:sz w:val="20"/>
        </w:rPr>
        <w:t xml:space="preserve">Gennemgang med vejleder </w:t>
      </w:r>
    </w:p>
    <w:tbl>
      <w:tblPr>
        <w:tblW w:w="498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3"/>
      </w:tblGrid>
      <w:tr w:rsidR="00EA0ADB" w:rsidRPr="00825CF2" w14:paraId="517283DE" w14:textId="77777777" w:rsidTr="00EA0ADB">
        <w:trPr>
          <w:trHeight w:val="494"/>
        </w:trPr>
        <w:tc>
          <w:tcPr>
            <w:tcW w:w="5000" w:type="pct"/>
            <w:shd w:val="clear" w:color="auto" w:fill="auto"/>
          </w:tcPr>
          <w:p w14:paraId="1C605DA4" w14:textId="77777777" w:rsidR="00EA0ADB" w:rsidRPr="00EA0ADB" w:rsidRDefault="00EA0ADB" w:rsidP="00121DFA">
            <w:pPr>
              <w:pStyle w:val="Listeafsnit"/>
              <w:numPr>
                <w:ilvl w:val="0"/>
                <w:numId w:val="16"/>
              </w:numPr>
              <w:jc w:val="both"/>
              <w:rPr>
                <w:rFonts w:asciiTheme="minorHAnsi" w:hAnsiTheme="minorHAnsi" w:cstheme="minorHAnsi"/>
                <w:bCs/>
                <w:sz w:val="20"/>
              </w:rPr>
            </w:pPr>
            <w:r w:rsidRPr="00EA0ADB">
              <w:rPr>
                <w:rFonts w:asciiTheme="minorHAnsi" w:hAnsiTheme="minorHAnsi" w:cstheme="minorHAnsi"/>
                <w:bCs/>
                <w:sz w:val="20"/>
              </w:rPr>
              <w:t>Kunne beskrive kort hvad der for et småbarn, skolebarn eller en teenager er normale varianter af seksuel udvikling og adfærd samt udvikling af kønsudtryk og -identitet</w:t>
            </w:r>
          </w:p>
        </w:tc>
      </w:tr>
      <w:tr w:rsidR="00EA0ADB" w:rsidRPr="00825CF2" w14:paraId="56D0F470" w14:textId="77777777" w:rsidTr="00EA0ADB">
        <w:trPr>
          <w:trHeight w:val="494"/>
        </w:trPr>
        <w:tc>
          <w:tcPr>
            <w:tcW w:w="5000" w:type="pct"/>
            <w:shd w:val="clear" w:color="auto" w:fill="auto"/>
          </w:tcPr>
          <w:p w14:paraId="3139B484" w14:textId="3A0192D2" w:rsidR="00EA0ADB" w:rsidRPr="00EA0ADB" w:rsidRDefault="00EA0ADB" w:rsidP="00121DFA">
            <w:pPr>
              <w:pStyle w:val="Listeafsnit"/>
              <w:numPr>
                <w:ilvl w:val="0"/>
                <w:numId w:val="16"/>
              </w:numPr>
              <w:jc w:val="both"/>
              <w:rPr>
                <w:rFonts w:asciiTheme="minorHAnsi" w:hAnsiTheme="minorHAnsi" w:cstheme="minorHAnsi"/>
                <w:bCs/>
                <w:sz w:val="20"/>
              </w:rPr>
            </w:pPr>
            <w:r w:rsidRPr="00EA0ADB">
              <w:rPr>
                <w:rFonts w:asciiTheme="minorHAnsi" w:hAnsiTheme="minorHAnsi" w:cstheme="minorHAnsi"/>
                <w:bCs/>
                <w:sz w:val="20"/>
              </w:rPr>
              <w:t xml:space="preserve">Kunne beskrive kort symptomer på seksuel mistrivsel, årsager til dette, hvorledes det indledende kan afdækkes og hvorledes man videre bør agere i henhold til gældende lovgivning </w:t>
            </w:r>
          </w:p>
        </w:tc>
      </w:tr>
      <w:tr w:rsidR="00EA0ADB" w:rsidRPr="00825CF2" w14:paraId="3BD55FF2" w14:textId="77777777" w:rsidTr="00EA0ADB">
        <w:trPr>
          <w:trHeight w:val="509"/>
        </w:trPr>
        <w:tc>
          <w:tcPr>
            <w:tcW w:w="5000" w:type="pct"/>
            <w:shd w:val="clear" w:color="auto" w:fill="auto"/>
          </w:tcPr>
          <w:p w14:paraId="293E5C68" w14:textId="68F3E55E" w:rsidR="00EA0ADB" w:rsidRPr="00EA0ADB" w:rsidRDefault="00EA0ADB" w:rsidP="00121DFA">
            <w:pPr>
              <w:pStyle w:val="Listeafsnit"/>
              <w:numPr>
                <w:ilvl w:val="0"/>
                <w:numId w:val="16"/>
              </w:numPr>
              <w:jc w:val="both"/>
              <w:rPr>
                <w:rFonts w:asciiTheme="minorHAnsi" w:hAnsiTheme="minorHAnsi" w:cstheme="minorHAnsi"/>
                <w:bCs/>
                <w:sz w:val="20"/>
              </w:rPr>
            </w:pPr>
            <w:r w:rsidRPr="00EA0ADB">
              <w:rPr>
                <w:rFonts w:asciiTheme="minorHAnsi" w:hAnsiTheme="minorHAnsi" w:cstheme="minorHAnsi"/>
                <w:bCs/>
                <w:sz w:val="20"/>
              </w:rPr>
              <w:t>Kort kunne gøre rede for behandlingsmuligheder for børn/unge med seksuel mistrivsel /traumatisering, henvisningsmuligheder og rådgivning til familien</w:t>
            </w:r>
          </w:p>
        </w:tc>
      </w:tr>
      <w:tr w:rsidR="00EA0ADB" w:rsidRPr="00825CF2" w14:paraId="1334B4AB" w14:textId="77777777" w:rsidTr="00EA0ADB">
        <w:trPr>
          <w:trHeight w:val="247"/>
        </w:trPr>
        <w:tc>
          <w:tcPr>
            <w:tcW w:w="5000" w:type="pct"/>
            <w:shd w:val="clear" w:color="auto" w:fill="auto"/>
          </w:tcPr>
          <w:p w14:paraId="03CE8F73" w14:textId="77777777" w:rsidR="00EA0ADB" w:rsidRPr="00EA0ADB" w:rsidRDefault="00EA0ADB" w:rsidP="00121DFA">
            <w:pPr>
              <w:pStyle w:val="Listeafsnit"/>
              <w:numPr>
                <w:ilvl w:val="0"/>
                <w:numId w:val="16"/>
              </w:numPr>
              <w:jc w:val="both"/>
              <w:rPr>
                <w:rFonts w:asciiTheme="minorHAnsi" w:hAnsiTheme="minorHAnsi" w:cstheme="minorHAnsi"/>
                <w:bCs/>
                <w:sz w:val="20"/>
              </w:rPr>
            </w:pPr>
            <w:r w:rsidRPr="00EA0ADB">
              <w:rPr>
                <w:rFonts w:asciiTheme="minorHAnsi" w:hAnsiTheme="minorHAnsi" w:cstheme="minorHAnsi"/>
                <w:bCs/>
                <w:sz w:val="20"/>
              </w:rPr>
              <w:t>Kort kunne gøre rede for behandlings- og henvisningsmuligheder for børn/unge der krænker andre</w:t>
            </w:r>
          </w:p>
        </w:tc>
      </w:tr>
      <w:tr w:rsidR="00EA0ADB" w:rsidRPr="00825CF2" w14:paraId="119C244C" w14:textId="77777777" w:rsidTr="00EA0ADB">
        <w:trPr>
          <w:trHeight w:val="231"/>
        </w:trPr>
        <w:tc>
          <w:tcPr>
            <w:tcW w:w="5000" w:type="pct"/>
            <w:shd w:val="clear" w:color="auto" w:fill="auto"/>
          </w:tcPr>
          <w:p w14:paraId="6803C887" w14:textId="053BED87" w:rsidR="00EA0ADB" w:rsidRPr="00EA0ADB" w:rsidRDefault="00EA0ADB" w:rsidP="00121DFA">
            <w:pPr>
              <w:pStyle w:val="Listeafsnit"/>
              <w:numPr>
                <w:ilvl w:val="0"/>
                <w:numId w:val="16"/>
              </w:numPr>
              <w:jc w:val="both"/>
              <w:rPr>
                <w:rFonts w:asciiTheme="minorHAnsi" w:hAnsiTheme="minorHAnsi" w:cstheme="minorHAnsi"/>
                <w:bCs/>
                <w:sz w:val="20"/>
              </w:rPr>
            </w:pPr>
            <w:r w:rsidRPr="00EA0ADB">
              <w:rPr>
                <w:rFonts w:asciiTheme="minorHAnsi" w:hAnsiTheme="minorHAnsi" w:cstheme="minorHAnsi"/>
                <w:bCs/>
                <w:sz w:val="20"/>
              </w:rPr>
              <w:t>Kort kunne gøre rede for vejledning og henvisningsmuligheder for børn/unge med kønsubehag</w:t>
            </w:r>
          </w:p>
        </w:tc>
      </w:tr>
    </w:tbl>
    <w:p w14:paraId="2E29277D" w14:textId="77777777" w:rsidR="002C65CF" w:rsidRPr="00825CF2" w:rsidRDefault="002C65CF" w:rsidP="0016732F">
      <w:pPr>
        <w:rPr>
          <w:rFonts w:asciiTheme="minorHAnsi" w:hAnsiTheme="minorHAnsi" w:cstheme="minorHAnsi"/>
          <w:sz w:val="20"/>
        </w:rPr>
      </w:pPr>
    </w:p>
    <w:p w14:paraId="6B7853CF" w14:textId="77777777" w:rsidR="00EA0ADB" w:rsidRDefault="00EA0ADB" w:rsidP="0016732F">
      <w:pPr>
        <w:rPr>
          <w:rFonts w:asciiTheme="minorHAnsi" w:hAnsiTheme="minorHAnsi" w:cstheme="minorHAnsi"/>
          <w:sz w:val="20"/>
        </w:rPr>
      </w:pPr>
    </w:p>
    <w:p w14:paraId="226AED47" w14:textId="77777777" w:rsidR="00EA0ADB" w:rsidRDefault="00EA0ADB" w:rsidP="0016732F">
      <w:pPr>
        <w:rPr>
          <w:rFonts w:asciiTheme="minorHAnsi" w:hAnsiTheme="minorHAnsi" w:cstheme="minorHAnsi"/>
          <w:sz w:val="20"/>
        </w:rPr>
      </w:pPr>
    </w:p>
    <w:p w14:paraId="34298714" w14:textId="77777777" w:rsidR="00EA0ADB" w:rsidRDefault="00EA0ADB" w:rsidP="0016732F">
      <w:pPr>
        <w:rPr>
          <w:rFonts w:asciiTheme="minorHAnsi" w:hAnsiTheme="minorHAnsi" w:cstheme="minorHAnsi"/>
          <w:sz w:val="20"/>
        </w:rPr>
      </w:pPr>
    </w:p>
    <w:p w14:paraId="1DBF4EF8" w14:textId="77777777" w:rsidR="00EA0ADB" w:rsidRDefault="00EA0ADB" w:rsidP="0016732F">
      <w:pPr>
        <w:rPr>
          <w:rFonts w:asciiTheme="minorHAnsi" w:hAnsiTheme="minorHAnsi" w:cstheme="minorHAnsi"/>
          <w:sz w:val="20"/>
        </w:rPr>
      </w:pPr>
    </w:p>
    <w:p w14:paraId="2F9B59E6" w14:textId="77777777" w:rsidR="00EA0ADB" w:rsidRDefault="00EA0ADB" w:rsidP="0016732F">
      <w:pPr>
        <w:rPr>
          <w:rFonts w:asciiTheme="minorHAnsi" w:hAnsiTheme="minorHAnsi" w:cstheme="minorHAnsi"/>
          <w:sz w:val="20"/>
        </w:rPr>
      </w:pPr>
    </w:p>
    <w:p w14:paraId="777C5F54" w14:textId="77777777" w:rsidR="00EA0ADB" w:rsidRDefault="00EA0ADB" w:rsidP="0016732F">
      <w:pPr>
        <w:rPr>
          <w:rFonts w:asciiTheme="minorHAnsi" w:hAnsiTheme="minorHAnsi" w:cstheme="minorHAnsi"/>
          <w:sz w:val="20"/>
        </w:rPr>
      </w:pPr>
    </w:p>
    <w:p w14:paraId="43D1F5F8" w14:textId="77777777" w:rsidR="00EA0ADB" w:rsidRDefault="00EA0ADB" w:rsidP="0016732F">
      <w:pPr>
        <w:rPr>
          <w:rFonts w:asciiTheme="minorHAnsi" w:hAnsiTheme="minorHAnsi" w:cstheme="minorHAnsi"/>
          <w:sz w:val="20"/>
        </w:rPr>
      </w:pPr>
    </w:p>
    <w:p w14:paraId="76798BA1" w14:textId="77777777" w:rsidR="00EA0ADB" w:rsidRDefault="00EA0ADB" w:rsidP="0016732F">
      <w:pPr>
        <w:rPr>
          <w:rFonts w:asciiTheme="minorHAnsi" w:hAnsiTheme="minorHAnsi" w:cstheme="minorHAnsi"/>
          <w:sz w:val="20"/>
        </w:rPr>
      </w:pPr>
    </w:p>
    <w:p w14:paraId="5377395F" w14:textId="77777777" w:rsidR="002C65CF" w:rsidRPr="00825CF2" w:rsidRDefault="002C65CF" w:rsidP="0016732F">
      <w:pPr>
        <w:rPr>
          <w:rFonts w:asciiTheme="minorHAnsi" w:hAnsiTheme="minorHAnsi" w:cstheme="minorHAnsi"/>
          <w:sz w:val="20"/>
        </w:rPr>
      </w:pPr>
    </w:p>
    <w:p w14:paraId="1FE0D3D2" w14:textId="77777777" w:rsidR="002C65CF" w:rsidRPr="00825CF2" w:rsidRDefault="002C65CF" w:rsidP="0016732F">
      <w:pPr>
        <w:rPr>
          <w:rFonts w:asciiTheme="minorHAnsi" w:hAnsiTheme="minorHAnsi" w:cstheme="minorHAnsi"/>
          <w:b/>
          <w:sz w:val="20"/>
        </w:rPr>
      </w:pPr>
      <w:r w:rsidRPr="00825CF2">
        <w:rPr>
          <w:rFonts w:asciiTheme="minorHAnsi" w:hAnsiTheme="minorHAnsi" w:cstheme="minorHAnsi"/>
          <w:b/>
          <w:sz w:val="20"/>
        </w:rPr>
        <w:t>Opnået kompetence:</w:t>
      </w:r>
    </w:p>
    <w:p w14:paraId="0F2ADEC2" w14:textId="77777777" w:rsidR="002C65CF" w:rsidRPr="00825CF2" w:rsidRDefault="002C65CF" w:rsidP="0016732F">
      <w:pPr>
        <w:rPr>
          <w:rFonts w:asciiTheme="minorHAnsi" w:hAnsiTheme="minorHAnsi" w:cstheme="minorHAnsi"/>
          <w:b/>
          <w:sz w:val="20"/>
        </w:rPr>
      </w:pPr>
    </w:p>
    <w:p w14:paraId="7AB0662E" w14:textId="77777777" w:rsidR="002C65CF" w:rsidRPr="00825CF2" w:rsidRDefault="002C65CF" w:rsidP="0016732F">
      <w:pPr>
        <w:rPr>
          <w:rFonts w:asciiTheme="minorHAnsi" w:hAnsiTheme="minorHAnsi" w:cstheme="minorHAnsi"/>
          <w:sz w:val="20"/>
        </w:rPr>
      </w:pPr>
      <w:r w:rsidRPr="00825CF2">
        <w:rPr>
          <w:rFonts w:asciiTheme="minorHAnsi" w:hAnsiTheme="minorHAnsi" w:cstheme="minorHAnsi"/>
          <w:sz w:val="20"/>
        </w:rPr>
        <w:t>Dato: …………..</w:t>
      </w:r>
    </w:p>
    <w:p w14:paraId="5C4CEB45" w14:textId="77777777" w:rsidR="002C65CF" w:rsidRPr="00825CF2" w:rsidRDefault="002C65CF" w:rsidP="0016732F">
      <w:pPr>
        <w:rPr>
          <w:rFonts w:asciiTheme="minorHAnsi" w:hAnsiTheme="minorHAnsi" w:cstheme="minorHAnsi"/>
          <w:sz w:val="20"/>
        </w:rPr>
      </w:pPr>
    </w:p>
    <w:p w14:paraId="0DEA99F3" w14:textId="77777777" w:rsidR="002C65CF" w:rsidRPr="00825CF2" w:rsidRDefault="002C65CF" w:rsidP="0016732F">
      <w:pPr>
        <w:rPr>
          <w:rFonts w:asciiTheme="minorHAnsi" w:hAnsiTheme="minorHAnsi" w:cstheme="minorHAnsi"/>
          <w:sz w:val="20"/>
        </w:rPr>
      </w:pPr>
      <w:r w:rsidRPr="00825CF2">
        <w:rPr>
          <w:rFonts w:asciiTheme="minorHAnsi" w:hAnsiTheme="minorHAnsi" w:cstheme="minorHAnsi"/>
          <w:sz w:val="20"/>
        </w:rPr>
        <w:t>Vejleders navn og underskrift: ………………………………………………………………………</w:t>
      </w:r>
    </w:p>
    <w:tbl>
      <w:tblPr>
        <w:tblW w:w="10664" w:type="dxa"/>
        <w:tblLayout w:type="fixed"/>
        <w:tblCellMar>
          <w:left w:w="70" w:type="dxa"/>
          <w:right w:w="70" w:type="dxa"/>
        </w:tblCellMar>
        <w:tblLook w:val="0000" w:firstRow="0" w:lastRow="0" w:firstColumn="0" w:lastColumn="0" w:noHBand="0" w:noVBand="0"/>
      </w:tblPr>
      <w:tblGrid>
        <w:gridCol w:w="8735"/>
        <w:gridCol w:w="928"/>
        <w:gridCol w:w="1001"/>
      </w:tblGrid>
      <w:tr w:rsidR="002C65CF" w:rsidRPr="00825CF2" w14:paraId="0CAEFE25" w14:textId="77777777" w:rsidTr="00BD46AA">
        <w:trPr>
          <w:cantSplit/>
        </w:trPr>
        <w:tc>
          <w:tcPr>
            <w:tcW w:w="10664" w:type="dxa"/>
            <w:gridSpan w:val="3"/>
            <w:tcBorders>
              <w:bottom w:val="single" w:sz="4" w:space="0" w:color="auto"/>
            </w:tcBorders>
          </w:tcPr>
          <w:p w14:paraId="0E313F62" w14:textId="77777777" w:rsidR="002C65CF" w:rsidRPr="00825CF2" w:rsidRDefault="002C65CF" w:rsidP="0016732F">
            <w:pPr>
              <w:rPr>
                <w:rFonts w:asciiTheme="minorHAnsi" w:hAnsiTheme="minorHAnsi" w:cstheme="minorHAnsi"/>
                <w:b/>
                <w:sz w:val="20"/>
              </w:rPr>
            </w:pPr>
            <w:r w:rsidRPr="00825CF2">
              <w:rPr>
                <w:rFonts w:asciiTheme="minorHAnsi" w:hAnsiTheme="minorHAnsi" w:cstheme="minorHAnsi"/>
                <w:sz w:val="20"/>
              </w:rPr>
              <w:lastRenderedPageBreak/>
              <w:br w:type="page"/>
            </w:r>
            <w:r w:rsidRPr="00825CF2">
              <w:rPr>
                <w:rFonts w:asciiTheme="minorHAnsi" w:hAnsiTheme="minorHAnsi" w:cstheme="minorHAnsi"/>
                <w:b/>
                <w:sz w:val="20"/>
              </w:rPr>
              <w:t xml:space="preserve">Kompetencekort 15      </w:t>
            </w:r>
          </w:p>
          <w:p w14:paraId="05EDBE6D" w14:textId="188253C8" w:rsidR="002C65CF" w:rsidRPr="00825CF2" w:rsidRDefault="00784E19" w:rsidP="0016732F">
            <w:pPr>
              <w:rPr>
                <w:rFonts w:asciiTheme="minorHAnsi" w:hAnsiTheme="minorHAnsi" w:cstheme="minorHAnsi"/>
                <w:b/>
                <w:sz w:val="20"/>
              </w:rPr>
            </w:pPr>
            <w:r w:rsidRPr="00825CF2">
              <w:rPr>
                <w:rFonts w:asciiTheme="minorHAnsi" w:hAnsiTheme="minorHAnsi" w:cstheme="minorHAnsi"/>
                <w:b/>
                <w:bCs/>
                <w:sz w:val="20"/>
              </w:rPr>
              <w:t>Diagnoseformidling</w:t>
            </w:r>
            <w:r w:rsidR="008E103D">
              <w:rPr>
                <w:rFonts w:asciiTheme="minorHAnsi" w:hAnsiTheme="minorHAnsi" w:cstheme="minorHAnsi"/>
                <w:b/>
                <w:bCs/>
                <w:sz w:val="20"/>
              </w:rPr>
              <w:t xml:space="preserve"> </w:t>
            </w:r>
            <w:r w:rsidR="00522518" w:rsidRPr="00825CF2">
              <w:rPr>
                <w:rFonts w:asciiTheme="minorHAnsi" w:hAnsiTheme="minorHAnsi" w:cstheme="minorHAnsi"/>
                <w:b/>
                <w:bCs/>
                <w:sz w:val="20"/>
              </w:rPr>
              <w:t xml:space="preserve">og psykoedukation </w:t>
            </w:r>
            <w:r w:rsidR="00E07593" w:rsidRPr="00825CF2">
              <w:rPr>
                <w:rFonts w:asciiTheme="minorHAnsi" w:hAnsiTheme="minorHAnsi" w:cstheme="minorHAnsi"/>
                <w:b/>
                <w:bCs/>
                <w:sz w:val="20"/>
              </w:rPr>
              <w:t>(H2.2</w:t>
            </w:r>
            <w:r w:rsidR="00E07593">
              <w:rPr>
                <w:rFonts w:asciiTheme="minorHAnsi" w:hAnsiTheme="minorHAnsi" w:cstheme="minorHAnsi"/>
                <w:b/>
                <w:bCs/>
                <w:sz w:val="20"/>
              </w:rPr>
              <w:t xml:space="preserve">, </w:t>
            </w:r>
            <w:r w:rsidR="00522518" w:rsidRPr="00825CF2">
              <w:rPr>
                <w:rFonts w:asciiTheme="minorHAnsi" w:hAnsiTheme="minorHAnsi" w:cstheme="minorHAnsi"/>
                <w:b/>
                <w:bCs/>
                <w:sz w:val="20"/>
              </w:rPr>
              <w:t>H2.6)</w:t>
            </w:r>
            <w:r w:rsidR="002C65CF" w:rsidRPr="00825CF2">
              <w:rPr>
                <w:rFonts w:asciiTheme="minorHAnsi" w:hAnsiTheme="minorHAnsi" w:cstheme="minorHAnsi"/>
                <w:b/>
                <w:sz w:val="20"/>
              </w:rPr>
              <w:t xml:space="preserve"> </w:t>
            </w:r>
            <w:r w:rsidR="0090274F">
              <w:rPr>
                <w:rFonts w:asciiTheme="minorHAnsi" w:hAnsiTheme="minorHAnsi" w:cstheme="minorHAnsi"/>
                <w:b/>
                <w:sz w:val="20"/>
              </w:rPr>
              <w:t xml:space="preserve"> </w:t>
            </w:r>
            <w:r w:rsidR="00EA0ADB">
              <w:rPr>
                <w:rFonts w:asciiTheme="minorHAnsi" w:hAnsiTheme="minorHAnsi" w:cstheme="minorHAnsi"/>
                <w:b/>
                <w:sz w:val="20"/>
              </w:rPr>
              <w:t xml:space="preserve">                         </w:t>
            </w:r>
            <w:r w:rsidR="00110191">
              <w:rPr>
                <w:rFonts w:asciiTheme="minorHAnsi" w:hAnsiTheme="minorHAnsi" w:cstheme="minorHAnsi"/>
                <w:b/>
                <w:sz w:val="20"/>
              </w:rPr>
              <w:t xml:space="preserve">               </w:t>
            </w:r>
            <w:r w:rsidR="00EA0ADB">
              <w:rPr>
                <w:rFonts w:asciiTheme="minorHAnsi" w:hAnsiTheme="minorHAnsi" w:cstheme="minorHAnsi"/>
                <w:b/>
                <w:sz w:val="20"/>
              </w:rPr>
              <w:t xml:space="preserve">                     </w:t>
            </w:r>
            <w:r w:rsidR="00EA0ADB" w:rsidRPr="00EA0ADB">
              <w:rPr>
                <w:rFonts w:asciiTheme="minorHAnsi" w:hAnsiTheme="minorHAnsi" w:cstheme="minorHAnsi"/>
                <w:b/>
                <w:sz w:val="20"/>
                <w:highlight w:val="green"/>
              </w:rPr>
              <w:t xml:space="preserve">Generel </w:t>
            </w:r>
            <w:r w:rsidR="00EA0ADB" w:rsidRPr="00E07593">
              <w:rPr>
                <w:rFonts w:asciiTheme="minorHAnsi" w:hAnsiTheme="minorHAnsi" w:cstheme="minorHAnsi"/>
                <w:b/>
                <w:sz w:val="20"/>
                <w:highlight w:val="green"/>
              </w:rPr>
              <w:t>kompetence</w:t>
            </w:r>
            <w:r w:rsidR="00E07593" w:rsidRPr="00E07593">
              <w:rPr>
                <w:rFonts w:asciiTheme="minorHAnsi" w:hAnsiTheme="minorHAnsi" w:cstheme="minorHAnsi"/>
                <w:b/>
                <w:sz w:val="20"/>
                <w:highlight w:val="green"/>
              </w:rPr>
              <w:t xml:space="preserve"> (alle 4 H</w:t>
            </w:r>
            <w:r w:rsidR="00E07593" w:rsidRPr="00010481">
              <w:rPr>
                <w:rFonts w:asciiTheme="minorHAnsi" w:hAnsiTheme="minorHAnsi" w:cstheme="minorHAnsi"/>
                <w:b/>
                <w:sz w:val="20"/>
                <w:highlight w:val="green"/>
              </w:rPr>
              <w:t>-år)</w:t>
            </w:r>
            <w:r w:rsidR="00E07593" w:rsidRPr="00825CF2">
              <w:rPr>
                <w:rFonts w:asciiTheme="minorHAnsi" w:hAnsiTheme="minorHAnsi" w:cstheme="minorHAnsi"/>
                <w:b/>
                <w:sz w:val="20"/>
              </w:rPr>
              <w:t xml:space="preserve">                               </w:t>
            </w:r>
            <w:r w:rsidR="00EA0ADB" w:rsidRPr="00825CF2">
              <w:rPr>
                <w:rFonts w:asciiTheme="minorHAnsi" w:hAnsiTheme="minorHAnsi" w:cstheme="minorHAnsi"/>
                <w:b/>
                <w:sz w:val="20"/>
              </w:rPr>
              <w:t xml:space="preserve">                           </w:t>
            </w:r>
            <w:r w:rsidR="002C65CF" w:rsidRPr="00825CF2">
              <w:rPr>
                <w:rFonts w:asciiTheme="minorHAnsi" w:hAnsiTheme="minorHAnsi" w:cstheme="minorHAnsi"/>
                <w:b/>
                <w:sz w:val="20"/>
              </w:rPr>
              <w:t xml:space="preserve">                                                                                       </w:t>
            </w:r>
          </w:p>
        </w:tc>
      </w:tr>
      <w:tr w:rsidR="002C65CF" w:rsidRPr="00825CF2" w14:paraId="40A99125" w14:textId="77777777" w:rsidTr="00BD46AA">
        <w:trPr>
          <w:cantSplit/>
        </w:trPr>
        <w:tc>
          <w:tcPr>
            <w:tcW w:w="8735" w:type="dxa"/>
          </w:tcPr>
          <w:p w14:paraId="30587ACE" w14:textId="77777777" w:rsidR="002C65CF" w:rsidRPr="00825CF2" w:rsidRDefault="002C65CF" w:rsidP="0016732F">
            <w:pPr>
              <w:jc w:val="both"/>
              <w:rPr>
                <w:rFonts w:asciiTheme="minorHAnsi" w:hAnsiTheme="minorHAnsi" w:cstheme="minorHAnsi"/>
                <w:sz w:val="20"/>
              </w:rPr>
            </w:pPr>
            <w:r w:rsidRPr="00825CF2">
              <w:rPr>
                <w:rFonts w:asciiTheme="minorHAnsi" w:hAnsiTheme="minorHAnsi" w:cstheme="minorHAnsi"/>
                <w:b/>
                <w:sz w:val="20"/>
              </w:rPr>
              <w:t>Navn på H-læge:</w:t>
            </w:r>
          </w:p>
        </w:tc>
        <w:tc>
          <w:tcPr>
            <w:tcW w:w="1929" w:type="dxa"/>
            <w:gridSpan w:val="2"/>
          </w:tcPr>
          <w:p w14:paraId="4D6BEE80" w14:textId="77777777" w:rsidR="002C65CF" w:rsidRPr="00825CF2" w:rsidRDefault="002C65CF" w:rsidP="0016732F">
            <w:pPr>
              <w:rPr>
                <w:rFonts w:asciiTheme="minorHAnsi" w:hAnsiTheme="minorHAnsi" w:cstheme="minorHAnsi"/>
                <w:sz w:val="20"/>
              </w:rPr>
            </w:pPr>
            <w:r w:rsidRPr="00825CF2">
              <w:rPr>
                <w:rFonts w:asciiTheme="minorHAnsi" w:hAnsiTheme="minorHAnsi" w:cstheme="minorHAnsi"/>
                <w:sz w:val="20"/>
              </w:rPr>
              <w:t>Dato:</w:t>
            </w:r>
          </w:p>
        </w:tc>
      </w:tr>
      <w:tr w:rsidR="002C65CF" w:rsidRPr="00825CF2" w14:paraId="3A9C9E58" w14:textId="77777777" w:rsidTr="00BD46AA">
        <w:tc>
          <w:tcPr>
            <w:tcW w:w="8735" w:type="dxa"/>
          </w:tcPr>
          <w:p w14:paraId="443220D1" w14:textId="5DF903A0" w:rsidR="002C65CF" w:rsidRPr="00825CF2" w:rsidRDefault="002C65CF" w:rsidP="0016732F">
            <w:pPr>
              <w:rPr>
                <w:rFonts w:asciiTheme="minorHAnsi" w:hAnsiTheme="minorHAnsi" w:cstheme="minorHAnsi"/>
                <w:b/>
                <w:sz w:val="20"/>
              </w:rPr>
            </w:pPr>
            <w:bookmarkStart w:id="19" w:name="_Toc482101071"/>
            <w:r w:rsidRPr="00825CF2">
              <w:rPr>
                <w:rFonts w:asciiTheme="minorHAnsi" w:hAnsiTheme="minorHAnsi" w:cstheme="minorHAnsi"/>
                <w:b/>
                <w:sz w:val="20"/>
              </w:rPr>
              <w:t>Af</w:t>
            </w:r>
            <w:r w:rsidR="00C54462" w:rsidRPr="00825CF2">
              <w:rPr>
                <w:rFonts w:asciiTheme="minorHAnsi" w:hAnsiTheme="minorHAnsi" w:cstheme="minorHAnsi"/>
                <w:b/>
                <w:sz w:val="20"/>
              </w:rPr>
              <w:t>snit</w:t>
            </w:r>
            <w:r w:rsidRPr="00825CF2">
              <w:rPr>
                <w:rFonts w:asciiTheme="minorHAnsi" w:hAnsiTheme="minorHAnsi" w:cstheme="minorHAnsi"/>
                <w:b/>
                <w:sz w:val="20"/>
              </w:rPr>
              <w:t>:                                                      Hospital:</w:t>
            </w:r>
            <w:bookmarkEnd w:id="19"/>
          </w:p>
        </w:tc>
        <w:tc>
          <w:tcPr>
            <w:tcW w:w="928" w:type="dxa"/>
          </w:tcPr>
          <w:p w14:paraId="5221CCBD" w14:textId="77777777" w:rsidR="002C65CF" w:rsidRPr="00825CF2" w:rsidRDefault="002C65CF" w:rsidP="0016732F">
            <w:pPr>
              <w:rPr>
                <w:rFonts w:asciiTheme="minorHAnsi" w:hAnsiTheme="minorHAnsi" w:cstheme="minorHAnsi"/>
                <w:b/>
                <w:sz w:val="20"/>
              </w:rPr>
            </w:pPr>
          </w:p>
        </w:tc>
        <w:tc>
          <w:tcPr>
            <w:tcW w:w="1001" w:type="dxa"/>
          </w:tcPr>
          <w:p w14:paraId="75B84E31" w14:textId="77777777" w:rsidR="002C65CF" w:rsidRPr="00825CF2" w:rsidRDefault="002C65CF" w:rsidP="0016732F">
            <w:pPr>
              <w:rPr>
                <w:rFonts w:asciiTheme="minorHAnsi" w:hAnsiTheme="minorHAnsi" w:cstheme="minorHAnsi"/>
                <w:b/>
                <w:sz w:val="20"/>
              </w:rPr>
            </w:pPr>
          </w:p>
        </w:tc>
      </w:tr>
      <w:tr w:rsidR="002C65CF" w:rsidRPr="00825CF2" w14:paraId="7A2990CC" w14:textId="77777777" w:rsidTr="00BD46AA">
        <w:tc>
          <w:tcPr>
            <w:tcW w:w="8735" w:type="dxa"/>
            <w:tcBorders>
              <w:bottom w:val="single" w:sz="4" w:space="0" w:color="auto"/>
            </w:tcBorders>
          </w:tcPr>
          <w:p w14:paraId="25736937" w14:textId="77777777" w:rsidR="002C65CF" w:rsidRPr="00825CF2" w:rsidRDefault="002C65CF" w:rsidP="0016732F">
            <w:pPr>
              <w:jc w:val="both"/>
              <w:rPr>
                <w:rFonts w:asciiTheme="minorHAnsi" w:hAnsiTheme="minorHAnsi" w:cstheme="minorHAnsi"/>
                <w:b/>
                <w:sz w:val="20"/>
              </w:rPr>
            </w:pPr>
          </w:p>
        </w:tc>
        <w:tc>
          <w:tcPr>
            <w:tcW w:w="928" w:type="dxa"/>
            <w:tcBorders>
              <w:bottom w:val="single" w:sz="4" w:space="0" w:color="auto"/>
            </w:tcBorders>
          </w:tcPr>
          <w:p w14:paraId="57983540" w14:textId="77777777" w:rsidR="002C65CF" w:rsidRPr="00825CF2" w:rsidRDefault="002C65CF" w:rsidP="0016732F">
            <w:pPr>
              <w:jc w:val="center"/>
              <w:rPr>
                <w:rFonts w:asciiTheme="minorHAnsi" w:hAnsiTheme="minorHAnsi" w:cstheme="minorHAnsi"/>
                <w:sz w:val="20"/>
              </w:rPr>
            </w:pPr>
          </w:p>
        </w:tc>
        <w:tc>
          <w:tcPr>
            <w:tcW w:w="1001" w:type="dxa"/>
            <w:tcBorders>
              <w:bottom w:val="single" w:sz="4" w:space="0" w:color="auto"/>
            </w:tcBorders>
          </w:tcPr>
          <w:p w14:paraId="053FC307" w14:textId="77777777" w:rsidR="002C65CF" w:rsidRPr="00825CF2" w:rsidRDefault="002C65CF" w:rsidP="0016732F">
            <w:pPr>
              <w:jc w:val="center"/>
              <w:rPr>
                <w:rFonts w:asciiTheme="minorHAnsi" w:hAnsiTheme="minorHAnsi" w:cstheme="minorHAnsi"/>
                <w:sz w:val="20"/>
              </w:rPr>
            </w:pPr>
          </w:p>
        </w:tc>
      </w:tr>
      <w:tr w:rsidR="002C65CF" w:rsidRPr="00825CF2" w14:paraId="79E17BF2" w14:textId="77777777" w:rsidTr="00BD46AA">
        <w:trPr>
          <w:cantSplit/>
        </w:trPr>
        <w:tc>
          <w:tcPr>
            <w:tcW w:w="10664" w:type="dxa"/>
            <w:gridSpan w:val="3"/>
            <w:tcBorders>
              <w:bottom w:val="single" w:sz="4" w:space="0" w:color="auto"/>
            </w:tcBorders>
          </w:tcPr>
          <w:p w14:paraId="49D4BAD8" w14:textId="77777777" w:rsidR="00EA0ADB" w:rsidRPr="00825CF2" w:rsidRDefault="00EA0ADB" w:rsidP="00EA0ADB">
            <w:pPr>
              <w:pStyle w:val="Overskrift8"/>
              <w:spacing w:before="0" w:after="0"/>
              <w:rPr>
                <w:rFonts w:asciiTheme="minorHAnsi" w:hAnsiTheme="minorHAnsi" w:cstheme="minorHAnsi"/>
                <w:sz w:val="20"/>
                <w:szCs w:val="20"/>
              </w:rPr>
            </w:pPr>
            <w:r w:rsidRPr="00825CF2">
              <w:rPr>
                <w:rFonts w:asciiTheme="minorHAnsi" w:hAnsiTheme="minorHAnsi" w:cstheme="minorHAnsi"/>
                <w:sz w:val="20"/>
                <w:szCs w:val="20"/>
                <w:highlight w:val="green"/>
              </w:rPr>
              <w:t>Denne vurdering skal gennemføres flere gange</w:t>
            </w:r>
            <w:r>
              <w:rPr>
                <w:rFonts w:asciiTheme="minorHAnsi" w:hAnsiTheme="minorHAnsi" w:cstheme="minorHAnsi"/>
                <w:sz w:val="20"/>
                <w:szCs w:val="20"/>
                <w:highlight w:val="green"/>
              </w:rPr>
              <w:t xml:space="preserve"> under hoveduddannelsen og minimum 1 gang</w:t>
            </w:r>
            <w:r w:rsidRPr="00825CF2">
              <w:rPr>
                <w:rFonts w:asciiTheme="minorHAnsi" w:hAnsiTheme="minorHAnsi" w:cstheme="minorHAnsi"/>
                <w:sz w:val="20"/>
                <w:szCs w:val="20"/>
                <w:highlight w:val="green"/>
              </w:rPr>
              <w:t xml:space="preserve"> hvert uddannelsesår, se også uddannelsesprogram.</w:t>
            </w:r>
            <w:r>
              <w:rPr>
                <w:rFonts w:asciiTheme="minorHAnsi" w:hAnsiTheme="minorHAnsi" w:cstheme="minorHAnsi"/>
                <w:sz w:val="20"/>
                <w:szCs w:val="20"/>
              </w:rPr>
              <w:t xml:space="preserve"> </w:t>
            </w:r>
          </w:p>
          <w:p w14:paraId="27A4D739" w14:textId="4FECE841" w:rsidR="002C65CF" w:rsidRPr="00825CF2" w:rsidRDefault="002C65CF" w:rsidP="0016732F">
            <w:pPr>
              <w:pStyle w:val="NormalWeb"/>
              <w:spacing w:before="0" w:beforeAutospacing="0" w:after="0" w:afterAutospacing="0"/>
              <w:rPr>
                <w:rFonts w:asciiTheme="minorHAnsi" w:hAnsiTheme="minorHAnsi" w:cstheme="minorHAnsi"/>
                <w:bCs/>
              </w:rPr>
            </w:pPr>
            <w:r w:rsidRPr="00825CF2">
              <w:rPr>
                <w:rFonts w:asciiTheme="minorHAnsi" w:hAnsiTheme="minorHAnsi" w:cstheme="minorHAnsi"/>
                <w:bCs/>
              </w:rPr>
              <w:t xml:space="preserve">Denne vurdering foregår ved vejledervurdering ved deltagelse i netværksmøde. Supervisor er den uddannelsessøgendes vejleder eller en anden erfaren læge/specialpsykolog. </w:t>
            </w:r>
            <w:r w:rsidRPr="00EA0ADB">
              <w:rPr>
                <w:rFonts w:asciiTheme="minorHAnsi" w:hAnsiTheme="minorHAnsi" w:cstheme="minorHAnsi"/>
                <w:bCs/>
              </w:rPr>
              <w:t>Kompetencen er opnået, når lægen selvstændigt kan varetage formidling af diagnostiske beskrivelser til barnet, familien og samarbejdspartnere, og vejleder og den uddannelsessøgende stoler på, at netværksmøder med dette formål udføres svarende til af</w:t>
            </w:r>
            <w:r w:rsidR="00C54462" w:rsidRPr="00EA0ADB">
              <w:rPr>
                <w:rFonts w:asciiTheme="minorHAnsi" w:hAnsiTheme="minorHAnsi" w:cstheme="minorHAnsi"/>
                <w:bCs/>
              </w:rPr>
              <w:t>snittets</w:t>
            </w:r>
            <w:r w:rsidRPr="00EA0ADB">
              <w:rPr>
                <w:rFonts w:asciiTheme="minorHAnsi" w:hAnsiTheme="minorHAnsi" w:cstheme="minorHAnsi"/>
                <w:bCs/>
              </w:rPr>
              <w:t xml:space="preserve"> praksis og med faglig kvalitet svarende til speciallægeniveau.</w:t>
            </w:r>
            <w:r w:rsidRPr="00825CF2">
              <w:rPr>
                <w:rFonts w:asciiTheme="minorHAnsi" w:hAnsiTheme="minorHAnsi" w:cstheme="minorHAnsi"/>
                <w:bCs/>
              </w:rPr>
              <w:t xml:space="preserve"> H</w:t>
            </w:r>
            <w:r w:rsidR="00C54462" w:rsidRPr="00825CF2">
              <w:rPr>
                <w:rFonts w:asciiTheme="minorHAnsi" w:hAnsiTheme="minorHAnsi" w:cstheme="minorHAnsi"/>
                <w:bCs/>
              </w:rPr>
              <w:t>-</w:t>
            </w:r>
            <w:r w:rsidRPr="00825CF2">
              <w:rPr>
                <w:rFonts w:asciiTheme="minorHAnsi" w:hAnsiTheme="minorHAnsi" w:cstheme="minorHAnsi"/>
                <w:bCs/>
              </w:rPr>
              <w:t xml:space="preserve">lægen skal herudover kunne indgå i dialog om og anbefale relevante psykosociale tiltag og støtte til familien samt </w:t>
            </w:r>
            <w:r w:rsidR="00E07593">
              <w:rPr>
                <w:rFonts w:asciiTheme="minorHAnsi" w:hAnsiTheme="minorHAnsi" w:cstheme="minorHAnsi"/>
                <w:bCs/>
              </w:rPr>
              <w:t>psyko</w:t>
            </w:r>
            <w:r w:rsidRPr="00825CF2">
              <w:rPr>
                <w:rFonts w:asciiTheme="minorHAnsi" w:hAnsiTheme="minorHAnsi" w:cstheme="minorHAnsi"/>
                <w:bCs/>
              </w:rPr>
              <w:t>edukere om lidelsen.</w:t>
            </w:r>
          </w:p>
        </w:tc>
      </w:tr>
    </w:tbl>
    <w:p w14:paraId="5A5CF5BD" w14:textId="77777777" w:rsidR="002C65CF" w:rsidRPr="00825CF2" w:rsidRDefault="002C65CF" w:rsidP="0016732F">
      <w:pPr>
        <w:rPr>
          <w:rFonts w:asciiTheme="minorHAnsi" w:hAnsiTheme="minorHAnsi" w:cstheme="minorHAnsi"/>
          <w:b/>
          <w:sz w:val="20"/>
          <w:u w:val="single"/>
        </w:rPr>
      </w:pPr>
    </w:p>
    <w:p w14:paraId="519B063A" w14:textId="330CBABE" w:rsidR="00784E19" w:rsidRPr="00825CF2" w:rsidRDefault="00784E19" w:rsidP="0016732F">
      <w:pPr>
        <w:rPr>
          <w:rFonts w:asciiTheme="minorHAnsi" w:hAnsiTheme="minorHAnsi" w:cstheme="minorHAnsi"/>
          <w:sz w:val="20"/>
        </w:rPr>
      </w:pPr>
      <w:r w:rsidRPr="00825CF2">
        <w:rPr>
          <w:rFonts w:asciiTheme="minorHAnsi" w:hAnsiTheme="minorHAnsi" w:cstheme="minorHAnsi"/>
          <w:b/>
          <w:bCs/>
          <w:sz w:val="20"/>
        </w:rPr>
        <w:t>Diagnoseformidling(H2.2</w:t>
      </w:r>
      <w:r w:rsidR="00C54462" w:rsidRPr="00825CF2">
        <w:rPr>
          <w:rFonts w:asciiTheme="minorHAnsi" w:hAnsiTheme="minorHAnsi" w:cstheme="minorHAnsi"/>
          <w:b/>
          <w:bCs/>
          <w:sz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35"/>
        <w:gridCol w:w="893"/>
      </w:tblGrid>
      <w:tr w:rsidR="00C54462" w:rsidRPr="00825CF2" w14:paraId="035D0541" w14:textId="77777777" w:rsidTr="005350FB">
        <w:tc>
          <w:tcPr>
            <w:tcW w:w="4536" w:type="pct"/>
          </w:tcPr>
          <w:p w14:paraId="7D724A72" w14:textId="2BC30BA0" w:rsidR="00C54462" w:rsidRPr="00825CF2" w:rsidRDefault="00C54462" w:rsidP="0016732F">
            <w:pPr>
              <w:rPr>
                <w:rFonts w:asciiTheme="minorHAnsi" w:hAnsiTheme="minorHAnsi" w:cstheme="minorHAnsi"/>
                <w:sz w:val="20"/>
              </w:rPr>
            </w:pPr>
            <w:r w:rsidRPr="00825CF2">
              <w:rPr>
                <w:rFonts w:asciiTheme="minorHAnsi" w:hAnsiTheme="minorHAnsi" w:cstheme="minorHAnsi"/>
                <w:sz w:val="20"/>
              </w:rPr>
              <w:t xml:space="preserve">Med overblik og faglig </w:t>
            </w:r>
            <w:r w:rsidR="0069665C">
              <w:rPr>
                <w:rFonts w:asciiTheme="minorHAnsi" w:hAnsiTheme="minorHAnsi" w:cstheme="minorHAnsi"/>
                <w:sz w:val="20"/>
              </w:rPr>
              <w:t>ekspertise</w:t>
            </w:r>
            <w:r w:rsidRPr="00825CF2">
              <w:rPr>
                <w:rFonts w:asciiTheme="minorHAnsi" w:hAnsiTheme="minorHAnsi" w:cstheme="minorHAnsi"/>
                <w:sz w:val="20"/>
              </w:rPr>
              <w:t xml:space="preserve"> kunne:</w:t>
            </w:r>
          </w:p>
        </w:tc>
        <w:tc>
          <w:tcPr>
            <w:tcW w:w="464" w:type="pct"/>
          </w:tcPr>
          <w:p w14:paraId="249F03AF" w14:textId="77777777" w:rsidR="00C54462" w:rsidRPr="00825CF2" w:rsidRDefault="00C54462" w:rsidP="0016732F">
            <w:pPr>
              <w:rPr>
                <w:rFonts w:asciiTheme="minorHAnsi" w:hAnsiTheme="minorHAnsi" w:cstheme="minorHAnsi"/>
                <w:sz w:val="20"/>
              </w:rPr>
            </w:pPr>
          </w:p>
        </w:tc>
      </w:tr>
      <w:tr w:rsidR="00C54462" w:rsidRPr="00825CF2" w14:paraId="39A47B19" w14:textId="77777777" w:rsidTr="005350FB">
        <w:tc>
          <w:tcPr>
            <w:tcW w:w="4536" w:type="pct"/>
          </w:tcPr>
          <w:p w14:paraId="229F3654" w14:textId="0F459C42" w:rsidR="00C54462" w:rsidRPr="00825CF2" w:rsidRDefault="00C54462" w:rsidP="00121DFA">
            <w:pPr>
              <w:pStyle w:val="Listeafsnit"/>
              <w:numPr>
                <w:ilvl w:val="0"/>
                <w:numId w:val="3"/>
              </w:numPr>
              <w:rPr>
                <w:rFonts w:asciiTheme="minorHAnsi" w:hAnsiTheme="minorHAnsi" w:cstheme="minorHAnsi"/>
                <w:sz w:val="20"/>
              </w:rPr>
            </w:pPr>
            <w:r w:rsidRPr="00825CF2">
              <w:rPr>
                <w:rFonts w:asciiTheme="minorHAnsi" w:hAnsiTheme="minorHAnsi" w:cstheme="minorHAnsi"/>
                <w:sz w:val="20"/>
              </w:rPr>
              <w:t>Formulere en svær faglig problemstilling i et sprog og med lydhørhed overfor modtageren således at budskabet bliver forstået</w:t>
            </w:r>
          </w:p>
        </w:tc>
        <w:tc>
          <w:tcPr>
            <w:tcW w:w="464" w:type="pct"/>
          </w:tcPr>
          <w:p w14:paraId="50F3F255" w14:textId="77777777" w:rsidR="00C54462" w:rsidRPr="00825CF2" w:rsidRDefault="00C54462" w:rsidP="0016732F">
            <w:pPr>
              <w:rPr>
                <w:rFonts w:asciiTheme="minorHAnsi" w:hAnsiTheme="minorHAnsi" w:cstheme="minorHAnsi"/>
                <w:sz w:val="20"/>
              </w:rPr>
            </w:pPr>
          </w:p>
        </w:tc>
      </w:tr>
    </w:tbl>
    <w:p w14:paraId="259BC932" w14:textId="4543A1D1" w:rsidR="00784E19" w:rsidRPr="00825CF2" w:rsidRDefault="00784E19" w:rsidP="0016732F">
      <w:pPr>
        <w:rPr>
          <w:rFonts w:asciiTheme="minorHAnsi" w:hAnsiTheme="minorHAnsi" w:cstheme="minorHAnsi"/>
          <w:sz w:val="20"/>
        </w:rPr>
      </w:pPr>
    </w:p>
    <w:p w14:paraId="4EA3A95D" w14:textId="29EC4AD0" w:rsidR="00522518" w:rsidRPr="00825CF2" w:rsidRDefault="00522518" w:rsidP="0016732F">
      <w:pPr>
        <w:rPr>
          <w:rFonts w:asciiTheme="minorHAnsi" w:hAnsiTheme="minorHAnsi" w:cstheme="minorHAnsi"/>
          <w:b/>
          <w:bCs/>
          <w:sz w:val="20"/>
        </w:rPr>
      </w:pPr>
      <w:r w:rsidRPr="00825CF2">
        <w:rPr>
          <w:rFonts w:asciiTheme="minorHAnsi" w:hAnsiTheme="minorHAnsi" w:cstheme="minorHAnsi"/>
          <w:b/>
          <w:bCs/>
          <w:sz w:val="20"/>
        </w:rPr>
        <w:t>Psykoedukation (H2.6)</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35"/>
        <w:gridCol w:w="893"/>
      </w:tblGrid>
      <w:tr w:rsidR="00522518" w:rsidRPr="00825CF2" w14:paraId="2A71BC1A" w14:textId="77777777" w:rsidTr="007807B2">
        <w:tc>
          <w:tcPr>
            <w:tcW w:w="4536" w:type="pct"/>
          </w:tcPr>
          <w:p w14:paraId="39C7AB58" w14:textId="7C883FDA" w:rsidR="00522518" w:rsidRPr="008E103D" w:rsidRDefault="00522518" w:rsidP="00121DFA">
            <w:pPr>
              <w:pStyle w:val="Listeafsnit"/>
              <w:numPr>
                <w:ilvl w:val="0"/>
                <w:numId w:val="17"/>
              </w:numPr>
              <w:rPr>
                <w:rFonts w:asciiTheme="minorHAnsi" w:hAnsiTheme="minorHAnsi" w:cstheme="minorHAnsi"/>
                <w:sz w:val="20"/>
              </w:rPr>
            </w:pPr>
            <w:r w:rsidRPr="008E103D">
              <w:rPr>
                <w:rFonts w:asciiTheme="minorHAnsi" w:hAnsiTheme="minorHAnsi" w:cstheme="minorHAnsi"/>
                <w:sz w:val="20"/>
              </w:rPr>
              <w:t>Planlægge og udføre psykoedukation til børn, unge og familier mhp. at videregive viden om diagnose</w:t>
            </w:r>
            <w:r w:rsidR="008E103D" w:rsidRPr="008E103D">
              <w:rPr>
                <w:rFonts w:asciiTheme="minorHAnsi" w:hAnsiTheme="minorHAnsi" w:cstheme="minorHAnsi"/>
                <w:sz w:val="20"/>
              </w:rPr>
              <w:t>(r)</w:t>
            </w:r>
            <w:r w:rsidRPr="008E103D">
              <w:rPr>
                <w:rFonts w:asciiTheme="minorHAnsi" w:hAnsiTheme="minorHAnsi" w:cstheme="minorHAnsi"/>
                <w:sz w:val="20"/>
              </w:rPr>
              <w:t xml:space="preserve"> samt strategier til at håndtere denne/disse</w:t>
            </w:r>
          </w:p>
        </w:tc>
        <w:tc>
          <w:tcPr>
            <w:tcW w:w="464" w:type="pct"/>
          </w:tcPr>
          <w:p w14:paraId="3C0517E0" w14:textId="77777777" w:rsidR="00522518" w:rsidRPr="00825CF2" w:rsidRDefault="00522518" w:rsidP="0016732F">
            <w:pPr>
              <w:rPr>
                <w:rFonts w:asciiTheme="minorHAnsi" w:hAnsiTheme="minorHAnsi" w:cstheme="minorHAnsi"/>
                <w:sz w:val="20"/>
              </w:rPr>
            </w:pPr>
          </w:p>
        </w:tc>
      </w:tr>
    </w:tbl>
    <w:p w14:paraId="54E34EE9" w14:textId="77777777" w:rsidR="00522518" w:rsidRPr="00825CF2" w:rsidRDefault="00522518" w:rsidP="0016732F">
      <w:pPr>
        <w:rPr>
          <w:rFonts w:asciiTheme="minorHAnsi" w:hAnsiTheme="minorHAnsi" w:cstheme="minorHAnsi"/>
          <w:sz w:val="20"/>
        </w:rPr>
      </w:pPr>
    </w:p>
    <w:p w14:paraId="258EE84C" w14:textId="5F3AEA78" w:rsidR="00C54462" w:rsidRPr="00825CF2" w:rsidRDefault="00C54462" w:rsidP="0016732F">
      <w:pPr>
        <w:rPr>
          <w:rFonts w:asciiTheme="minorHAnsi" w:hAnsiTheme="minorHAnsi" w:cstheme="minorHAnsi"/>
          <w:sz w:val="20"/>
        </w:rPr>
      </w:pPr>
      <w:r w:rsidRPr="00825CF2">
        <w:rPr>
          <w:rFonts w:asciiTheme="minorHAnsi" w:hAnsiTheme="minorHAnsi" w:cstheme="minorHAnsi"/>
          <w:sz w:val="20"/>
        </w:rPr>
        <w:t>Hjælpetekst:</w:t>
      </w:r>
    </w:p>
    <w:p w14:paraId="1796C41D" w14:textId="77777777" w:rsidR="002C65CF" w:rsidRPr="00825CF2" w:rsidRDefault="002C65CF" w:rsidP="0016732F">
      <w:pPr>
        <w:rPr>
          <w:rFonts w:asciiTheme="minorHAnsi" w:hAnsiTheme="minorHAnsi" w:cstheme="minorHAnsi"/>
          <w:b/>
          <w:sz w:val="20"/>
        </w:rPr>
      </w:pPr>
      <w:r w:rsidRPr="00825CF2">
        <w:rPr>
          <w:rFonts w:asciiTheme="minorHAnsi" w:hAnsiTheme="minorHAnsi" w:cstheme="minorHAnsi"/>
          <w:b/>
          <w:sz w:val="20"/>
        </w:rPr>
        <w:t>Kunne etablere en god og professionel kontakt til de fremmødte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8E103D" w:rsidRPr="00825CF2" w14:paraId="4882966E" w14:textId="77777777" w:rsidTr="008E103D">
        <w:trPr>
          <w:trHeight w:val="204"/>
        </w:trPr>
        <w:tc>
          <w:tcPr>
            <w:tcW w:w="5000" w:type="pct"/>
          </w:tcPr>
          <w:p w14:paraId="0DEE5B4A" w14:textId="77777777" w:rsidR="008E103D" w:rsidRPr="00825CF2" w:rsidRDefault="008E103D" w:rsidP="0016732F">
            <w:pPr>
              <w:rPr>
                <w:rFonts w:asciiTheme="minorHAnsi" w:hAnsiTheme="minorHAnsi" w:cstheme="minorHAnsi"/>
                <w:sz w:val="20"/>
              </w:rPr>
            </w:pPr>
            <w:r w:rsidRPr="00825CF2">
              <w:rPr>
                <w:rFonts w:asciiTheme="minorHAnsi" w:hAnsiTheme="minorHAnsi" w:cstheme="minorHAnsi"/>
                <w:sz w:val="20"/>
              </w:rPr>
              <w:t>Kunne etablere en atmosfære af tryghed i forbindelse med den aktuelle formidling af undersøgelsesresultater</w:t>
            </w:r>
          </w:p>
        </w:tc>
      </w:tr>
      <w:tr w:rsidR="008E103D" w:rsidRPr="00825CF2" w14:paraId="70608DB9" w14:textId="77777777" w:rsidTr="008E103D">
        <w:trPr>
          <w:trHeight w:val="222"/>
        </w:trPr>
        <w:tc>
          <w:tcPr>
            <w:tcW w:w="5000" w:type="pct"/>
          </w:tcPr>
          <w:p w14:paraId="54D1DD77" w14:textId="77777777" w:rsidR="008E103D" w:rsidRPr="00825CF2" w:rsidRDefault="008E103D" w:rsidP="0016732F">
            <w:pPr>
              <w:rPr>
                <w:rFonts w:asciiTheme="minorHAnsi" w:hAnsiTheme="minorHAnsi" w:cstheme="minorHAnsi"/>
                <w:sz w:val="20"/>
              </w:rPr>
            </w:pPr>
            <w:r w:rsidRPr="00825CF2">
              <w:rPr>
                <w:rFonts w:asciiTheme="minorHAnsi" w:hAnsiTheme="minorHAnsi" w:cstheme="minorHAnsi"/>
                <w:sz w:val="20"/>
              </w:rPr>
              <w:t>Kunne sætte rammerne for mødet, præsentere de tilstedeværende og afklare deres roller samt angive tidsrammen</w:t>
            </w:r>
          </w:p>
        </w:tc>
      </w:tr>
      <w:tr w:rsidR="008E103D" w:rsidRPr="00825CF2" w14:paraId="79082C97" w14:textId="77777777" w:rsidTr="008E103D">
        <w:trPr>
          <w:trHeight w:val="252"/>
        </w:trPr>
        <w:tc>
          <w:tcPr>
            <w:tcW w:w="5000" w:type="pct"/>
          </w:tcPr>
          <w:p w14:paraId="4329F0C3" w14:textId="77777777" w:rsidR="008E103D" w:rsidRPr="00825CF2" w:rsidRDefault="008E103D" w:rsidP="0016732F">
            <w:pPr>
              <w:rPr>
                <w:rFonts w:asciiTheme="minorHAnsi" w:hAnsiTheme="minorHAnsi" w:cstheme="minorHAnsi"/>
                <w:sz w:val="20"/>
              </w:rPr>
            </w:pPr>
            <w:r w:rsidRPr="00825CF2">
              <w:rPr>
                <w:rFonts w:asciiTheme="minorHAnsi" w:hAnsiTheme="minorHAnsi" w:cstheme="minorHAnsi"/>
                <w:sz w:val="20"/>
              </w:rPr>
              <w:t>Kunne synliggøre gensidige forventninger til mødet og angive formål og fokus for mødet</w:t>
            </w:r>
          </w:p>
        </w:tc>
      </w:tr>
      <w:tr w:rsidR="008E103D" w:rsidRPr="00825CF2" w14:paraId="136E7383" w14:textId="77777777" w:rsidTr="008E103D">
        <w:trPr>
          <w:trHeight w:val="521"/>
        </w:trPr>
        <w:tc>
          <w:tcPr>
            <w:tcW w:w="5000" w:type="pct"/>
          </w:tcPr>
          <w:p w14:paraId="49A38515" w14:textId="7B80FB96" w:rsidR="008E103D" w:rsidRPr="00825CF2" w:rsidRDefault="008E103D" w:rsidP="0016732F">
            <w:pPr>
              <w:rPr>
                <w:rFonts w:asciiTheme="minorHAnsi" w:hAnsiTheme="minorHAnsi" w:cstheme="minorHAnsi"/>
                <w:sz w:val="20"/>
              </w:rPr>
            </w:pPr>
            <w:r w:rsidRPr="00825CF2">
              <w:rPr>
                <w:rFonts w:asciiTheme="minorHAnsi" w:hAnsiTheme="minorHAnsi" w:cstheme="minorHAnsi"/>
                <w:sz w:val="20"/>
              </w:rPr>
              <w:t>Kunne indgå i dialog med de fremmødte således, at de oplever at blive hørt og respekteret ud fra egne vilkår og øvrige forudsætninger</w:t>
            </w:r>
          </w:p>
        </w:tc>
      </w:tr>
      <w:tr w:rsidR="008E103D" w:rsidRPr="00825CF2" w14:paraId="472A9533" w14:textId="77777777" w:rsidTr="008E103D">
        <w:trPr>
          <w:trHeight w:val="236"/>
        </w:trPr>
        <w:tc>
          <w:tcPr>
            <w:tcW w:w="5000" w:type="pct"/>
          </w:tcPr>
          <w:p w14:paraId="0F522DE7" w14:textId="77777777" w:rsidR="008E103D" w:rsidRPr="00825CF2" w:rsidRDefault="008E103D" w:rsidP="0016732F">
            <w:pPr>
              <w:jc w:val="both"/>
              <w:rPr>
                <w:rFonts w:asciiTheme="minorHAnsi" w:hAnsiTheme="minorHAnsi" w:cstheme="minorHAnsi"/>
                <w:sz w:val="20"/>
              </w:rPr>
            </w:pPr>
            <w:r w:rsidRPr="00825CF2">
              <w:rPr>
                <w:rFonts w:asciiTheme="minorHAnsi" w:hAnsiTheme="minorHAnsi" w:cstheme="minorHAnsi"/>
                <w:sz w:val="20"/>
              </w:rPr>
              <w:t>Kunne sikre at informationen er forstået korrekt</w:t>
            </w:r>
          </w:p>
        </w:tc>
      </w:tr>
    </w:tbl>
    <w:p w14:paraId="47AAA031" w14:textId="77777777" w:rsidR="002C65CF" w:rsidRPr="00825CF2" w:rsidRDefault="002C65CF" w:rsidP="0016732F">
      <w:pPr>
        <w:rPr>
          <w:rFonts w:asciiTheme="minorHAnsi" w:hAnsiTheme="minorHAnsi" w:cstheme="minorHAnsi"/>
          <w:b/>
          <w:sz w:val="20"/>
        </w:rPr>
      </w:pPr>
    </w:p>
    <w:p w14:paraId="77D04965" w14:textId="77777777" w:rsidR="002C65CF" w:rsidRPr="00825CF2" w:rsidRDefault="002C65CF" w:rsidP="0016732F">
      <w:pPr>
        <w:rPr>
          <w:rFonts w:asciiTheme="minorHAnsi" w:hAnsiTheme="minorHAnsi" w:cstheme="minorHAnsi"/>
          <w:b/>
          <w:sz w:val="20"/>
        </w:rPr>
      </w:pPr>
      <w:r w:rsidRPr="00825CF2">
        <w:rPr>
          <w:rFonts w:asciiTheme="minorHAnsi" w:hAnsiTheme="minorHAnsi" w:cstheme="minorHAnsi"/>
          <w:b/>
          <w:sz w:val="20"/>
        </w:rPr>
        <w:t>Kunne formidle relevante oplysninger om lidelsen:</w:t>
      </w:r>
    </w:p>
    <w:tbl>
      <w:tblPr>
        <w:tblW w:w="496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59"/>
      </w:tblGrid>
      <w:tr w:rsidR="008E103D" w:rsidRPr="00825CF2" w14:paraId="7C687D7F" w14:textId="77777777" w:rsidTr="008E103D">
        <w:trPr>
          <w:trHeight w:val="228"/>
        </w:trPr>
        <w:tc>
          <w:tcPr>
            <w:tcW w:w="5000" w:type="pct"/>
          </w:tcPr>
          <w:p w14:paraId="0C9CA07B" w14:textId="12069106" w:rsidR="008E103D" w:rsidRPr="00825CF2" w:rsidRDefault="008E103D" w:rsidP="0016732F">
            <w:pPr>
              <w:rPr>
                <w:rFonts w:asciiTheme="minorHAnsi" w:hAnsiTheme="minorHAnsi" w:cstheme="minorHAnsi"/>
                <w:sz w:val="20"/>
              </w:rPr>
            </w:pPr>
            <w:r w:rsidRPr="00825CF2">
              <w:rPr>
                <w:rFonts w:asciiTheme="minorHAnsi" w:hAnsiTheme="minorHAnsi" w:cstheme="minorHAnsi"/>
                <w:sz w:val="20"/>
              </w:rPr>
              <w:t>Kunne resumere relevante fund, der giver forståelse for sygdomsproblematikken</w:t>
            </w:r>
          </w:p>
        </w:tc>
      </w:tr>
      <w:tr w:rsidR="008E103D" w:rsidRPr="00825CF2" w14:paraId="355963ED" w14:textId="77777777" w:rsidTr="008E103D">
        <w:trPr>
          <w:trHeight w:val="153"/>
        </w:trPr>
        <w:tc>
          <w:tcPr>
            <w:tcW w:w="5000" w:type="pct"/>
          </w:tcPr>
          <w:p w14:paraId="4FA36726" w14:textId="20F64C5A" w:rsidR="008E103D" w:rsidRPr="00825CF2" w:rsidRDefault="008E103D" w:rsidP="0016732F">
            <w:pPr>
              <w:rPr>
                <w:rFonts w:asciiTheme="minorHAnsi" w:hAnsiTheme="minorHAnsi" w:cstheme="minorHAnsi"/>
                <w:sz w:val="20"/>
              </w:rPr>
            </w:pPr>
            <w:r w:rsidRPr="00825CF2">
              <w:rPr>
                <w:rFonts w:asciiTheme="minorHAnsi" w:hAnsiTheme="minorHAnsi" w:cstheme="minorHAnsi"/>
                <w:sz w:val="20"/>
              </w:rPr>
              <w:t>Kunne beskrive sygdommens prognose og forventede indflydelse på barnets hverdag og fremtid</w:t>
            </w:r>
          </w:p>
        </w:tc>
      </w:tr>
    </w:tbl>
    <w:p w14:paraId="415B389D" w14:textId="77777777" w:rsidR="002C65CF" w:rsidRPr="00825CF2" w:rsidRDefault="002C65CF" w:rsidP="0016732F">
      <w:pPr>
        <w:rPr>
          <w:rFonts w:asciiTheme="minorHAnsi" w:hAnsiTheme="minorHAnsi" w:cstheme="minorHAnsi"/>
          <w:b/>
          <w:sz w:val="20"/>
        </w:rPr>
      </w:pPr>
    </w:p>
    <w:p w14:paraId="6397BDBE" w14:textId="77777777" w:rsidR="002C65CF" w:rsidRPr="00825CF2" w:rsidRDefault="002C65CF" w:rsidP="0016732F">
      <w:pPr>
        <w:rPr>
          <w:rFonts w:asciiTheme="minorHAnsi" w:hAnsiTheme="minorHAnsi" w:cstheme="minorHAnsi"/>
          <w:b/>
          <w:sz w:val="20"/>
        </w:rPr>
      </w:pPr>
      <w:r w:rsidRPr="00825CF2">
        <w:rPr>
          <w:rFonts w:asciiTheme="minorHAnsi" w:hAnsiTheme="minorHAnsi" w:cstheme="minorHAnsi"/>
          <w:b/>
          <w:sz w:val="20"/>
        </w:rPr>
        <w:t>Kunne informere om fremtidigt forløb og mål:</w:t>
      </w:r>
    </w:p>
    <w:tbl>
      <w:tblPr>
        <w:tblW w:w="493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9"/>
      </w:tblGrid>
      <w:tr w:rsidR="008E103D" w:rsidRPr="00825CF2" w14:paraId="07933529" w14:textId="77777777" w:rsidTr="008E103D">
        <w:trPr>
          <w:trHeight w:val="254"/>
        </w:trPr>
        <w:tc>
          <w:tcPr>
            <w:tcW w:w="5000" w:type="pct"/>
          </w:tcPr>
          <w:p w14:paraId="4F5712A4" w14:textId="029B1B80" w:rsidR="008E103D" w:rsidRPr="00825CF2" w:rsidRDefault="008E103D" w:rsidP="0016732F">
            <w:pPr>
              <w:rPr>
                <w:rFonts w:asciiTheme="minorHAnsi" w:hAnsiTheme="minorHAnsi" w:cstheme="minorHAnsi"/>
                <w:sz w:val="20"/>
              </w:rPr>
            </w:pPr>
            <w:r w:rsidRPr="00825CF2">
              <w:rPr>
                <w:rFonts w:asciiTheme="minorHAnsi" w:hAnsiTheme="minorHAnsi" w:cstheme="minorHAnsi"/>
                <w:sz w:val="20"/>
              </w:rPr>
              <w:t xml:space="preserve">Kunne beskrive evt. behandlingsbehov </w:t>
            </w:r>
          </w:p>
        </w:tc>
      </w:tr>
      <w:tr w:rsidR="008E103D" w:rsidRPr="00825CF2" w14:paraId="787EE028" w14:textId="77777777" w:rsidTr="008E103D">
        <w:trPr>
          <w:trHeight w:val="254"/>
        </w:trPr>
        <w:tc>
          <w:tcPr>
            <w:tcW w:w="5000" w:type="pct"/>
          </w:tcPr>
          <w:p w14:paraId="356B0C8F" w14:textId="23DBE2E0" w:rsidR="008E103D" w:rsidRPr="00825CF2" w:rsidRDefault="008E103D" w:rsidP="0016732F">
            <w:pPr>
              <w:rPr>
                <w:rFonts w:asciiTheme="minorHAnsi" w:hAnsiTheme="minorHAnsi" w:cstheme="minorHAnsi"/>
                <w:sz w:val="20"/>
              </w:rPr>
            </w:pPr>
            <w:r w:rsidRPr="00825CF2">
              <w:rPr>
                <w:rFonts w:asciiTheme="minorHAnsi" w:hAnsiTheme="minorHAnsi" w:cstheme="minorHAnsi"/>
                <w:sz w:val="20"/>
              </w:rPr>
              <w:t>Kunne hjælpe pt./familie til at fremkomme med deres ønsker og vurderinger af behov</w:t>
            </w:r>
          </w:p>
        </w:tc>
      </w:tr>
      <w:tr w:rsidR="008E103D" w:rsidRPr="00825CF2" w14:paraId="796A64D2" w14:textId="77777777" w:rsidTr="008E103D">
        <w:trPr>
          <w:trHeight w:val="230"/>
        </w:trPr>
        <w:tc>
          <w:tcPr>
            <w:tcW w:w="5000" w:type="pct"/>
          </w:tcPr>
          <w:p w14:paraId="366A5FC9" w14:textId="459B7E78" w:rsidR="008E103D" w:rsidRPr="00825CF2" w:rsidRDefault="008E103D" w:rsidP="0016732F">
            <w:pPr>
              <w:rPr>
                <w:rFonts w:asciiTheme="minorHAnsi" w:hAnsiTheme="minorHAnsi" w:cstheme="minorHAnsi"/>
                <w:sz w:val="20"/>
              </w:rPr>
            </w:pPr>
            <w:r w:rsidRPr="00825CF2">
              <w:rPr>
                <w:rFonts w:asciiTheme="minorHAnsi" w:hAnsiTheme="minorHAnsi" w:cstheme="minorHAnsi"/>
                <w:sz w:val="20"/>
              </w:rPr>
              <w:t>Kunne modtage de fremmødtes overvejelser/bekymringer om evt. strategi for at opnå de bedste resultater</w:t>
            </w:r>
          </w:p>
        </w:tc>
      </w:tr>
      <w:tr w:rsidR="008E103D" w:rsidRPr="00825CF2" w14:paraId="776B18FB" w14:textId="77777777" w:rsidTr="008E103D">
        <w:trPr>
          <w:trHeight w:val="254"/>
        </w:trPr>
        <w:tc>
          <w:tcPr>
            <w:tcW w:w="5000" w:type="pct"/>
          </w:tcPr>
          <w:p w14:paraId="01AAC201" w14:textId="794FAC4A" w:rsidR="008E103D" w:rsidRPr="00825CF2" w:rsidRDefault="008E103D" w:rsidP="0016732F">
            <w:pPr>
              <w:rPr>
                <w:rFonts w:asciiTheme="minorHAnsi" w:hAnsiTheme="minorHAnsi" w:cstheme="minorHAnsi"/>
                <w:sz w:val="20"/>
              </w:rPr>
            </w:pPr>
            <w:r w:rsidRPr="00825CF2">
              <w:rPr>
                <w:rFonts w:asciiTheme="minorHAnsi" w:hAnsiTheme="minorHAnsi" w:cstheme="minorHAnsi"/>
                <w:sz w:val="20"/>
              </w:rPr>
              <w:t>Kunne resumere de fremkomne udtalelser løbende i et forståeligt sprog med fremadrettet sigte</w:t>
            </w:r>
          </w:p>
        </w:tc>
      </w:tr>
      <w:tr w:rsidR="008E103D" w:rsidRPr="00825CF2" w14:paraId="7F710A8D" w14:textId="77777777" w:rsidTr="008E103D">
        <w:trPr>
          <w:trHeight w:val="254"/>
        </w:trPr>
        <w:tc>
          <w:tcPr>
            <w:tcW w:w="5000" w:type="pct"/>
          </w:tcPr>
          <w:p w14:paraId="62AA4E91" w14:textId="009185E7" w:rsidR="008E103D" w:rsidRPr="00825CF2" w:rsidRDefault="008E103D" w:rsidP="0016732F">
            <w:pPr>
              <w:rPr>
                <w:rFonts w:asciiTheme="minorHAnsi" w:hAnsiTheme="minorHAnsi" w:cstheme="minorHAnsi"/>
                <w:sz w:val="20"/>
              </w:rPr>
            </w:pPr>
            <w:r w:rsidRPr="00825CF2">
              <w:rPr>
                <w:rFonts w:asciiTheme="minorHAnsi" w:hAnsiTheme="minorHAnsi" w:cstheme="minorHAnsi"/>
                <w:sz w:val="20"/>
              </w:rPr>
              <w:t>Kunne fordele evt. opgaver i det videre forløb på ansvarlig måde</w:t>
            </w:r>
          </w:p>
        </w:tc>
      </w:tr>
    </w:tbl>
    <w:p w14:paraId="2EAEBC15" w14:textId="77777777" w:rsidR="002C65CF" w:rsidRPr="00825CF2" w:rsidRDefault="002C65CF" w:rsidP="0016732F">
      <w:pPr>
        <w:rPr>
          <w:rFonts w:asciiTheme="minorHAnsi" w:hAnsiTheme="minorHAnsi" w:cstheme="minorHAnsi"/>
          <w:b/>
          <w:sz w:val="20"/>
        </w:rPr>
      </w:pPr>
    </w:p>
    <w:p w14:paraId="00724B06" w14:textId="77777777" w:rsidR="002C65CF" w:rsidRPr="00825CF2" w:rsidRDefault="002C65CF" w:rsidP="0016732F">
      <w:pPr>
        <w:rPr>
          <w:rFonts w:asciiTheme="minorHAnsi" w:hAnsiTheme="minorHAnsi" w:cstheme="minorHAnsi"/>
          <w:b/>
          <w:sz w:val="20"/>
        </w:rPr>
      </w:pPr>
      <w:r w:rsidRPr="00825CF2">
        <w:rPr>
          <w:rFonts w:asciiTheme="minorHAnsi" w:hAnsiTheme="minorHAnsi" w:cstheme="minorHAnsi"/>
          <w:b/>
          <w:sz w:val="20"/>
        </w:rPr>
        <w:t>Kunne udføre relevant forarbejde og kunne indgå i evaluering af samtalen</w:t>
      </w:r>
    </w:p>
    <w:tbl>
      <w:tblPr>
        <w:tblW w:w="492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84"/>
      </w:tblGrid>
      <w:tr w:rsidR="008E103D" w:rsidRPr="00825CF2" w14:paraId="637C9F31" w14:textId="77777777" w:rsidTr="008E103D">
        <w:trPr>
          <w:trHeight w:val="231"/>
        </w:trPr>
        <w:tc>
          <w:tcPr>
            <w:tcW w:w="5000" w:type="pct"/>
          </w:tcPr>
          <w:p w14:paraId="3BB4CD0B" w14:textId="77777777" w:rsidR="008E103D" w:rsidRPr="00825CF2" w:rsidRDefault="008E103D" w:rsidP="0016732F">
            <w:pPr>
              <w:rPr>
                <w:rFonts w:asciiTheme="minorHAnsi" w:hAnsiTheme="minorHAnsi" w:cstheme="minorHAnsi"/>
                <w:sz w:val="20"/>
              </w:rPr>
            </w:pPr>
            <w:r w:rsidRPr="00825CF2">
              <w:rPr>
                <w:rFonts w:asciiTheme="minorHAnsi" w:hAnsiTheme="minorHAnsi" w:cstheme="minorHAnsi"/>
                <w:sz w:val="20"/>
              </w:rPr>
              <w:t>Kunne fremvise en struktureret og veldimensioneret strategi for samtalen</w:t>
            </w:r>
          </w:p>
        </w:tc>
      </w:tr>
      <w:tr w:rsidR="008E103D" w:rsidRPr="00825CF2" w14:paraId="7FC5550F" w14:textId="77777777" w:rsidTr="008E103D">
        <w:trPr>
          <w:trHeight w:val="462"/>
        </w:trPr>
        <w:tc>
          <w:tcPr>
            <w:tcW w:w="5000" w:type="pct"/>
          </w:tcPr>
          <w:p w14:paraId="3EF3F3AB" w14:textId="69CA9B80" w:rsidR="008E103D" w:rsidRPr="00825CF2" w:rsidRDefault="008E103D" w:rsidP="0016732F">
            <w:pPr>
              <w:rPr>
                <w:rFonts w:asciiTheme="minorHAnsi" w:hAnsiTheme="minorHAnsi" w:cstheme="minorHAnsi"/>
                <w:sz w:val="20"/>
              </w:rPr>
            </w:pPr>
            <w:r w:rsidRPr="00825CF2">
              <w:rPr>
                <w:rFonts w:asciiTheme="minorHAnsi" w:hAnsiTheme="minorHAnsi" w:cstheme="minorHAnsi"/>
                <w:sz w:val="20"/>
              </w:rPr>
              <w:t>Kunne udvise en god sygdomsforståelse ved at prioritere de væsentlige elementer af sygdomsproblematikken som formidlingspunkter i den udvalgte case</w:t>
            </w:r>
          </w:p>
        </w:tc>
      </w:tr>
      <w:tr w:rsidR="008E103D" w:rsidRPr="00825CF2" w14:paraId="0B275AEC" w14:textId="77777777" w:rsidTr="008E103D">
        <w:trPr>
          <w:trHeight w:val="462"/>
        </w:trPr>
        <w:tc>
          <w:tcPr>
            <w:tcW w:w="5000" w:type="pct"/>
          </w:tcPr>
          <w:p w14:paraId="505D102B" w14:textId="1CBC5A44" w:rsidR="008E103D" w:rsidRPr="00825CF2" w:rsidRDefault="008E103D" w:rsidP="0016732F">
            <w:pPr>
              <w:rPr>
                <w:rFonts w:asciiTheme="minorHAnsi" w:hAnsiTheme="minorHAnsi" w:cstheme="minorHAnsi"/>
                <w:sz w:val="20"/>
              </w:rPr>
            </w:pPr>
            <w:r w:rsidRPr="00825CF2">
              <w:rPr>
                <w:rFonts w:asciiTheme="minorHAnsi" w:hAnsiTheme="minorHAnsi" w:cstheme="minorHAnsi"/>
                <w:sz w:val="20"/>
              </w:rPr>
              <w:t>Kunne give bedømmelse af mødet: om det havde det forventede udbytte, optimerede behandlingen, samarbejdet og det psykosociale arbejde omkring barnet</w:t>
            </w:r>
          </w:p>
        </w:tc>
      </w:tr>
    </w:tbl>
    <w:p w14:paraId="01F4A2A3" w14:textId="00DF9CB4" w:rsidR="008E103D" w:rsidRPr="00825CF2" w:rsidRDefault="008E103D" w:rsidP="008E103D">
      <w:pPr>
        <w:rPr>
          <w:rFonts w:asciiTheme="minorHAnsi" w:hAnsiTheme="minorHAnsi" w:cstheme="minorHAnsi"/>
          <w:sz w:val="20"/>
        </w:rPr>
      </w:pPr>
      <w:r w:rsidRPr="00825CF2">
        <w:rPr>
          <w:rFonts w:asciiTheme="minorHAnsi" w:hAnsiTheme="minorHAnsi" w:cstheme="minorHAnsi"/>
          <w:sz w:val="20"/>
        </w:rPr>
        <w:t>Evt. arbejdspunkter kan angives med A i ovenstående tabel</w:t>
      </w:r>
    </w:p>
    <w:p w14:paraId="7A4E09C9" w14:textId="77777777" w:rsidR="008E103D" w:rsidRPr="002C2BD2" w:rsidRDefault="008E103D" w:rsidP="008E103D">
      <w:pPr>
        <w:rPr>
          <w:rFonts w:asciiTheme="minorHAnsi" w:hAnsiTheme="minorHAnsi" w:cstheme="minorHAnsi"/>
          <w:b/>
          <w:sz w:val="20"/>
        </w:rPr>
      </w:pPr>
      <w:r w:rsidRPr="002C2BD2">
        <w:rPr>
          <w:rFonts w:asciiTheme="minorHAnsi" w:hAnsiTheme="minorHAnsi" w:cstheme="minorHAnsi"/>
          <w:b/>
          <w:sz w:val="20"/>
          <w:highlight w:val="green"/>
        </w:rPr>
        <w:t>Først når kompetencen er opnået på speciallægeniveau</w:t>
      </w:r>
      <w:r>
        <w:rPr>
          <w:rFonts w:asciiTheme="minorHAnsi" w:hAnsiTheme="minorHAnsi" w:cstheme="minorHAnsi"/>
          <w:b/>
          <w:sz w:val="20"/>
          <w:highlight w:val="green"/>
        </w:rPr>
        <w:t xml:space="preserve"> (i H4-år)</w:t>
      </w:r>
      <w:r w:rsidRPr="002C2BD2">
        <w:rPr>
          <w:rFonts w:asciiTheme="minorHAnsi" w:hAnsiTheme="minorHAnsi" w:cstheme="minorHAnsi"/>
          <w:b/>
          <w:sz w:val="20"/>
          <w:highlight w:val="green"/>
        </w:rPr>
        <w:t xml:space="preserve"> </w:t>
      </w:r>
      <w:r>
        <w:rPr>
          <w:rFonts w:asciiTheme="minorHAnsi" w:hAnsiTheme="minorHAnsi" w:cstheme="minorHAnsi"/>
          <w:b/>
          <w:sz w:val="20"/>
          <w:highlight w:val="green"/>
        </w:rPr>
        <w:t>godkendes kompetencen på uddannelseslaege.dk</w:t>
      </w:r>
    </w:p>
    <w:p w14:paraId="1EDA64C0" w14:textId="77777777" w:rsidR="008E103D" w:rsidRDefault="008E103D" w:rsidP="008E103D">
      <w:pPr>
        <w:rPr>
          <w:rFonts w:asciiTheme="minorHAnsi" w:hAnsiTheme="minorHAnsi" w:cstheme="minorHAnsi"/>
          <w:b/>
          <w:sz w:val="20"/>
        </w:rPr>
      </w:pPr>
    </w:p>
    <w:p w14:paraId="3B57CFA0" w14:textId="77777777" w:rsidR="008E103D" w:rsidRPr="00825CF2" w:rsidRDefault="008E103D" w:rsidP="008E103D">
      <w:pPr>
        <w:rPr>
          <w:rFonts w:asciiTheme="minorHAnsi" w:hAnsiTheme="minorHAnsi" w:cstheme="minorHAnsi"/>
          <w:b/>
          <w:sz w:val="20"/>
        </w:rPr>
      </w:pPr>
      <w:r w:rsidRPr="00825CF2">
        <w:rPr>
          <w:rFonts w:asciiTheme="minorHAnsi" w:hAnsiTheme="minorHAnsi" w:cstheme="minorHAnsi"/>
          <w:b/>
          <w:sz w:val="20"/>
        </w:rPr>
        <w:t>Ovenstående kompetencer er opnået på (angiv hvilket) uddannnelsesår:</w:t>
      </w:r>
    </w:p>
    <w:p w14:paraId="32C4F79B" w14:textId="77777777" w:rsidR="008E103D" w:rsidRPr="00825CF2" w:rsidRDefault="008E103D" w:rsidP="008E103D">
      <w:pPr>
        <w:rPr>
          <w:rFonts w:asciiTheme="minorHAnsi" w:hAnsiTheme="minorHAnsi" w:cstheme="minorHAnsi"/>
          <w:sz w:val="20"/>
        </w:rPr>
      </w:pPr>
      <w:r w:rsidRPr="00825CF2">
        <w:rPr>
          <w:rFonts w:asciiTheme="minorHAnsi" w:hAnsiTheme="minorHAnsi" w:cstheme="minorHAnsi"/>
          <w:sz w:val="20"/>
        </w:rPr>
        <w:t>Dato: …………..</w:t>
      </w:r>
    </w:p>
    <w:p w14:paraId="495BBDEA" w14:textId="77777777" w:rsidR="008E103D" w:rsidRPr="00825CF2" w:rsidRDefault="008E103D" w:rsidP="008E103D">
      <w:pPr>
        <w:rPr>
          <w:rFonts w:asciiTheme="minorHAnsi" w:hAnsiTheme="minorHAnsi" w:cstheme="minorHAnsi"/>
          <w:sz w:val="20"/>
        </w:rPr>
      </w:pPr>
    </w:p>
    <w:p w14:paraId="5F919438" w14:textId="77777777" w:rsidR="008E103D" w:rsidRPr="00825CF2" w:rsidRDefault="008E103D" w:rsidP="008E103D">
      <w:pPr>
        <w:rPr>
          <w:rFonts w:asciiTheme="minorHAnsi" w:hAnsiTheme="minorHAnsi" w:cstheme="minorHAnsi"/>
          <w:sz w:val="20"/>
        </w:rPr>
      </w:pPr>
      <w:r w:rsidRPr="00825CF2">
        <w:rPr>
          <w:rFonts w:asciiTheme="minorHAnsi" w:hAnsiTheme="minorHAnsi" w:cstheme="minorHAnsi"/>
          <w:sz w:val="20"/>
        </w:rPr>
        <w:t>Vejleders navn og underskrift: ………………………………………………………………………</w:t>
      </w:r>
    </w:p>
    <w:tbl>
      <w:tblPr>
        <w:tblW w:w="10664" w:type="dxa"/>
        <w:tblLayout w:type="fixed"/>
        <w:tblCellMar>
          <w:left w:w="70" w:type="dxa"/>
          <w:right w:w="70" w:type="dxa"/>
        </w:tblCellMar>
        <w:tblLook w:val="0000" w:firstRow="0" w:lastRow="0" w:firstColumn="0" w:lastColumn="0" w:noHBand="0" w:noVBand="0"/>
      </w:tblPr>
      <w:tblGrid>
        <w:gridCol w:w="8735"/>
        <w:gridCol w:w="928"/>
        <w:gridCol w:w="1001"/>
      </w:tblGrid>
      <w:tr w:rsidR="002C65CF" w:rsidRPr="00825CF2" w14:paraId="19F8A8BD" w14:textId="77777777" w:rsidTr="00BD46AA">
        <w:trPr>
          <w:cantSplit/>
        </w:trPr>
        <w:tc>
          <w:tcPr>
            <w:tcW w:w="10664" w:type="dxa"/>
            <w:gridSpan w:val="3"/>
            <w:tcBorders>
              <w:bottom w:val="single" w:sz="4" w:space="0" w:color="auto"/>
            </w:tcBorders>
          </w:tcPr>
          <w:p w14:paraId="1E83A387" w14:textId="3317CC0D" w:rsidR="002C65CF" w:rsidRPr="00825CF2" w:rsidRDefault="002C65CF" w:rsidP="0016732F">
            <w:pPr>
              <w:rPr>
                <w:rFonts w:asciiTheme="minorHAnsi" w:hAnsiTheme="minorHAnsi" w:cstheme="minorHAnsi"/>
                <w:b/>
                <w:sz w:val="20"/>
              </w:rPr>
            </w:pPr>
            <w:r w:rsidRPr="00825CF2">
              <w:rPr>
                <w:rFonts w:asciiTheme="minorHAnsi" w:hAnsiTheme="minorHAnsi" w:cstheme="minorHAnsi"/>
                <w:b/>
                <w:sz w:val="20"/>
              </w:rPr>
              <w:lastRenderedPageBreak/>
              <w:t xml:space="preserve">Kompetencekort 16      </w:t>
            </w:r>
          </w:p>
          <w:p w14:paraId="3B254151" w14:textId="29410497" w:rsidR="002C65CF" w:rsidRPr="00825CF2" w:rsidRDefault="002C65CF" w:rsidP="0016732F">
            <w:pPr>
              <w:rPr>
                <w:rFonts w:asciiTheme="minorHAnsi" w:hAnsiTheme="minorHAnsi" w:cstheme="minorHAnsi"/>
                <w:b/>
                <w:sz w:val="20"/>
              </w:rPr>
            </w:pPr>
            <w:r w:rsidRPr="00825CF2">
              <w:rPr>
                <w:rFonts w:asciiTheme="minorHAnsi" w:hAnsiTheme="minorHAnsi" w:cstheme="minorHAnsi"/>
                <w:b/>
                <w:bCs/>
                <w:sz w:val="20"/>
              </w:rPr>
              <w:t>360 graders evaluering af at kunne lede samtaler med patient/pårørende og samarbejdspartnere (</w:t>
            </w:r>
            <w:r w:rsidR="006D54D4" w:rsidRPr="00825CF2">
              <w:rPr>
                <w:rFonts w:asciiTheme="minorHAnsi" w:hAnsiTheme="minorHAnsi" w:cstheme="minorHAnsi"/>
                <w:b/>
                <w:bCs/>
                <w:sz w:val="20"/>
              </w:rPr>
              <w:t>H2.3</w:t>
            </w:r>
            <w:r w:rsidRPr="00825CF2">
              <w:rPr>
                <w:rFonts w:asciiTheme="minorHAnsi" w:hAnsiTheme="minorHAnsi" w:cstheme="minorHAnsi"/>
                <w:b/>
                <w:bCs/>
                <w:sz w:val="20"/>
              </w:rPr>
              <w:t xml:space="preserve">, </w:t>
            </w:r>
            <w:r w:rsidR="006D54D4" w:rsidRPr="00825CF2">
              <w:rPr>
                <w:rFonts w:asciiTheme="minorHAnsi" w:hAnsiTheme="minorHAnsi" w:cstheme="minorHAnsi"/>
                <w:b/>
                <w:bCs/>
                <w:sz w:val="20"/>
              </w:rPr>
              <w:t>H3.1</w:t>
            </w:r>
            <w:r w:rsidRPr="00825CF2">
              <w:rPr>
                <w:rFonts w:asciiTheme="minorHAnsi" w:hAnsiTheme="minorHAnsi" w:cstheme="minorHAnsi"/>
                <w:b/>
                <w:bCs/>
                <w:sz w:val="20"/>
              </w:rPr>
              <w:t>,</w:t>
            </w:r>
            <w:r w:rsidR="008E103D">
              <w:rPr>
                <w:rFonts w:asciiTheme="minorHAnsi" w:hAnsiTheme="minorHAnsi" w:cstheme="minorHAnsi"/>
                <w:b/>
                <w:bCs/>
                <w:sz w:val="20"/>
              </w:rPr>
              <w:t xml:space="preserve"> </w:t>
            </w:r>
            <w:r w:rsidR="006D54D4" w:rsidRPr="00825CF2">
              <w:rPr>
                <w:rFonts w:asciiTheme="minorHAnsi" w:hAnsiTheme="minorHAnsi" w:cstheme="minorHAnsi"/>
                <w:b/>
                <w:bCs/>
                <w:sz w:val="20"/>
              </w:rPr>
              <w:t>H3.2</w:t>
            </w:r>
            <w:r w:rsidRPr="00825CF2">
              <w:rPr>
                <w:rFonts w:asciiTheme="minorHAnsi" w:hAnsiTheme="minorHAnsi" w:cstheme="minorHAnsi"/>
                <w:b/>
                <w:bCs/>
                <w:sz w:val="20"/>
              </w:rPr>
              <w:t>)</w:t>
            </w:r>
            <w:r w:rsidRPr="00825CF2">
              <w:rPr>
                <w:rFonts w:asciiTheme="minorHAnsi" w:hAnsiTheme="minorHAnsi" w:cstheme="minorHAnsi"/>
                <w:b/>
                <w:sz w:val="20"/>
              </w:rPr>
              <w:t xml:space="preserve">  </w:t>
            </w:r>
          </w:p>
          <w:p w14:paraId="1F47A103" w14:textId="498B908E" w:rsidR="002C65CF" w:rsidRPr="00825CF2" w:rsidRDefault="002C65CF" w:rsidP="0016732F">
            <w:pPr>
              <w:rPr>
                <w:rFonts w:asciiTheme="minorHAnsi" w:hAnsiTheme="minorHAnsi" w:cstheme="minorHAnsi"/>
                <w:b/>
                <w:sz w:val="20"/>
              </w:rPr>
            </w:pPr>
            <w:r w:rsidRPr="00825CF2">
              <w:rPr>
                <w:rFonts w:asciiTheme="minorHAnsi" w:hAnsiTheme="minorHAnsi" w:cstheme="minorHAnsi"/>
                <w:b/>
                <w:sz w:val="20"/>
              </w:rPr>
              <w:t xml:space="preserve">                                                                                                                                                                      </w:t>
            </w:r>
            <w:r w:rsidR="008E103D">
              <w:rPr>
                <w:rFonts w:asciiTheme="minorHAnsi" w:hAnsiTheme="minorHAnsi" w:cstheme="minorHAnsi"/>
                <w:b/>
                <w:sz w:val="20"/>
              </w:rPr>
              <w:t xml:space="preserve">   </w:t>
            </w:r>
            <w:r w:rsidRPr="00825CF2">
              <w:rPr>
                <w:rFonts w:asciiTheme="minorHAnsi" w:hAnsiTheme="minorHAnsi" w:cstheme="minorHAnsi"/>
                <w:b/>
                <w:sz w:val="20"/>
              </w:rPr>
              <w:t xml:space="preserve">  </w:t>
            </w:r>
            <w:r w:rsidR="00E07593" w:rsidRPr="00EA0ADB">
              <w:rPr>
                <w:rFonts w:asciiTheme="minorHAnsi" w:hAnsiTheme="minorHAnsi" w:cstheme="minorHAnsi"/>
                <w:b/>
                <w:sz w:val="20"/>
                <w:highlight w:val="green"/>
              </w:rPr>
              <w:t xml:space="preserve">Generel </w:t>
            </w:r>
            <w:r w:rsidR="00E07593" w:rsidRPr="00E07593">
              <w:rPr>
                <w:rFonts w:asciiTheme="minorHAnsi" w:hAnsiTheme="minorHAnsi" w:cstheme="minorHAnsi"/>
                <w:b/>
                <w:sz w:val="20"/>
                <w:highlight w:val="green"/>
              </w:rPr>
              <w:t>kompetence (alle 4 H</w:t>
            </w:r>
            <w:r w:rsidR="00E07593" w:rsidRPr="00010481">
              <w:rPr>
                <w:rFonts w:asciiTheme="minorHAnsi" w:hAnsiTheme="minorHAnsi" w:cstheme="minorHAnsi"/>
                <w:b/>
                <w:sz w:val="20"/>
                <w:highlight w:val="green"/>
              </w:rPr>
              <w:t>-år</w:t>
            </w:r>
            <w:r w:rsidR="00E07593">
              <w:rPr>
                <w:rFonts w:asciiTheme="minorHAnsi" w:hAnsiTheme="minorHAnsi" w:cstheme="minorHAnsi"/>
                <w:b/>
                <w:sz w:val="20"/>
              </w:rPr>
              <w:t>)</w:t>
            </w:r>
            <w:r w:rsidRPr="00825CF2">
              <w:rPr>
                <w:rFonts w:asciiTheme="minorHAnsi" w:hAnsiTheme="minorHAnsi" w:cstheme="minorHAnsi"/>
                <w:b/>
                <w:sz w:val="20"/>
              </w:rPr>
              <w:t xml:space="preserve">                           </w:t>
            </w:r>
          </w:p>
        </w:tc>
      </w:tr>
      <w:tr w:rsidR="002C65CF" w:rsidRPr="00825CF2" w14:paraId="17E65393" w14:textId="77777777" w:rsidTr="00BD46AA">
        <w:trPr>
          <w:cantSplit/>
        </w:trPr>
        <w:tc>
          <w:tcPr>
            <w:tcW w:w="8735" w:type="dxa"/>
          </w:tcPr>
          <w:p w14:paraId="736E1A6C" w14:textId="77777777" w:rsidR="002C65CF" w:rsidRPr="00825CF2" w:rsidRDefault="002C65CF" w:rsidP="0016732F">
            <w:pPr>
              <w:jc w:val="both"/>
              <w:rPr>
                <w:rFonts w:asciiTheme="minorHAnsi" w:hAnsiTheme="minorHAnsi" w:cstheme="minorHAnsi"/>
                <w:sz w:val="20"/>
              </w:rPr>
            </w:pPr>
            <w:r w:rsidRPr="00825CF2">
              <w:rPr>
                <w:rFonts w:asciiTheme="minorHAnsi" w:hAnsiTheme="minorHAnsi" w:cstheme="minorHAnsi"/>
                <w:b/>
                <w:sz w:val="20"/>
              </w:rPr>
              <w:t>Navn på H-læge:</w:t>
            </w:r>
          </w:p>
        </w:tc>
        <w:tc>
          <w:tcPr>
            <w:tcW w:w="1929" w:type="dxa"/>
            <w:gridSpan w:val="2"/>
          </w:tcPr>
          <w:p w14:paraId="61F8912D" w14:textId="77777777" w:rsidR="002C65CF" w:rsidRPr="00825CF2" w:rsidRDefault="002C65CF" w:rsidP="0016732F">
            <w:pPr>
              <w:rPr>
                <w:rFonts w:asciiTheme="minorHAnsi" w:hAnsiTheme="minorHAnsi" w:cstheme="minorHAnsi"/>
                <w:sz w:val="20"/>
              </w:rPr>
            </w:pPr>
            <w:r w:rsidRPr="00825CF2">
              <w:rPr>
                <w:rFonts w:asciiTheme="minorHAnsi" w:hAnsiTheme="minorHAnsi" w:cstheme="minorHAnsi"/>
                <w:sz w:val="20"/>
              </w:rPr>
              <w:t>Dato:</w:t>
            </w:r>
          </w:p>
        </w:tc>
      </w:tr>
      <w:tr w:rsidR="002C65CF" w:rsidRPr="00825CF2" w14:paraId="7FCD8199" w14:textId="77777777" w:rsidTr="00BD46AA">
        <w:tc>
          <w:tcPr>
            <w:tcW w:w="8735" w:type="dxa"/>
          </w:tcPr>
          <w:p w14:paraId="7A20FB47" w14:textId="46EF1788" w:rsidR="002C65CF" w:rsidRPr="00825CF2" w:rsidRDefault="002C65CF" w:rsidP="0016732F">
            <w:pPr>
              <w:rPr>
                <w:rFonts w:asciiTheme="minorHAnsi" w:hAnsiTheme="minorHAnsi" w:cstheme="minorHAnsi"/>
                <w:b/>
                <w:sz w:val="20"/>
              </w:rPr>
            </w:pPr>
            <w:bookmarkStart w:id="20" w:name="_Toc482101072"/>
            <w:r w:rsidRPr="00825CF2">
              <w:rPr>
                <w:rFonts w:asciiTheme="minorHAnsi" w:hAnsiTheme="minorHAnsi" w:cstheme="minorHAnsi"/>
                <w:b/>
                <w:sz w:val="20"/>
              </w:rPr>
              <w:t>Af</w:t>
            </w:r>
            <w:r w:rsidR="007933F7" w:rsidRPr="00825CF2">
              <w:rPr>
                <w:rFonts w:asciiTheme="minorHAnsi" w:hAnsiTheme="minorHAnsi" w:cstheme="minorHAnsi"/>
                <w:b/>
                <w:sz w:val="20"/>
              </w:rPr>
              <w:t>snit</w:t>
            </w:r>
            <w:r w:rsidRPr="00825CF2">
              <w:rPr>
                <w:rFonts w:asciiTheme="minorHAnsi" w:hAnsiTheme="minorHAnsi" w:cstheme="minorHAnsi"/>
                <w:b/>
                <w:sz w:val="20"/>
              </w:rPr>
              <w:t>:                                                      Hospital:</w:t>
            </w:r>
            <w:bookmarkEnd w:id="20"/>
          </w:p>
        </w:tc>
        <w:tc>
          <w:tcPr>
            <w:tcW w:w="928" w:type="dxa"/>
          </w:tcPr>
          <w:p w14:paraId="5E54BA91" w14:textId="77777777" w:rsidR="002C65CF" w:rsidRPr="00825CF2" w:rsidRDefault="002C65CF" w:rsidP="0016732F">
            <w:pPr>
              <w:rPr>
                <w:rFonts w:asciiTheme="minorHAnsi" w:hAnsiTheme="minorHAnsi" w:cstheme="minorHAnsi"/>
                <w:b/>
                <w:sz w:val="20"/>
              </w:rPr>
            </w:pPr>
          </w:p>
        </w:tc>
        <w:tc>
          <w:tcPr>
            <w:tcW w:w="1001" w:type="dxa"/>
          </w:tcPr>
          <w:p w14:paraId="73863C8A" w14:textId="77777777" w:rsidR="002C65CF" w:rsidRPr="00825CF2" w:rsidRDefault="002C65CF" w:rsidP="0016732F">
            <w:pPr>
              <w:rPr>
                <w:rFonts w:asciiTheme="minorHAnsi" w:hAnsiTheme="minorHAnsi" w:cstheme="minorHAnsi"/>
                <w:b/>
                <w:sz w:val="20"/>
              </w:rPr>
            </w:pPr>
          </w:p>
        </w:tc>
      </w:tr>
      <w:tr w:rsidR="002C65CF" w:rsidRPr="00825CF2" w14:paraId="1A45CD98" w14:textId="77777777" w:rsidTr="00BD46AA">
        <w:tc>
          <w:tcPr>
            <w:tcW w:w="8735" w:type="dxa"/>
            <w:tcBorders>
              <w:bottom w:val="single" w:sz="4" w:space="0" w:color="auto"/>
            </w:tcBorders>
          </w:tcPr>
          <w:p w14:paraId="09F1DA60" w14:textId="77777777" w:rsidR="002C65CF" w:rsidRPr="00825CF2" w:rsidRDefault="002C65CF" w:rsidP="0016732F">
            <w:pPr>
              <w:jc w:val="both"/>
              <w:rPr>
                <w:rFonts w:asciiTheme="minorHAnsi" w:hAnsiTheme="minorHAnsi" w:cstheme="minorHAnsi"/>
                <w:b/>
                <w:sz w:val="20"/>
              </w:rPr>
            </w:pPr>
          </w:p>
        </w:tc>
        <w:tc>
          <w:tcPr>
            <w:tcW w:w="928" w:type="dxa"/>
            <w:tcBorders>
              <w:bottom w:val="single" w:sz="4" w:space="0" w:color="auto"/>
            </w:tcBorders>
          </w:tcPr>
          <w:p w14:paraId="1E5337DE" w14:textId="77777777" w:rsidR="002C65CF" w:rsidRPr="00825CF2" w:rsidRDefault="002C65CF" w:rsidP="0016732F">
            <w:pPr>
              <w:jc w:val="center"/>
              <w:rPr>
                <w:rFonts w:asciiTheme="minorHAnsi" w:hAnsiTheme="minorHAnsi" w:cstheme="minorHAnsi"/>
                <w:sz w:val="20"/>
              </w:rPr>
            </w:pPr>
          </w:p>
        </w:tc>
        <w:tc>
          <w:tcPr>
            <w:tcW w:w="1001" w:type="dxa"/>
            <w:tcBorders>
              <w:bottom w:val="single" w:sz="4" w:space="0" w:color="auto"/>
            </w:tcBorders>
          </w:tcPr>
          <w:p w14:paraId="799312D1" w14:textId="77777777" w:rsidR="002C65CF" w:rsidRPr="00825CF2" w:rsidRDefault="002C65CF" w:rsidP="0016732F">
            <w:pPr>
              <w:jc w:val="center"/>
              <w:rPr>
                <w:rFonts w:asciiTheme="minorHAnsi" w:hAnsiTheme="minorHAnsi" w:cstheme="minorHAnsi"/>
                <w:sz w:val="20"/>
              </w:rPr>
            </w:pPr>
          </w:p>
        </w:tc>
      </w:tr>
      <w:tr w:rsidR="002C65CF" w:rsidRPr="00825CF2" w14:paraId="5A7860DD" w14:textId="77777777" w:rsidTr="00BD46AA">
        <w:trPr>
          <w:cantSplit/>
        </w:trPr>
        <w:tc>
          <w:tcPr>
            <w:tcW w:w="10664" w:type="dxa"/>
            <w:gridSpan w:val="3"/>
            <w:tcBorders>
              <w:bottom w:val="single" w:sz="4" w:space="0" w:color="auto"/>
            </w:tcBorders>
          </w:tcPr>
          <w:p w14:paraId="758C1E26" w14:textId="77777777" w:rsidR="008E103D" w:rsidRPr="00825CF2" w:rsidRDefault="008E103D" w:rsidP="008E103D">
            <w:pPr>
              <w:pStyle w:val="Overskrift8"/>
              <w:spacing w:before="0" w:after="0"/>
              <w:rPr>
                <w:rFonts w:asciiTheme="minorHAnsi" w:hAnsiTheme="minorHAnsi" w:cstheme="minorHAnsi"/>
                <w:sz w:val="20"/>
                <w:szCs w:val="20"/>
              </w:rPr>
            </w:pPr>
            <w:r w:rsidRPr="00825CF2">
              <w:rPr>
                <w:rFonts w:asciiTheme="minorHAnsi" w:hAnsiTheme="minorHAnsi" w:cstheme="minorHAnsi"/>
                <w:sz w:val="20"/>
                <w:szCs w:val="20"/>
                <w:highlight w:val="green"/>
              </w:rPr>
              <w:t>Denne vurdering skal gennemføres flere gange</w:t>
            </w:r>
            <w:r>
              <w:rPr>
                <w:rFonts w:asciiTheme="minorHAnsi" w:hAnsiTheme="minorHAnsi" w:cstheme="minorHAnsi"/>
                <w:sz w:val="20"/>
                <w:szCs w:val="20"/>
                <w:highlight w:val="green"/>
              </w:rPr>
              <w:t xml:space="preserve"> under hoveduddannelsen og minimum 1 gang</w:t>
            </w:r>
            <w:r w:rsidRPr="00825CF2">
              <w:rPr>
                <w:rFonts w:asciiTheme="minorHAnsi" w:hAnsiTheme="minorHAnsi" w:cstheme="minorHAnsi"/>
                <w:sz w:val="20"/>
                <w:szCs w:val="20"/>
                <w:highlight w:val="green"/>
              </w:rPr>
              <w:t xml:space="preserve"> hvert uddannelsesår, se også uddannelsesprogram.</w:t>
            </w:r>
            <w:r>
              <w:rPr>
                <w:rFonts w:asciiTheme="minorHAnsi" w:hAnsiTheme="minorHAnsi" w:cstheme="minorHAnsi"/>
                <w:sz w:val="20"/>
                <w:szCs w:val="20"/>
              </w:rPr>
              <w:t xml:space="preserve"> </w:t>
            </w:r>
          </w:p>
          <w:p w14:paraId="02ED08D4" w14:textId="6A19DEF7" w:rsidR="002C65CF" w:rsidRPr="00825CF2" w:rsidRDefault="002C65CF" w:rsidP="0016732F">
            <w:pPr>
              <w:pStyle w:val="NormalWeb"/>
              <w:spacing w:before="0" w:beforeAutospacing="0" w:after="0" w:afterAutospacing="0"/>
              <w:rPr>
                <w:rFonts w:asciiTheme="minorHAnsi" w:hAnsiTheme="minorHAnsi" w:cstheme="minorHAnsi"/>
                <w:bCs/>
              </w:rPr>
            </w:pPr>
            <w:r w:rsidRPr="00825CF2">
              <w:rPr>
                <w:rFonts w:asciiTheme="minorHAnsi" w:hAnsiTheme="minorHAnsi" w:cstheme="minorHAnsi"/>
                <w:bCs/>
              </w:rPr>
              <w:t xml:space="preserve">Denne vurdering foregår ved, at </w:t>
            </w:r>
            <w:r w:rsidR="00285EFC">
              <w:rPr>
                <w:rFonts w:asciiTheme="minorHAnsi" w:hAnsiTheme="minorHAnsi" w:cstheme="minorHAnsi"/>
                <w:bCs/>
              </w:rPr>
              <w:t>vejleder</w:t>
            </w:r>
            <w:r w:rsidRPr="00825CF2">
              <w:rPr>
                <w:rFonts w:asciiTheme="minorHAnsi" w:hAnsiTheme="minorHAnsi" w:cstheme="minorHAnsi"/>
                <w:bCs/>
              </w:rPr>
              <w:t xml:space="preserve"> udleverer skemaet nedenfor til 10-12 kolleg</w:t>
            </w:r>
            <w:r w:rsidR="00E07593">
              <w:rPr>
                <w:rFonts w:asciiTheme="minorHAnsi" w:hAnsiTheme="minorHAnsi" w:cstheme="minorHAnsi"/>
                <w:bCs/>
              </w:rPr>
              <w:t>a</w:t>
            </w:r>
            <w:r w:rsidRPr="00825CF2">
              <w:rPr>
                <w:rFonts w:asciiTheme="minorHAnsi" w:hAnsiTheme="minorHAnsi" w:cstheme="minorHAnsi"/>
                <w:bCs/>
              </w:rPr>
              <w:t>er fra alle faggrupper, og at kolleg</w:t>
            </w:r>
            <w:r w:rsidR="00D33288" w:rsidRPr="00825CF2">
              <w:rPr>
                <w:rFonts w:asciiTheme="minorHAnsi" w:hAnsiTheme="minorHAnsi" w:cstheme="minorHAnsi"/>
                <w:bCs/>
              </w:rPr>
              <w:t>a</w:t>
            </w:r>
            <w:r w:rsidRPr="00825CF2">
              <w:rPr>
                <w:rFonts w:asciiTheme="minorHAnsi" w:hAnsiTheme="minorHAnsi" w:cstheme="minorHAnsi"/>
                <w:bCs/>
              </w:rPr>
              <w:t>erne afleverer de udfyldte skemaer til vejlederen. Vejlederen laver en samlet konklusion ud fra de besvarelser</w:t>
            </w:r>
            <w:r w:rsidR="007933F7" w:rsidRPr="00825CF2">
              <w:rPr>
                <w:rFonts w:asciiTheme="minorHAnsi" w:hAnsiTheme="minorHAnsi" w:cstheme="minorHAnsi"/>
                <w:bCs/>
              </w:rPr>
              <w:t>,</w:t>
            </w:r>
            <w:r w:rsidRPr="00825CF2">
              <w:rPr>
                <w:rFonts w:asciiTheme="minorHAnsi" w:hAnsiTheme="minorHAnsi" w:cstheme="minorHAnsi"/>
                <w:bCs/>
              </w:rPr>
              <w:t xml:space="preserve"> der er modtaget og gennemgår denne i dialog med H-lægen. Det er tilladt, at kolleg</w:t>
            </w:r>
            <w:r w:rsidR="00D33288" w:rsidRPr="00825CF2">
              <w:rPr>
                <w:rFonts w:asciiTheme="minorHAnsi" w:hAnsiTheme="minorHAnsi" w:cstheme="minorHAnsi"/>
                <w:bCs/>
              </w:rPr>
              <w:t>a</w:t>
            </w:r>
            <w:r w:rsidRPr="00825CF2">
              <w:rPr>
                <w:rFonts w:asciiTheme="minorHAnsi" w:hAnsiTheme="minorHAnsi" w:cstheme="minorHAnsi"/>
                <w:bCs/>
              </w:rPr>
              <w:t>erne på bagsiden skriver egen oplevelse af den uddannelsessøgendes evne til at kunne lede samtaler med patient/pårørende og samarbejdspartnere, også under vanskelige forhold. Den samlede vurdering videreformidles i uddannelsesforløbet således, at der er mulighed for at følge op på det tilbagemeldte enten ved</w:t>
            </w:r>
            <w:r w:rsidR="00E07593">
              <w:rPr>
                <w:rFonts w:asciiTheme="minorHAnsi" w:hAnsiTheme="minorHAnsi" w:cstheme="minorHAnsi"/>
                <w:bCs/>
              </w:rPr>
              <w:t>,</w:t>
            </w:r>
            <w:r w:rsidRPr="00825CF2">
              <w:rPr>
                <w:rFonts w:asciiTheme="minorHAnsi" w:hAnsiTheme="minorHAnsi" w:cstheme="minorHAnsi"/>
                <w:bCs/>
              </w:rPr>
              <w:t xml:space="preserve"> at konklusionen scannes ind i </w:t>
            </w:r>
            <w:r w:rsidR="00D33288" w:rsidRPr="00825CF2">
              <w:rPr>
                <w:rFonts w:asciiTheme="minorHAnsi" w:hAnsiTheme="minorHAnsi" w:cstheme="minorHAnsi"/>
                <w:bCs/>
              </w:rPr>
              <w:t>uddannelseslaege.dk</w:t>
            </w:r>
            <w:r w:rsidRPr="00825CF2">
              <w:rPr>
                <w:rFonts w:asciiTheme="minorHAnsi" w:hAnsiTheme="minorHAnsi" w:cstheme="minorHAnsi"/>
                <w:bCs/>
              </w:rPr>
              <w:t xml:space="preserve"> eller følger H-lægen i en papirversion af porteføljen.</w:t>
            </w:r>
          </w:p>
        </w:tc>
      </w:tr>
    </w:tbl>
    <w:p w14:paraId="29B39760" w14:textId="04A4D88D" w:rsidR="002C65CF" w:rsidRPr="00825CF2" w:rsidRDefault="002C65CF" w:rsidP="0016732F">
      <w:pPr>
        <w:rPr>
          <w:rFonts w:asciiTheme="minorHAnsi" w:hAnsiTheme="minorHAnsi" w:cstheme="minorHAnsi"/>
          <w:sz w:val="20"/>
        </w:rPr>
      </w:pPr>
    </w:p>
    <w:p w14:paraId="43144402" w14:textId="62ADE8D0" w:rsidR="006D54D4" w:rsidRPr="00825CF2" w:rsidRDefault="006D54D4" w:rsidP="0016732F">
      <w:pPr>
        <w:rPr>
          <w:rFonts w:asciiTheme="minorHAnsi" w:hAnsiTheme="minorHAnsi" w:cstheme="minorHAnsi"/>
          <w:b/>
          <w:bCs/>
          <w:sz w:val="20"/>
        </w:rPr>
      </w:pPr>
      <w:r w:rsidRPr="00825CF2">
        <w:rPr>
          <w:rFonts w:asciiTheme="minorHAnsi" w:hAnsiTheme="minorHAnsi" w:cstheme="minorHAnsi"/>
          <w:b/>
          <w:bCs/>
          <w:sz w:val="20"/>
        </w:rPr>
        <w:t>Den svære samtale (H2.3)</w:t>
      </w:r>
      <w:r w:rsidR="00C93314" w:rsidRPr="00825CF2">
        <w:rPr>
          <w:rFonts w:asciiTheme="minorHAnsi" w:hAnsiTheme="minorHAnsi" w:cstheme="minorHAnsi"/>
          <w:b/>
          <w:bCs/>
          <w:sz w:val="2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35"/>
        <w:gridCol w:w="893"/>
      </w:tblGrid>
      <w:tr w:rsidR="006D54D4" w:rsidRPr="00825CF2" w14:paraId="52DBDF83" w14:textId="77777777" w:rsidTr="005350FB">
        <w:tc>
          <w:tcPr>
            <w:tcW w:w="4536" w:type="pct"/>
          </w:tcPr>
          <w:p w14:paraId="10F95299" w14:textId="4F13EB28" w:rsidR="006D54D4" w:rsidRPr="00825CF2" w:rsidRDefault="006D54D4" w:rsidP="0016732F">
            <w:pPr>
              <w:rPr>
                <w:rFonts w:asciiTheme="minorHAnsi" w:hAnsiTheme="minorHAnsi" w:cstheme="minorHAnsi"/>
                <w:sz w:val="20"/>
              </w:rPr>
            </w:pPr>
            <w:r w:rsidRPr="00825CF2">
              <w:rPr>
                <w:rFonts w:asciiTheme="minorHAnsi" w:hAnsiTheme="minorHAnsi" w:cstheme="minorHAnsi"/>
                <w:sz w:val="20"/>
              </w:rPr>
              <w:t xml:space="preserve">Med overblik og faglig </w:t>
            </w:r>
            <w:r w:rsidR="007A7D5E" w:rsidRPr="00825CF2">
              <w:rPr>
                <w:rFonts w:asciiTheme="minorHAnsi" w:hAnsiTheme="minorHAnsi" w:cstheme="minorHAnsi"/>
                <w:sz w:val="20"/>
              </w:rPr>
              <w:t>ekspertise</w:t>
            </w:r>
            <w:r w:rsidRPr="00825CF2">
              <w:rPr>
                <w:rFonts w:asciiTheme="minorHAnsi" w:hAnsiTheme="minorHAnsi" w:cstheme="minorHAnsi"/>
                <w:sz w:val="20"/>
              </w:rPr>
              <w:t xml:space="preserve"> kunne:</w:t>
            </w:r>
          </w:p>
        </w:tc>
        <w:tc>
          <w:tcPr>
            <w:tcW w:w="464" w:type="pct"/>
          </w:tcPr>
          <w:p w14:paraId="47E26224" w14:textId="77777777" w:rsidR="006D54D4" w:rsidRPr="00825CF2" w:rsidRDefault="006D54D4" w:rsidP="0016732F">
            <w:pPr>
              <w:rPr>
                <w:rFonts w:asciiTheme="minorHAnsi" w:hAnsiTheme="minorHAnsi" w:cstheme="minorHAnsi"/>
                <w:sz w:val="20"/>
              </w:rPr>
            </w:pPr>
          </w:p>
        </w:tc>
      </w:tr>
      <w:tr w:rsidR="006D54D4" w:rsidRPr="00825CF2" w14:paraId="25DCA209" w14:textId="77777777" w:rsidTr="005350FB">
        <w:tc>
          <w:tcPr>
            <w:tcW w:w="4536" w:type="pct"/>
          </w:tcPr>
          <w:p w14:paraId="581A75A9" w14:textId="4080E26B" w:rsidR="006D54D4" w:rsidRPr="00825CF2" w:rsidRDefault="006D54D4" w:rsidP="00121DFA">
            <w:pPr>
              <w:pStyle w:val="Listeafsnit"/>
              <w:numPr>
                <w:ilvl w:val="0"/>
                <w:numId w:val="3"/>
              </w:numPr>
              <w:rPr>
                <w:rFonts w:asciiTheme="minorHAnsi" w:hAnsiTheme="minorHAnsi" w:cstheme="minorHAnsi"/>
                <w:sz w:val="20"/>
              </w:rPr>
            </w:pPr>
            <w:r w:rsidRPr="00825CF2">
              <w:rPr>
                <w:rFonts w:asciiTheme="minorHAnsi" w:hAnsiTheme="minorHAnsi" w:cstheme="minorHAnsi"/>
                <w:sz w:val="20"/>
              </w:rPr>
              <w:t>Disponere og styre en samtale ift. tid og formål</w:t>
            </w:r>
          </w:p>
        </w:tc>
        <w:tc>
          <w:tcPr>
            <w:tcW w:w="464" w:type="pct"/>
          </w:tcPr>
          <w:p w14:paraId="0A20C2C4" w14:textId="77777777" w:rsidR="006D54D4" w:rsidRPr="00825CF2" w:rsidRDefault="006D54D4" w:rsidP="0016732F">
            <w:pPr>
              <w:rPr>
                <w:rFonts w:asciiTheme="minorHAnsi" w:hAnsiTheme="minorHAnsi" w:cstheme="minorHAnsi"/>
                <w:sz w:val="20"/>
              </w:rPr>
            </w:pPr>
          </w:p>
        </w:tc>
      </w:tr>
      <w:tr w:rsidR="006D54D4" w:rsidRPr="00825CF2" w14:paraId="00E34E34" w14:textId="77777777" w:rsidTr="005350FB">
        <w:tc>
          <w:tcPr>
            <w:tcW w:w="4536" w:type="pct"/>
          </w:tcPr>
          <w:p w14:paraId="36D7B794" w14:textId="1D53B12E" w:rsidR="006D54D4" w:rsidRPr="00825CF2" w:rsidRDefault="006D54D4" w:rsidP="00121DFA">
            <w:pPr>
              <w:pStyle w:val="Listeafsnit"/>
              <w:numPr>
                <w:ilvl w:val="0"/>
                <w:numId w:val="3"/>
              </w:numPr>
              <w:rPr>
                <w:rFonts w:asciiTheme="minorHAnsi" w:hAnsiTheme="minorHAnsi" w:cstheme="minorHAnsi"/>
                <w:sz w:val="20"/>
              </w:rPr>
            </w:pPr>
            <w:r w:rsidRPr="00825CF2">
              <w:rPr>
                <w:rFonts w:asciiTheme="minorHAnsi" w:hAnsiTheme="minorHAnsi" w:cstheme="minorHAnsi"/>
                <w:sz w:val="20"/>
              </w:rPr>
              <w:t>Gennemføre vanskelige samtaler der indebærer formidling af alvorlige oplysninger mht. diagnose og prognose</w:t>
            </w:r>
          </w:p>
        </w:tc>
        <w:tc>
          <w:tcPr>
            <w:tcW w:w="464" w:type="pct"/>
          </w:tcPr>
          <w:p w14:paraId="0CAA6B4E" w14:textId="77777777" w:rsidR="006D54D4" w:rsidRPr="00825CF2" w:rsidRDefault="006D54D4" w:rsidP="0016732F">
            <w:pPr>
              <w:rPr>
                <w:rFonts w:asciiTheme="minorHAnsi" w:hAnsiTheme="minorHAnsi" w:cstheme="minorHAnsi"/>
                <w:sz w:val="20"/>
              </w:rPr>
            </w:pPr>
          </w:p>
        </w:tc>
      </w:tr>
      <w:tr w:rsidR="006D54D4" w:rsidRPr="00825CF2" w14:paraId="42BD115F" w14:textId="77777777" w:rsidTr="005350FB">
        <w:tc>
          <w:tcPr>
            <w:tcW w:w="4536" w:type="pct"/>
          </w:tcPr>
          <w:p w14:paraId="082A8B6C" w14:textId="60F079E8" w:rsidR="006D54D4" w:rsidRPr="00825CF2" w:rsidRDefault="006D54D4" w:rsidP="00121DFA">
            <w:pPr>
              <w:pStyle w:val="Listeafsnit"/>
              <w:numPr>
                <w:ilvl w:val="0"/>
                <w:numId w:val="3"/>
              </w:numPr>
              <w:rPr>
                <w:rFonts w:asciiTheme="minorHAnsi" w:hAnsiTheme="minorHAnsi" w:cstheme="minorHAnsi"/>
                <w:sz w:val="20"/>
              </w:rPr>
            </w:pPr>
            <w:r w:rsidRPr="00825CF2">
              <w:rPr>
                <w:rFonts w:asciiTheme="minorHAnsi" w:hAnsiTheme="minorHAnsi" w:cstheme="minorHAnsi"/>
                <w:sz w:val="20"/>
              </w:rPr>
              <w:t xml:space="preserve">Gennemføre vanskelige samtaler med </w:t>
            </w:r>
            <w:r w:rsidR="00E07593" w:rsidRPr="00825CF2">
              <w:rPr>
                <w:rFonts w:asciiTheme="minorHAnsi" w:hAnsiTheme="minorHAnsi" w:cstheme="minorHAnsi"/>
                <w:sz w:val="20"/>
              </w:rPr>
              <w:t>f.eks.</w:t>
            </w:r>
            <w:r w:rsidRPr="00825CF2">
              <w:rPr>
                <w:rFonts w:asciiTheme="minorHAnsi" w:hAnsiTheme="minorHAnsi" w:cstheme="minorHAnsi"/>
                <w:sz w:val="20"/>
              </w:rPr>
              <w:t xml:space="preserve"> sproglige, kulturelle eller religiøse </w:t>
            </w:r>
            <w:r w:rsidR="007A7D5E" w:rsidRPr="00825CF2">
              <w:rPr>
                <w:rFonts w:asciiTheme="minorHAnsi" w:hAnsiTheme="minorHAnsi" w:cstheme="minorHAnsi"/>
                <w:sz w:val="20"/>
              </w:rPr>
              <w:t>barrierer</w:t>
            </w:r>
            <w:r w:rsidRPr="00825CF2">
              <w:rPr>
                <w:rFonts w:asciiTheme="minorHAnsi" w:hAnsiTheme="minorHAnsi" w:cstheme="minorHAnsi"/>
                <w:sz w:val="20"/>
              </w:rPr>
              <w:t xml:space="preserve"> eller samtaler der vanskeliggøres pga. deltagerens psykiske tilstand</w:t>
            </w:r>
          </w:p>
        </w:tc>
        <w:tc>
          <w:tcPr>
            <w:tcW w:w="464" w:type="pct"/>
          </w:tcPr>
          <w:p w14:paraId="63335126" w14:textId="77777777" w:rsidR="006D54D4" w:rsidRPr="00825CF2" w:rsidRDefault="006D54D4" w:rsidP="0016732F">
            <w:pPr>
              <w:rPr>
                <w:rFonts w:asciiTheme="minorHAnsi" w:hAnsiTheme="minorHAnsi" w:cstheme="minorHAnsi"/>
                <w:sz w:val="20"/>
              </w:rPr>
            </w:pPr>
          </w:p>
        </w:tc>
      </w:tr>
    </w:tbl>
    <w:p w14:paraId="548BC45F" w14:textId="77777777" w:rsidR="006D54D4" w:rsidRPr="00825CF2" w:rsidRDefault="006D54D4" w:rsidP="0016732F">
      <w:pPr>
        <w:rPr>
          <w:rFonts w:asciiTheme="minorHAnsi" w:hAnsiTheme="minorHAnsi" w:cstheme="minorHAnsi"/>
          <w:sz w:val="20"/>
        </w:rPr>
      </w:pPr>
    </w:p>
    <w:p w14:paraId="13AEED60" w14:textId="479C07BF" w:rsidR="007933F7" w:rsidRPr="00825CF2" w:rsidRDefault="007933F7" w:rsidP="0016732F">
      <w:pPr>
        <w:rPr>
          <w:rFonts w:asciiTheme="minorHAnsi" w:hAnsiTheme="minorHAnsi" w:cstheme="minorHAnsi"/>
          <w:b/>
          <w:bCs/>
          <w:sz w:val="20"/>
        </w:rPr>
      </w:pPr>
      <w:r w:rsidRPr="00825CF2">
        <w:rPr>
          <w:rFonts w:asciiTheme="minorHAnsi" w:hAnsiTheme="minorHAnsi" w:cstheme="minorHAnsi"/>
          <w:b/>
          <w:bCs/>
          <w:sz w:val="20"/>
        </w:rPr>
        <w:t>Tværsektorielt samarbejde (H3.1)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35"/>
        <w:gridCol w:w="893"/>
      </w:tblGrid>
      <w:tr w:rsidR="007933F7" w:rsidRPr="00825CF2" w14:paraId="495C8AB8" w14:textId="77777777" w:rsidTr="005350FB">
        <w:tc>
          <w:tcPr>
            <w:tcW w:w="4536" w:type="pct"/>
          </w:tcPr>
          <w:p w14:paraId="38D54528" w14:textId="0481AC13" w:rsidR="007933F7" w:rsidRPr="00825CF2" w:rsidRDefault="007933F7" w:rsidP="00121DFA">
            <w:pPr>
              <w:pStyle w:val="Listeafsnit"/>
              <w:numPr>
                <w:ilvl w:val="0"/>
                <w:numId w:val="3"/>
              </w:numPr>
              <w:rPr>
                <w:rFonts w:asciiTheme="minorHAnsi" w:hAnsiTheme="minorHAnsi" w:cstheme="minorHAnsi"/>
                <w:sz w:val="20"/>
              </w:rPr>
            </w:pPr>
            <w:r w:rsidRPr="00825CF2">
              <w:rPr>
                <w:rFonts w:asciiTheme="minorHAnsi" w:hAnsiTheme="minorHAnsi" w:cstheme="minorHAnsi"/>
                <w:sz w:val="20"/>
              </w:rPr>
              <w:t>Udvikle samarbejdsrelationer der er præget af viden om og respekt for den enkelte parts faglige og personlige kompetencer</w:t>
            </w:r>
          </w:p>
        </w:tc>
        <w:tc>
          <w:tcPr>
            <w:tcW w:w="464" w:type="pct"/>
          </w:tcPr>
          <w:p w14:paraId="68CADBBB" w14:textId="77777777" w:rsidR="007933F7" w:rsidRPr="00825CF2" w:rsidRDefault="007933F7" w:rsidP="0016732F">
            <w:pPr>
              <w:rPr>
                <w:rFonts w:asciiTheme="minorHAnsi" w:hAnsiTheme="minorHAnsi" w:cstheme="minorHAnsi"/>
                <w:sz w:val="20"/>
              </w:rPr>
            </w:pPr>
          </w:p>
        </w:tc>
      </w:tr>
    </w:tbl>
    <w:p w14:paraId="5B486DB0" w14:textId="6D593315" w:rsidR="006D54D4" w:rsidRPr="00825CF2" w:rsidRDefault="006D54D4" w:rsidP="0016732F">
      <w:pPr>
        <w:rPr>
          <w:rFonts w:asciiTheme="minorHAnsi" w:hAnsiTheme="minorHAnsi" w:cstheme="minorHAnsi"/>
          <w:sz w:val="20"/>
        </w:rPr>
      </w:pPr>
    </w:p>
    <w:p w14:paraId="6540813F" w14:textId="46B3162D" w:rsidR="007933F7" w:rsidRPr="00825CF2" w:rsidRDefault="007933F7" w:rsidP="0016732F">
      <w:pPr>
        <w:rPr>
          <w:rFonts w:asciiTheme="minorHAnsi" w:hAnsiTheme="minorHAnsi" w:cstheme="minorHAnsi"/>
          <w:b/>
          <w:bCs/>
          <w:sz w:val="20"/>
        </w:rPr>
      </w:pPr>
      <w:r w:rsidRPr="00825CF2">
        <w:rPr>
          <w:rFonts w:asciiTheme="minorHAnsi" w:hAnsiTheme="minorHAnsi" w:cstheme="minorHAnsi"/>
          <w:b/>
          <w:bCs/>
          <w:sz w:val="20"/>
        </w:rPr>
        <w:t>Konflikthåndtering (H3.2)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35"/>
        <w:gridCol w:w="893"/>
      </w:tblGrid>
      <w:tr w:rsidR="007933F7" w:rsidRPr="00825CF2" w14:paraId="0A0300C5" w14:textId="77777777" w:rsidTr="005350FB">
        <w:tc>
          <w:tcPr>
            <w:tcW w:w="4536" w:type="pct"/>
          </w:tcPr>
          <w:p w14:paraId="76AB43F8" w14:textId="7DB312DD" w:rsidR="007933F7" w:rsidRPr="00825CF2" w:rsidRDefault="007933F7" w:rsidP="00121DFA">
            <w:pPr>
              <w:pStyle w:val="Listeafsnit"/>
              <w:numPr>
                <w:ilvl w:val="0"/>
                <w:numId w:val="3"/>
              </w:numPr>
              <w:rPr>
                <w:rFonts w:asciiTheme="minorHAnsi" w:hAnsiTheme="minorHAnsi" w:cstheme="minorHAnsi"/>
                <w:sz w:val="20"/>
              </w:rPr>
            </w:pPr>
            <w:r w:rsidRPr="00825CF2">
              <w:rPr>
                <w:rFonts w:asciiTheme="minorHAnsi" w:hAnsiTheme="minorHAnsi" w:cstheme="minorHAnsi"/>
                <w:sz w:val="20"/>
              </w:rPr>
              <w:t>Kunne indgå konstruktivt i løsning af konflikter i samarbejdsrelationer internt og eksternt samt efterfølgende beskrive og analysere forløbet</w:t>
            </w:r>
          </w:p>
        </w:tc>
        <w:tc>
          <w:tcPr>
            <w:tcW w:w="464" w:type="pct"/>
          </w:tcPr>
          <w:p w14:paraId="235B8B7D" w14:textId="77777777" w:rsidR="007933F7" w:rsidRPr="00825CF2" w:rsidRDefault="007933F7" w:rsidP="0016732F">
            <w:pPr>
              <w:rPr>
                <w:rFonts w:asciiTheme="minorHAnsi" w:hAnsiTheme="minorHAnsi" w:cstheme="minorHAnsi"/>
                <w:sz w:val="20"/>
              </w:rPr>
            </w:pPr>
          </w:p>
        </w:tc>
      </w:tr>
    </w:tbl>
    <w:p w14:paraId="12098E90" w14:textId="02327AFA" w:rsidR="007933F7" w:rsidRPr="00825CF2" w:rsidRDefault="007933F7" w:rsidP="0016732F">
      <w:pPr>
        <w:rPr>
          <w:rFonts w:asciiTheme="minorHAnsi" w:hAnsiTheme="minorHAnsi" w:cstheme="minorHAnsi"/>
          <w:sz w:val="20"/>
        </w:rPr>
      </w:pPr>
    </w:p>
    <w:p w14:paraId="3CB11B68" w14:textId="77777777" w:rsidR="008E103D" w:rsidRDefault="008E103D" w:rsidP="008E103D">
      <w:pPr>
        <w:rPr>
          <w:rFonts w:asciiTheme="minorHAnsi" w:hAnsiTheme="minorHAnsi" w:cstheme="minorHAnsi"/>
          <w:sz w:val="20"/>
        </w:rPr>
      </w:pPr>
    </w:p>
    <w:p w14:paraId="37B1454D" w14:textId="77777777" w:rsidR="008E103D" w:rsidRDefault="008E103D" w:rsidP="008E103D">
      <w:pPr>
        <w:rPr>
          <w:rFonts w:asciiTheme="minorHAnsi" w:hAnsiTheme="minorHAnsi" w:cstheme="minorHAnsi"/>
          <w:sz w:val="20"/>
        </w:rPr>
      </w:pPr>
    </w:p>
    <w:p w14:paraId="23D7C3E5" w14:textId="77777777" w:rsidR="008E103D" w:rsidRDefault="008E103D" w:rsidP="008E103D">
      <w:pPr>
        <w:rPr>
          <w:rFonts w:asciiTheme="minorHAnsi" w:hAnsiTheme="minorHAnsi" w:cstheme="minorHAnsi"/>
          <w:sz w:val="20"/>
        </w:rPr>
      </w:pPr>
    </w:p>
    <w:p w14:paraId="66AA0D52" w14:textId="77777777" w:rsidR="008E103D" w:rsidRDefault="008E103D" w:rsidP="008E103D">
      <w:pPr>
        <w:rPr>
          <w:rFonts w:asciiTheme="minorHAnsi" w:hAnsiTheme="minorHAnsi" w:cstheme="minorHAnsi"/>
          <w:sz w:val="20"/>
        </w:rPr>
      </w:pPr>
    </w:p>
    <w:p w14:paraId="09EECEA5" w14:textId="77777777" w:rsidR="008E103D" w:rsidRDefault="008E103D" w:rsidP="008E103D">
      <w:pPr>
        <w:rPr>
          <w:rFonts w:asciiTheme="minorHAnsi" w:hAnsiTheme="minorHAnsi" w:cstheme="minorHAnsi"/>
          <w:sz w:val="20"/>
        </w:rPr>
      </w:pPr>
    </w:p>
    <w:p w14:paraId="5308EB13" w14:textId="77777777" w:rsidR="008E103D" w:rsidRDefault="008E103D" w:rsidP="008E103D">
      <w:pPr>
        <w:rPr>
          <w:rFonts w:asciiTheme="minorHAnsi" w:hAnsiTheme="minorHAnsi" w:cstheme="minorHAnsi"/>
          <w:sz w:val="20"/>
        </w:rPr>
      </w:pPr>
    </w:p>
    <w:p w14:paraId="6454CED4" w14:textId="77777777" w:rsidR="008E103D" w:rsidRDefault="008E103D" w:rsidP="008E103D">
      <w:pPr>
        <w:rPr>
          <w:rFonts w:asciiTheme="minorHAnsi" w:hAnsiTheme="minorHAnsi" w:cstheme="minorHAnsi"/>
          <w:sz w:val="20"/>
        </w:rPr>
      </w:pPr>
    </w:p>
    <w:p w14:paraId="2EC20463" w14:textId="77777777" w:rsidR="008E103D" w:rsidRDefault="008E103D" w:rsidP="008E103D">
      <w:pPr>
        <w:rPr>
          <w:rFonts w:asciiTheme="minorHAnsi" w:hAnsiTheme="minorHAnsi" w:cstheme="minorHAnsi"/>
          <w:sz w:val="20"/>
        </w:rPr>
      </w:pPr>
    </w:p>
    <w:p w14:paraId="7D558056" w14:textId="77777777" w:rsidR="008E103D" w:rsidRDefault="008E103D" w:rsidP="008E103D">
      <w:pPr>
        <w:rPr>
          <w:rFonts w:asciiTheme="minorHAnsi" w:hAnsiTheme="minorHAnsi" w:cstheme="minorHAnsi"/>
          <w:sz w:val="20"/>
        </w:rPr>
      </w:pPr>
    </w:p>
    <w:p w14:paraId="509FB7C4" w14:textId="77777777" w:rsidR="008E103D" w:rsidRDefault="008E103D" w:rsidP="008E103D">
      <w:pPr>
        <w:rPr>
          <w:rFonts w:asciiTheme="minorHAnsi" w:hAnsiTheme="minorHAnsi" w:cstheme="minorHAnsi"/>
          <w:sz w:val="20"/>
        </w:rPr>
      </w:pPr>
    </w:p>
    <w:p w14:paraId="00E39E93" w14:textId="77777777" w:rsidR="008E103D" w:rsidRDefault="008E103D" w:rsidP="008E103D">
      <w:pPr>
        <w:rPr>
          <w:rFonts w:asciiTheme="minorHAnsi" w:hAnsiTheme="minorHAnsi" w:cstheme="minorHAnsi"/>
          <w:sz w:val="20"/>
        </w:rPr>
      </w:pPr>
    </w:p>
    <w:p w14:paraId="3DB9D570" w14:textId="77777777" w:rsidR="008E103D" w:rsidRDefault="008E103D" w:rsidP="008E103D">
      <w:pPr>
        <w:rPr>
          <w:rFonts w:asciiTheme="minorHAnsi" w:hAnsiTheme="minorHAnsi" w:cstheme="minorHAnsi"/>
          <w:sz w:val="20"/>
        </w:rPr>
      </w:pPr>
    </w:p>
    <w:p w14:paraId="70B25159" w14:textId="77777777" w:rsidR="008E103D" w:rsidRDefault="008E103D" w:rsidP="008E103D">
      <w:pPr>
        <w:rPr>
          <w:rFonts w:asciiTheme="minorHAnsi" w:hAnsiTheme="minorHAnsi" w:cstheme="minorHAnsi"/>
          <w:sz w:val="20"/>
        </w:rPr>
      </w:pPr>
    </w:p>
    <w:p w14:paraId="6BBE421A" w14:textId="77777777" w:rsidR="008E103D" w:rsidRDefault="008E103D" w:rsidP="008E103D">
      <w:pPr>
        <w:rPr>
          <w:rFonts w:asciiTheme="minorHAnsi" w:hAnsiTheme="minorHAnsi" w:cstheme="minorHAnsi"/>
          <w:sz w:val="20"/>
        </w:rPr>
      </w:pPr>
    </w:p>
    <w:p w14:paraId="1A1B45F8" w14:textId="77777777" w:rsidR="00ED0B39" w:rsidRDefault="00ED0B39" w:rsidP="008E103D">
      <w:pPr>
        <w:rPr>
          <w:rFonts w:asciiTheme="minorHAnsi" w:hAnsiTheme="minorHAnsi" w:cstheme="minorHAnsi"/>
          <w:sz w:val="20"/>
        </w:rPr>
      </w:pPr>
    </w:p>
    <w:p w14:paraId="00C6D8F0" w14:textId="77777777" w:rsidR="00ED0B39" w:rsidRDefault="00ED0B39" w:rsidP="008E103D">
      <w:pPr>
        <w:rPr>
          <w:rFonts w:asciiTheme="minorHAnsi" w:hAnsiTheme="minorHAnsi" w:cstheme="minorHAnsi"/>
          <w:sz w:val="20"/>
        </w:rPr>
      </w:pPr>
    </w:p>
    <w:p w14:paraId="3891C897" w14:textId="677D1E2A" w:rsidR="008E103D" w:rsidRPr="002C2BD2" w:rsidRDefault="008E103D" w:rsidP="008E103D">
      <w:pPr>
        <w:rPr>
          <w:rFonts w:asciiTheme="minorHAnsi" w:hAnsiTheme="minorHAnsi" w:cstheme="minorHAnsi"/>
          <w:b/>
          <w:sz w:val="20"/>
        </w:rPr>
      </w:pPr>
      <w:r w:rsidRPr="002C2BD2">
        <w:rPr>
          <w:rFonts w:asciiTheme="minorHAnsi" w:hAnsiTheme="minorHAnsi" w:cstheme="minorHAnsi"/>
          <w:b/>
          <w:sz w:val="20"/>
          <w:highlight w:val="green"/>
        </w:rPr>
        <w:t>Først når kompetencen er opnået på speciallægeniveau</w:t>
      </w:r>
      <w:r>
        <w:rPr>
          <w:rFonts w:asciiTheme="minorHAnsi" w:hAnsiTheme="minorHAnsi" w:cstheme="minorHAnsi"/>
          <w:b/>
          <w:sz w:val="20"/>
          <w:highlight w:val="green"/>
        </w:rPr>
        <w:t xml:space="preserve"> (i H4-år)</w:t>
      </w:r>
      <w:r w:rsidRPr="002C2BD2">
        <w:rPr>
          <w:rFonts w:asciiTheme="minorHAnsi" w:hAnsiTheme="minorHAnsi" w:cstheme="minorHAnsi"/>
          <w:b/>
          <w:sz w:val="20"/>
          <w:highlight w:val="green"/>
        </w:rPr>
        <w:t xml:space="preserve"> </w:t>
      </w:r>
      <w:r>
        <w:rPr>
          <w:rFonts w:asciiTheme="minorHAnsi" w:hAnsiTheme="minorHAnsi" w:cstheme="minorHAnsi"/>
          <w:b/>
          <w:sz w:val="20"/>
          <w:highlight w:val="green"/>
        </w:rPr>
        <w:t>godkendes kompetencen på uddannelseslaege.dk</w:t>
      </w:r>
    </w:p>
    <w:p w14:paraId="4BC910A3" w14:textId="77777777" w:rsidR="008E103D" w:rsidRDefault="008E103D" w:rsidP="008E103D">
      <w:pPr>
        <w:rPr>
          <w:rFonts w:asciiTheme="minorHAnsi" w:hAnsiTheme="minorHAnsi" w:cstheme="minorHAnsi"/>
          <w:b/>
          <w:sz w:val="20"/>
        </w:rPr>
      </w:pPr>
    </w:p>
    <w:p w14:paraId="7B901780" w14:textId="77777777" w:rsidR="008E103D" w:rsidRPr="00825CF2" w:rsidRDefault="008E103D" w:rsidP="008E103D">
      <w:pPr>
        <w:rPr>
          <w:rFonts w:asciiTheme="minorHAnsi" w:hAnsiTheme="minorHAnsi" w:cstheme="minorHAnsi"/>
          <w:b/>
          <w:sz w:val="20"/>
        </w:rPr>
      </w:pPr>
      <w:r w:rsidRPr="00825CF2">
        <w:rPr>
          <w:rFonts w:asciiTheme="minorHAnsi" w:hAnsiTheme="minorHAnsi" w:cstheme="minorHAnsi"/>
          <w:b/>
          <w:sz w:val="20"/>
        </w:rPr>
        <w:t>Ovenstående kompetencer er opnået på (angiv hvilket) uddannnelsesår:</w:t>
      </w:r>
    </w:p>
    <w:p w14:paraId="61E284FB" w14:textId="77777777" w:rsidR="008E103D" w:rsidRPr="00825CF2" w:rsidRDefault="008E103D" w:rsidP="008E103D">
      <w:pPr>
        <w:rPr>
          <w:rFonts w:asciiTheme="minorHAnsi" w:hAnsiTheme="minorHAnsi" w:cstheme="minorHAnsi"/>
          <w:sz w:val="20"/>
        </w:rPr>
      </w:pPr>
      <w:r w:rsidRPr="00825CF2">
        <w:rPr>
          <w:rFonts w:asciiTheme="minorHAnsi" w:hAnsiTheme="minorHAnsi" w:cstheme="minorHAnsi"/>
          <w:sz w:val="20"/>
        </w:rPr>
        <w:t>Dato: …………..</w:t>
      </w:r>
    </w:p>
    <w:p w14:paraId="4A147836" w14:textId="77777777" w:rsidR="008E103D" w:rsidRPr="00825CF2" w:rsidRDefault="008E103D" w:rsidP="008E103D">
      <w:pPr>
        <w:rPr>
          <w:rFonts w:asciiTheme="minorHAnsi" w:hAnsiTheme="minorHAnsi" w:cstheme="minorHAnsi"/>
          <w:sz w:val="20"/>
        </w:rPr>
      </w:pPr>
    </w:p>
    <w:p w14:paraId="0E548018" w14:textId="77777777" w:rsidR="008E103D" w:rsidRPr="00825CF2" w:rsidRDefault="008E103D" w:rsidP="008E103D">
      <w:pPr>
        <w:rPr>
          <w:rFonts w:asciiTheme="minorHAnsi" w:hAnsiTheme="minorHAnsi" w:cstheme="minorHAnsi"/>
          <w:sz w:val="20"/>
        </w:rPr>
      </w:pPr>
      <w:r w:rsidRPr="00825CF2">
        <w:rPr>
          <w:rFonts w:asciiTheme="minorHAnsi" w:hAnsiTheme="minorHAnsi" w:cstheme="minorHAnsi"/>
          <w:sz w:val="20"/>
        </w:rPr>
        <w:t>Vejleders navn og underskrift: ………………………………………………………………………</w:t>
      </w:r>
    </w:p>
    <w:p w14:paraId="55A777FA" w14:textId="5AC2CF57" w:rsidR="00A2391C" w:rsidRPr="00825CF2" w:rsidRDefault="00A2391C">
      <w:pPr>
        <w:widowControl/>
        <w:spacing w:after="160" w:line="259" w:lineRule="auto"/>
        <w:rPr>
          <w:rFonts w:asciiTheme="minorHAnsi" w:hAnsiTheme="minorHAnsi" w:cstheme="minorHAnsi"/>
          <w:b/>
          <w:bCs/>
          <w:sz w:val="20"/>
        </w:rPr>
      </w:pPr>
    </w:p>
    <w:p w14:paraId="69C2F8D7" w14:textId="3F6EB309" w:rsidR="002C65CF" w:rsidRPr="00825CF2" w:rsidRDefault="0069665C" w:rsidP="0016732F">
      <w:pPr>
        <w:pStyle w:val="Brdtekst"/>
        <w:spacing w:after="0"/>
        <w:rPr>
          <w:rFonts w:asciiTheme="minorHAnsi" w:hAnsiTheme="minorHAnsi" w:cstheme="minorHAnsi"/>
          <w:b/>
          <w:bCs/>
          <w:sz w:val="20"/>
        </w:rPr>
      </w:pPr>
      <w:r>
        <w:rPr>
          <w:rFonts w:asciiTheme="minorHAnsi" w:hAnsiTheme="minorHAnsi" w:cstheme="minorHAnsi"/>
          <w:b/>
          <w:bCs/>
          <w:sz w:val="20"/>
        </w:rPr>
        <w:br/>
      </w:r>
      <w:r>
        <w:rPr>
          <w:rFonts w:asciiTheme="minorHAnsi" w:hAnsiTheme="minorHAnsi" w:cstheme="minorHAnsi"/>
          <w:b/>
          <w:bCs/>
          <w:sz w:val="20"/>
        </w:rPr>
        <w:br/>
      </w:r>
      <w:r>
        <w:rPr>
          <w:rFonts w:asciiTheme="minorHAnsi" w:hAnsiTheme="minorHAnsi" w:cstheme="minorHAnsi"/>
          <w:b/>
          <w:bCs/>
          <w:sz w:val="20"/>
        </w:rPr>
        <w:br/>
      </w:r>
      <w:r>
        <w:rPr>
          <w:rFonts w:asciiTheme="minorHAnsi" w:hAnsiTheme="minorHAnsi" w:cstheme="minorHAnsi"/>
          <w:b/>
          <w:bCs/>
          <w:sz w:val="20"/>
        </w:rPr>
        <w:lastRenderedPageBreak/>
        <w:br/>
      </w:r>
      <w:r w:rsidR="002C65CF" w:rsidRPr="00825CF2">
        <w:rPr>
          <w:rFonts w:asciiTheme="minorHAnsi" w:hAnsiTheme="minorHAnsi" w:cstheme="minorHAnsi"/>
          <w:b/>
          <w:bCs/>
          <w:sz w:val="20"/>
        </w:rPr>
        <w:t>Skema til 360 graders evaluering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0"/>
        <w:gridCol w:w="1390"/>
        <w:gridCol w:w="1709"/>
        <w:gridCol w:w="1447"/>
        <w:gridCol w:w="1573"/>
        <w:gridCol w:w="1559"/>
      </w:tblGrid>
      <w:tr w:rsidR="002C65CF" w:rsidRPr="00825CF2" w14:paraId="1F292378" w14:textId="77777777" w:rsidTr="00BD46AA">
        <w:tc>
          <w:tcPr>
            <w:tcW w:w="1629" w:type="dxa"/>
            <w:shd w:val="clear" w:color="auto" w:fill="auto"/>
          </w:tcPr>
          <w:p w14:paraId="77D14E6E" w14:textId="77777777" w:rsidR="002C65CF" w:rsidRPr="00825CF2" w:rsidRDefault="002C65CF" w:rsidP="0016732F">
            <w:pPr>
              <w:pStyle w:val="Brdtekst"/>
              <w:spacing w:after="0"/>
              <w:rPr>
                <w:rFonts w:asciiTheme="minorHAnsi" w:hAnsiTheme="minorHAnsi" w:cstheme="minorHAnsi"/>
                <w:sz w:val="20"/>
              </w:rPr>
            </w:pPr>
            <w:r w:rsidRPr="00825CF2">
              <w:rPr>
                <w:rFonts w:asciiTheme="minorHAnsi" w:hAnsiTheme="minorHAnsi" w:cstheme="minorHAnsi"/>
                <w:sz w:val="20"/>
              </w:rPr>
              <w:t>Uddannelsessøgende</w:t>
            </w:r>
          </w:p>
        </w:tc>
        <w:tc>
          <w:tcPr>
            <w:tcW w:w="1629" w:type="dxa"/>
            <w:shd w:val="clear" w:color="auto" w:fill="auto"/>
          </w:tcPr>
          <w:p w14:paraId="33BADB9B" w14:textId="77777777" w:rsidR="002C65CF" w:rsidRPr="00825CF2" w:rsidRDefault="002C65CF" w:rsidP="0016732F">
            <w:pPr>
              <w:pStyle w:val="Brdtekst"/>
              <w:spacing w:after="0"/>
              <w:rPr>
                <w:rFonts w:asciiTheme="minorHAnsi" w:hAnsiTheme="minorHAnsi" w:cstheme="minorHAnsi"/>
                <w:sz w:val="20"/>
              </w:rPr>
            </w:pPr>
            <w:r w:rsidRPr="00825CF2">
              <w:rPr>
                <w:rFonts w:asciiTheme="minorHAnsi" w:hAnsiTheme="minorHAnsi" w:cstheme="minorHAnsi"/>
                <w:sz w:val="20"/>
              </w:rPr>
              <w:t>Kan ikke bedømmes</w:t>
            </w:r>
          </w:p>
        </w:tc>
        <w:tc>
          <w:tcPr>
            <w:tcW w:w="1630" w:type="dxa"/>
            <w:shd w:val="clear" w:color="auto" w:fill="auto"/>
          </w:tcPr>
          <w:p w14:paraId="228796B6" w14:textId="77777777" w:rsidR="002C65CF" w:rsidRPr="00825CF2" w:rsidRDefault="002C65CF" w:rsidP="0016732F">
            <w:pPr>
              <w:pStyle w:val="Brdtekst"/>
              <w:spacing w:after="0"/>
              <w:rPr>
                <w:rFonts w:asciiTheme="minorHAnsi" w:hAnsiTheme="minorHAnsi" w:cstheme="minorHAnsi"/>
                <w:sz w:val="20"/>
              </w:rPr>
            </w:pPr>
            <w:r w:rsidRPr="00825CF2">
              <w:rPr>
                <w:rFonts w:asciiTheme="minorHAnsi" w:hAnsiTheme="minorHAnsi" w:cstheme="minorHAnsi"/>
                <w:sz w:val="20"/>
              </w:rPr>
              <w:t>Utilfredsstillende*</w:t>
            </w:r>
          </w:p>
        </w:tc>
        <w:tc>
          <w:tcPr>
            <w:tcW w:w="1630" w:type="dxa"/>
            <w:shd w:val="clear" w:color="auto" w:fill="auto"/>
          </w:tcPr>
          <w:p w14:paraId="46AD8FF2" w14:textId="77777777" w:rsidR="002C65CF" w:rsidRPr="00825CF2" w:rsidRDefault="002C65CF" w:rsidP="0016732F">
            <w:pPr>
              <w:pStyle w:val="Brdtekst"/>
              <w:spacing w:after="0"/>
              <w:rPr>
                <w:rFonts w:asciiTheme="minorHAnsi" w:hAnsiTheme="minorHAnsi" w:cstheme="minorHAnsi"/>
                <w:sz w:val="20"/>
              </w:rPr>
            </w:pPr>
            <w:r w:rsidRPr="00825CF2">
              <w:rPr>
                <w:rFonts w:asciiTheme="minorHAnsi" w:hAnsiTheme="minorHAnsi" w:cstheme="minorHAnsi"/>
                <w:sz w:val="20"/>
              </w:rPr>
              <w:t>Behov for forbedringer</w:t>
            </w:r>
          </w:p>
        </w:tc>
        <w:tc>
          <w:tcPr>
            <w:tcW w:w="1630" w:type="dxa"/>
            <w:shd w:val="clear" w:color="auto" w:fill="auto"/>
          </w:tcPr>
          <w:p w14:paraId="0B7809DD" w14:textId="77777777" w:rsidR="002C65CF" w:rsidRPr="00825CF2" w:rsidRDefault="002C65CF" w:rsidP="0016732F">
            <w:pPr>
              <w:pStyle w:val="Brdtekst"/>
              <w:spacing w:after="0"/>
              <w:rPr>
                <w:rFonts w:asciiTheme="minorHAnsi" w:hAnsiTheme="minorHAnsi" w:cstheme="minorHAnsi"/>
                <w:sz w:val="20"/>
              </w:rPr>
            </w:pPr>
            <w:r w:rsidRPr="00825CF2">
              <w:rPr>
                <w:rFonts w:asciiTheme="minorHAnsi" w:hAnsiTheme="minorHAnsi" w:cstheme="minorHAnsi"/>
                <w:sz w:val="20"/>
              </w:rPr>
              <w:t>Tilfredsstillende</w:t>
            </w:r>
          </w:p>
        </w:tc>
        <w:tc>
          <w:tcPr>
            <w:tcW w:w="1630" w:type="dxa"/>
            <w:shd w:val="clear" w:color="auto" w:fill="auto"/>
          </w:tcPr>
          <w:p w14:paraId="171F19B0" w14:textId="77777777" w:rsidR="002C65CF" w:rsidRPr="00825CF2" w:rsidRDefault="002C65CF" w:rsidP="0016732F">
            <w:pPr>
              <w:pStyle w:val="Brdtekst"/>
              <w:spacing w:after="0"/>
              <w:rPr>
                <w:rFonts w:asciiTheme="minorHAnsi" w:hAnsiTheme="minorHAnsi" w:cstheme="minorHAnsi"/>
                <w:sz w:val="20"/>
              </w:rPr>
            </w:pPr>
            <w:r w:rsidRPr="00825CF2">
              <w:rPr>
                <w:rFonts w:asciiTheme="minorHAnsi" w:hAnsiTheme="minorHAnsi" w:cstheme="minorHAnsi"/>
                <w:sz w:val="20"/>
              </w:rPr>
              <w:t>Meget tilfredsstillende</w:t>
            </w:r>
          </w:p>
        </w:tc>
      </w:tr>
      <w:tr w:rsidR="002C65CF" w:rsidRPr="00825CF2" w14:paraId="77573F94" w14:textId="77777777" w:rsidTr="00BD46AA">
        <w:tc>
          <w:tcPr>
            <w:tcW w:w="1629" w:type="dxa"/>
            <w:shd w:val="clear" w:color="auto" w:fill="auto"/>
          </w:tcPr>
          <w:p w14:paraId="084284B8" w14:textId="77777777" w:rsidR="002C65CF" w:rsidRPr="00825CF2" w:rsidRDefault="002C65CF" w:rsidP="0016732F">
            <w:pPr>
              <w:pStyle w:val="Brdtekst"/>
              <w:spacing w:after="0"/>
              <w:rPr>
                <w:rFonts w:asciiTheme="minorHAnsi" w:hAnsiTheme="minorHAnsi" w:cstheme="minorHAnsi"/>
                <w:sz w:val="20"/>
              </w:rPr>
            </w:pPr>
            <w:r w:rsidRPr="00825CF2">
              <w:rPr>
                <w:rFonts w:asciiTheme="minorHAnsi" w:hAnsiTheme="minorHAnsi" w:cstheme="minorHAnsi"/>
                <w:sz w:val="20"/>
              </w:rPr>
              <w:t>Behandler patienter/forældre høfligt og hensynsfuldt</w:t>
            </w:r>
          </w:p>
        </w:tc>
        <w:tc>
          <w:tcPr>
            <w:tcW w:w="1629" w:type="dxa"/>
            <w:shd w:val="clear" w:color="auto" w:fill="auto"/>
          </w:tcPr>
          <w:p w14:paraId="7AEA3D50" w14:textId="77777777" w:rsidR="002C65CF" w:rsidRPr="00825CF2" w:rsidRDefault="002C65CF" w:rsidP="0016732F">
            <w:pPr>
              <w:pStyle w:val="Brdtekst"/>
              <w:spacing w:after="0"/>
              <w:rPr>
                <w:rFonts w:asciiTheme="minorHAnsi" w:hAnsiTheme="minorHAnsi" w:cstheme="minorHAnsi"/>
                <w:sz w:val="20"/>
              </w:rPr>
            </w:pPr>
          </w:p>
        </w:tc>
        <w:tc>
          <w:tcPr>
            <w:tcW w:w="1630" w:type="dxa"/>
            <w:shd w:val="clear" w:color="auto" w:fill="auto"/>
          </w:tcPr>
          <w:p w14:paraId="073F284B" w14:textId="77777777" w:rsidR="002C65CF" w:rsidRPr="00825CF2" w:rsidRDefault="002C65CF" w:rsidP="0016732F">
            <w:pPr>
              <w:pStyle w:val="Brdtekst"/>
              <w:spacing w:after="0"/>
              <w:rPr>
                <w:rFonts w:asciiTheme="minorHAnsi" w:hAnsiTheme="minorHAnsi" w:cstheme="minorHAnsi"/>
                <w:sz w:val="20"/>
              </w:rPr>
            </w:pPr>
          </w:p>
        </w:tc>
        <w:tc>
          <w:tcPr>
            <w:tcW w:w="1630" w:type="dxa"/>
            <w:shd w:val="clear" w:color="auto" w:fill="auto"/>
          </w:tcPr>
          <w:p w14:paraId="1CF96D09" w14:textId="77777777" w:rsidR="002C65CF" w:rsidRPr="00825CF2" w:rsidRDefault="002C65CF" w:rsidP="0016732F">
            <w:pPr>
              <w:pStyle w:val="Brdtekst"/>
              <w:spacing w:after="0"/>
              <w:rPr>
                <w:rFonts w:asciiTheme="minorHAnsi" w:hAnsiTheme="minorHAnsi" w:cstheme="minorHAnsi"/>
                <w:sz w:val="20"/>
              </w:rPr>
            </w:pPr>
          </w:p>
        </w:tc>
        <w:tc>
          <w:tcPr>
            <w:tcW w:w="1630" w:type="dxa"/>
            <w:shd w:val="clear" w:color="auto" w:fill="auto"/>
          </w:tcPr>
          <w:p w14:paraId="27D8B70E" w14:textId="77777777" w:rsidR="002C65CF" w:rsidRPr="00825CF2" w:rsidRDefault="002C65CF" w:rsidP="0016732F">
            <w:pPr>
              <w:pStyle w:val="Brdtekst"/>
              <w:spacing w:after="0"/>
              <w:rPr>
                <w:rFonts w:asciiTheme="minorHAnsi" w:hAnsiTheme="minorHAnsi" w:cstheme="minorHAnsi"/>
                <w:sz w:val="20"/>
              </w:rPr>
            </w:pPr>
          </w:p>
        </w:tc>
        <w:tc>
          <w:tcPr>
            <w:tcW w:w="1630" w:type="dxa"/>
            <w:shd w:val="clear" w:color="auto" w:fill="auto"/>
          </w:tcPr>
          <w:p w14:paraId="3FF3642F" w14:textId="77777777" w:rsidR="002C65CF" w:rsidRPr="00825CF2" w:rsidRDefault="002C65CF" w:rsidP="0016732F">
            <w:pPr>
              <w:pStyle w:val="Brdtekst"/>
              <w:spacing w:after="0"/>
              <w:rPr>
                <w:rFonts w:asciiTheme="minorHAnsi" w:hAnsiTheme="minorHAnsi" w:cstheme="minorHAnsi"/>
                <w:sz w:val="20"/>
              </w:rPr>
            </w:pPr>
          </w:p>
        </w:tc>
      </w:tr>
      <w:tr w:rsidR="002C65CF" w:rsidRPr="00825CF2" w14:paraId="5E816FAA" w14:textId="77777777" w:rsidTr="00BD46AA">
        <w:tc>
          <w:tcPr>
            <w:tcW w:w="1629" w:type="dxa"/>
            <w:shd w:val="clear" w:color="auto" w:fill="auto"/>
          </w:tcPr>
          <w:p w14:paraId="692F0F2B" w14:textId="77777777" w:rsidR="002C65CF" w:rsidRPr="00825CF2" w:rsidRDefault="002C65CF" w:rsidP="0016732F">
            <w:pPr>
              <w:pStyle w:val="Brdtekst"/>
              <w:spacing w:after="0"/>
              <w:rPr>
                <w:rFonts w:asciiTheme="minorHAnsi" w:hAnsiTheme="minorHAnsi" w:cstheme="minorHAnsi"/>
                <w:sz w:val="20"/>
              </w:rPr>
            </w:pPr>
            <w:r w:rsidRPr="00825CF2">
              <w:rPr>
                <w:rFonts w:asciiTheme="minorHAnsi" w:hAnsiTheme="minorHAnsi" w:cstheme="minorHAnsi"/>
                <w:sz w:val="20"/>
              </w:rPr>
              <w:t>Involverer patienter/forældre i beslutninger om deres behandling</w:t>
            </w:r>
          </w:p>
        </w:tc>
        <w:tc>
          <w:tcPr>
            <w:tcW w:w="1629" w:type="dxa"/>
            <w:shd w:val="clear" w:color="auto" w:fill="auto"/>
          </w:tcPr>
          <w:p w14:paraId="4D65CEF2" w14:textId="77777777" w:rsidR="002C65CF" w:rsidRPr="00825CF2" w:rsidRDefault="002C65CF" w:rsidP="0016732F">
            <w:pPr>
              <w:pStyle w:val="Brdtekst"/>
              <w:spacing w:after="0"/>
              <w:rPr>
                <w:rFonts w:asciiTheme="minorHAnsi" w:hAnsiTheme="minorHAnsi" w:cstheme="minorHAnsi"/>
                <w:sz w:val="20"/>
              </w:rPr>
            </w:pPr>
          </w:p>
        </w:tc>
        <w:tc>
          <w:tcPr>
            <w:tcW w:w="1630" w:type="dxa"/>
            <w:shd w:val="clear" w:color="auto" w:fill="auto"/>
          </w:tcPr>
          <w:p w14:paraId="55C0EA16" w14:textId="77777777" w:rsidR="002C65CF" w:rsidRPr="00825CF2" w:rsidRDefault="002C65CF" w:rsidP="0016732F">
            <w:pPr>
              <w:pStyle w:val="Brdtekst"/>
              <w:spacing w:after="0"/>
              <w:rPr>
                <w:rFonts w:asciiTheme="minorHAnsi" w:hAnsiTheme="minorHAnsi" w:cstheme="minorHAnsi"/>
                <w:sz w:val="20"/>
              </w:rPr>
            </w:pPr>
          </w:p>
        </w:tc>
        <w:tc>
          <w:tcPr>
            <w:tcW w:w="1630" w:type="dxa"/>
            <w:shd w:val="clear" w:color="auto" w:fill="auto"/>
          </w:tcPr>
          <w:p w14:paraId="64E13577" w14:textId="77777777" w:rsidR="002C65CF" w:rsidRPr="00825CF2" w:rsidRDefault="002C65CF" w:rsidP="0016732F">
            <w:pPr>
              <w:pStyle w:val="Brdtekst"/>
              <w:spacing w:after="0"/>
              <w:rPr>
                <w:rFonts w:asciiTheme="minorHAnsi" w:hAnsiTheme="minorHAnsi" w:cstheme="minorHAnsi"/>
                <w:sz w:val="20"/>
              </w:rPr>
            </w:pPr>
          </w:p>
        </w:tc>
        <w:tc>
          <w:tcPr>
            <w:tcW w:w="1630" w:type="dxa"/>
            <w:shd w:val="clear" w:color="auto" w:fill="auto"/>
          </w:tcPr>
          <w:p w14:paraId="2ECD1084" w14:textId="77777777" w:rsidR="002C65CF" w:rsidRPr="00825CF2" w:rsidRDefault="002C65CF" w:rsidP="0016732F">
            <w:pPr>
              <w:pStyle w:val="Brdtekst"/>
              <w:spacing w:after="0"/>
              <w:rPr>
                <w:rFonts w:asciiTheme="minorHAnsi" w:hAnsiTheme="minorHAnsi" w:cstheme="minorHAnsi"/>
                <w:sz w:val="20"/>
              </w:rPr>
            </w:pPr>
          </w:p>
        </w:tc>
        <w:tc>
          <w:tcPr>
            <w:tcW w:w="1630" w:type="dxa"/>
            <w:shd w:val="clear" w:color="auto" w:fill="auto"/>
          </w:tcPr>
          <w:p w14:paraId="0BFF5C37" w14:textId="77777777" w:rsidR="002C65CF" w:rsidRPr="00825CF2" w:rsidRDefault="002C65CF" w:rsidP="0016732F">
            <w:pPr>
              <w:pStyle w:val="Brdtekst"/>
              <w:spacing w:after="0"/>
              <w:rPr>
                <w:rFonts w:asciiTheme="minorHAnsi" w:hAnsiTheme="minorHAnsi" w:cstheme="minorHAnsi"/>
                <w:sz w:val="20"/>
              </w:rPr>
            </w:pPr>
          </w:p>
        </w:tc>
      </w:tr>
      <w:tr w:rsidR="002C65CF" w:rsidRPr="00825CF2" w14:paraId="3DC525B4" w14:textId="77777777" w:rsidTr="00BD46AA">
        <w:tc>
          <w:tcPr>
            <w:tcW w:w="1629" w:type="dxa"/>
            <w:shd w:val="clear" w:color="auto" w:fill="auto"/>
          </w:tcPr>
          <w:p w14:paraId="26A5A3C0" w14:textId="77777777" w:rsidR="002C65CF" w:rsidRPr="00825CF2" w:rsidRDefault="002C65CF" w:rsidP="0016732F">
            <w:pPr>
              <w:pStyle w:val="Brdtekst"/>
              <w:spacing w:after="0"/>
              <w:rPr>
                <w:rFonts w:asciiTheme="minorHAnsi" w:hAnsiTheme="minorHAnsi" w:cstheme="minorHAnsi"/>
                <w:sz w:val="20"/>
              </w:rPr>
            </w:pPr>
            <w:r w:rsidRPr="00825CF2">
              <w:rPr>
                <w:rFonts w:asciiTheme="minorHAnsi" w:hAnsiTheme="minorHAnsi" w:cstheme="minorHAnsi"/>
                <w:sz w:val="20"/>
              </w:rPr>
              <w:t>Respekterer patienters privatliv og værdighed</w:t>
            </w:r>
          </w:p>
        </w:tc>
        <w:tc>
          <w:tcPr>
            <w:tcW w:w="1629" w:type="dxa"/>
            <w:shd w:val="clear" w:color="auto" w:fill="auto"/>
          </w:tcPr>
          <w:p w14:paraId="3B87D22B" w14:textId="77777777" w:rsidR="002C65CF" w:rsidRPr="00825CF2" w:rsidRDefault="002C65CF" w:rsidP="0016732F">
            <w:pPr>
              <w:pStyle w:val="Brdtekst"/>
              <w:spacing w:after="0"/>
              <w:rPr>
                <w:rFonts w:asciiTheme="minorHAnsi" w:hAnsiTheme="minorHAnsi" w:cstheme="minorHAnsi"/>
                <w:sz w:val="20"/>
              </w:rPr>
            </w:pPr>
          </w:p>
        </w:tc>
        <w:tc>
          <w:tcPr>
            <w:tcW w:w="1630" w:type="dxa"/>
            <w:shd w:val="clear" w:color="auto" w:fill="auto"/>
          </w:tcPr>
          <w:p w14:paraId="64969828" w14:textId="77777777" w:rsidR="002C65CF" w:rsidRPr="00825CF2" w:rsidRDefault="002C65CF" w:rsidP="0016732F">
            <w:pPr>
              <w:pStyle w:val="Brdtekst"/>
              <w:spacing w:after="0"/>
              <w:rPr>
                <w:rFonts w:asciiTheme="minorHAnsi" w:hAnsiTheme="minorHAnsi" w:cstheme="minorHAnsi"/>
                <w:sz w:val="20"/>
              </w:rPr>
            </w:pPr>
          </w:p>
        </w:tc>
        <w:tc>
          <w:tcPr>
            <w:tcW w:w="1630" w:type="dxa"/>
            <w:shd w:val="clear" w:color="auto" w:fill="auto"/>
          </w:tcPr>
          <w:p w14:paraId="00581CE3" w14:textId="77777777" w:rsidR="002C65CF" w:rsidRPr="00825CF2" w:rsidRDefault="002C65CF" w:rsidP="0016732F">
            <w:pPr>
              <w:pStyle w:val="Brdtekst"/>
              <w:spacing w:after="0"/>
              <w:rPr>
                <w:rFonts w:asciiTheme="minorHAnsi" w:hAnsiTheme="minorHAnsi" w:cstheme="minorHAnsi"/>
                <w:sz w:val="20"/>
              </w:rPr>
            </w:pPr>
          </w:p>
        </w:tc>
        <w:tc>
          <w:tcPr>
            <w:tcW w:w="1630" w:type="dxa"/>
            <w:shd w:val="clear" w:color="auto" w:fill="auto"/>
          </w:tcPr>
          <w:p w14:paraId="4F58E896" w14:textId="77777777" w:rsidR="002C65CF" w:rsidRPr="00825CF2" w:rsidRDefault="002C65CF" w:rsidP="0016732F">
            <w:pPr>
              <w:pStyle w:val="Brdtekst"/>
              <w:spacing w:after="0"/>
              <w:rPr>
                <w:rFonts w:asciiTheme="minorHAnsi" w:hAnsiTheme="minorHAnsi" w:cstheme="minorHAnsi"/>
                <w:sz w:val="20"/>
              </w:rPr>
            </w:pPr>
          </w:p>
        </w:tc>
        <w:tc>
          <w:tcPr>
            <w:tcW w:w="1630" w:type="dxa"/>
            <w:shd w:val="clear" w:color="auto" w:fill="auto"/>
          </w:tcPr>
          <w:p w14:paraId="20DF9E35" w14:textId="77777777" w:rsidR="002C65CF" w:rsidRPr="00825CF2" w:rsidRDefault="002C65CF" w:rsidP="0016732F">
            <w:pPr>
              <w:pStyle w:val="Brdtekst"/>
              <w:spacing w:after="0"/>
              <w:rPr>
                <w:rFonts w:asciiTheme="minorHAnsi" w:hAnsiTheme="minorHAnsi" w:cstheme="minorHAnsi"/>
                <w:sz w:val="20"/>
              </w:rPr>
            </w:pPr>
          </w:p>
        </w:tc>
      </w:tr>
      <w:tr w:rsidR="002C65CF" w:rsidRPr="00825CF2" w14:paraId="17F4F011" w14:textId="77777777" w:rsidTr="00BD46AA">
        <w:tc>
          <w:tcPr>
            <w:tcW w:w="1629" w:type="dxa"/>
            <w:shd w:val="clear" w:color="auto" w:fill="auto"/>
          </w:tcPr>
          <w:p w14:paraId="4F444B0C" w14:textId="77777777" w:rsidR="002C65CF" w:rsidRPr="00825CF2" w:rsidRDefault="002C65CF" w:rsidP="0016732F">
            <w:pPr>
              <w:pStyle w:val="Brdtekst"/>
              <w:spacing w:after="0"/>
              <w:rPr>
                <w:rFonts w:asciiTheme="minorHAnsi" w:hAnsiTheme="minorHAnsi" w:cstheme="minorHAnsi"/>
                <w:sz w:val="20"/>
              </w:rPr>
            </w:pPr>
            <w:r w:rsidRPr="00825CF2">
              <w:rPr>
                <w:rFonts w:asciiTheme="minorHAnsi" w:hAnsiTheme="minorHAnsi" w:cstheme="minorHAnsi"/>
                <w:sz w:val="20"/>
              </w:rPr>
              <w:t>Overholder tavshedspligt</w:t>
            </w:r>
          </w:p>
        </w:tc>
        <w:tc>
          <w:tcPr>
            <w:tcW w:w="1629" w:type="dxa"/>
            <w:shd w:val="clear" w:color="auto" w:fill="auto"/>
          </w:tcPr>
          <w:p w14:paraId="09FFF157" w14:textId="77777777" w:rsidR="002C65CF" w:rsidRPr="00825CF2" w:rsidRDefault="002C65CF" w:rsidP="0016732F">
            <w:pPr>
              <w:pStyle w:val="Brdtekst"/>
              <w:spacing w:after="0"/>
              <w:rPr>
                <w:rFonts w:asciiTheme="minorHAnsi" w:hAnsiTheme="minorHAnsi" w:cstheme="minorHAnsi"/>
                <w:sz w:val="20"/>
              </w:rPr>
            </w:pPr>
          </w:p>
        </w:tc>
        <w:tc>
          <w:tcPr>
            <w:tcW w:w="1630" w:type="dxa"/>
            <w:shd w:val="clear" w:color="auto" w:fill="auto"/>
          </w:tcPr>
          <w:p w14:paraId="3ADA5240" w14:textId="77777777" w:rsidR="002C65CF" w:rsidRPr="00825CF2" w:rsidRDefault="002C65CF" w:rsidP="0016732F">
            <w:pPr>
              <w:pStyle w:val="Brdtekst"/>
              <w:spacing w:after="0"/>
              <w:rPr>
                <w:rFonts w:asciiTheme="minorHAnsi" w:hAnsiTheme="minorHAnsi" w:cstheme="minorHAnsi"/>
                <w:sz w:val="20"/>
              </w:rPr>
            </w:pPr>
          </w:p>
        </w:tc>
        <w:tc>
          <w:tcPr>
            <w:tcW w:w="1630" w:type="dxa"/>
            <w:shd w:val="clear" w:color="auto" w:fill="auto"/>
          </w:tcPr>
          <w:p w14:paraId="64922B34" w14:textId="77777777" w:rsidR="002C65CF" w:rsidRPr="00825CF2" w:rsidRDefault="002C65CF" w:rsidP="0016732F">
            <w:pPr>
              <w:pStyle w:val="Brdtekst"/>
              <w:spacing w:after="0"/>
              <w:rPr>
                <w:rFonts w:asciiTheme="minorHAnsi" w:hAnsiTheme="minorHAnsi" w:cstheme="minorHAnsi"/>
                <w:sz w:val="20"/>
              </w:rPr>
            </w:pPr>
          </w:p>
        </w:tc>
        <w:tc>
          <w:tcPr>
            <w:tcW w:w="1630" w:type="dxa"/>
            <w:shd w:val="clear" w:color="auto" w:fill="auto"/>
          </w:tcPr>
          <w:p w14:paraId="56904E71" w14:textId="77777777" w:rsidR="002C65CF" w:rsidRPr="00825CF2" w:rsidRDefault="002C65CF" w:rsidP="0016732F">
            <w:pPr>
              <w:pStyle w:val="Brdtekst"/>
              <w:spacing w:after="0"/>
              <w:rPr>
                <w:rFonts w:asciiTheme="minorHAnsi" w:hAnsiTheme="minorHAnsi" w:cstheme="minorHAnsi"/>
                <w:sz w:val="20"/>
              </w:rPr>
            </w:pPr>
          </w:p>
        </w:tc>
        <w:tc>
          <w:tcPr>
            <w:tcW w:w="1630" w:type="dxa"/>
            <w:shd w:val="clear" w:color="auto" w:fill="auto"/>
          </w:tcPr>
          <w:p w14:paraId="791E3C1C" w14:textId="77777777" w:rsidR="002C65CF" w:rsidRPr="00825CF2" w:rsidRDefault="002C65CF" w:rsidP="0016732F">
            <w:pPr>
              <w:pStyle w:val="Brdtekst"/>
              <w:spacing w:after="0"/>
              <w:rPr>
                <w:rFonts w:asciiTheme="minorHAnsi" w:hAnsiTheme="minorHAnsi" w:cstheme="minorHAnsi"/>
                <w:sz w:val="20"/>
              </w:rPr>
            </w:pPr>
          </w:p>
        </w:tc>
      </w:tr>
      <w:tr w:rsidR="002C65CF" w:rsidRPr="00825CF2" w14:paraId="7AD6A6F7" w14:textId="77777777" w:rsidTr="00BD46AA">
        <w:tc>
          <w:tcPr>
            <w:tcW w:w="1629" w:type="dxa"/>
            <w:shd w:val="clear" w:color="auto" w:fill="auto"/>
          </w:tcPr>
          <w:p w14:paraId="2AAA7340" w14:textId="77777777" w:rsidR="002C65CF" w:rsidRPr="00825CF2" w:rsidRDefault="002C65CF" w:rsidP="0016732F">
            <w:pPr>
              <w:pStyle w:val="Brdtekst"/>
              <w:spacing w:after="0"/>
              <w:rPr>
                <w:rFonts w:asciiTheme="minorHAnsi" w:hAnsiTheme="minorHAnsi" w:cstheme="minorHAnsi"/>
                <w:sz w:val="20"/>
              </w:rPr>
            </w:pPr>
            <w:r w:rsidRPr="00825CF2">
              <w:rPr>
                <w:rFonts w:asciiTheme="minorHAnsi" w:hAnsiTheme="minorHAnsi" w:cstheme="minorHAnsi"/>
                <w:sz w:val="20"/>
              </w:rPr>
              <w:t>Svarer og kommer når det ønskes, at en patient skal vurderes/drøftes</w:t>
            </w:r>
          </w:p>
        </w:tc>
        <w:tc>
          <w:tcPr>
            <w:tcW w:w="1629" w:type="dxa"/>
            <w:shd w:val="clear" w:color="auto" w:fill="auto"/>
          </w:tcPr>
          <w:p w14:paraId="68142521" w14:textId="77777777" w:rsidR="002C65CF" w:rsidRPr="00825CF2" w:rsidRDefault="002C65CF" w:rsidP="0016732F">
            <w:pPr>
              <w:pStyle w:val="Brdtekst"/>
              <w:spacing w:after="0"/>
              <w:rPr>
                <w:rFonts w:asciiTheme="minorHAnsi" w:hAnsiTheme="minorHAnsi" w:cstheme="minorHAnsi"/>
                <w:sz w:val="20"/>
              </w:rPr>
            </w:pPr>
          </w:p>
        </w:tc>
        <w:tc>
          <w:tcPr>
            <w:tcW w:w="1630" w:type="dxa"/>
            <w:shd w:val="clear" w:color="auto" w:fill="auto"/>
          </w:tcPr>
          <w:p w14:paraId="67E15CBF" w14:textId="77777777" w:rsidR="002C65CF" w:rsidRPr="00825CF2" w:rsidRDefault="002C65CF" w:rsidP="0016732F">
            <w:pPr>
              <w:pStyle w:val="Brdtekst"/>
              <w:spacing w:after="0"/>
              <w:rPr>
                <w:rFonts w:asciiTheme="minorHAnsi" w:hAnsiTheme="minorHAnsi" w:cstheme="minorHAnsi"/>
                <w:sz w:val="20"/>
              </w:rPr>
            </w:pPr>
          </w:p>
        </w:tc>
        <w:tc>
          <w:tcPr>
            <w:tcW w:w="1630" w:type="dxa"/>
            <w:shd w:val="clear" w:color="auto" w:fill="auto"/>
          </w:tcPr>
          <w:p w14:paraId="4BAFEB98" w14:textId="77777777" w:rsidR="002C65CF" w:rsidRPr="00825CF2" w:rsidRDefault="002C65CF" w:rsidP="0016732F">
            <w:pPr>
              <w:pStyle w:val="Brdtekst"/>
              <w:spacing w:after="0"/>
              <w:rPr>
                <w:rFonts w:asciiTheme="minorHAnsi" w:hAnsiTheme="minorHAnsi" w:cstheme="minorHAnsi"/>
                <w:sz w:val="20"/>
              </w:rPr>
            </w:pPr>
          </w:p>
        </w:tc>
        <w:tc>
          <w:tcPr>
            <w:tcW w:w="1630" w:type="dxa"/>
            <w:shd w:val="clear" w:color="auto" w:fill="auto"/>
          </w:tcPr>
          <w:p w14:paraId="36EE08C0" w14:textId="77777777" w:rsidR="002C65CF" w:rsidRPr="00825CF2" w:rsidRDefault="002C65CF" w:rsidP="0016732F">
            <w:pPr>
              <w:pStyle w:val="Brdtekst"/>
              <w:spacing w:after="0"/>
              <w:rPr>
                <w:rFonts w:asciiTheme="minorHAnsi" w:hAnsiTheme="minorHAnsi" w:cstheme="minorHAnsi"/>
                <w:sz w:val="20"/>
              </w:rPr>
            </w:pPr>
          </w:p>
        </w:tc>
        <w:tc>
          <w:tcPr>
            <w:tcW w:w="1630" w:type="dxa"/>
            <w:shd w:val="clear" w:color="auto" w:fill="auto"/>
          </w:tcPr>
          <w:p w14:paraId="64D2821E" w14:textId="77777777" w:rsidR="002C65CF" w:rsidRPr="00825CF2" w:rsidRDefault="002C65CF" w:rsidP="0016732F">
            <w:pPr>
              <w:pStyle w:val="Brdtekst"/>
              <w:spacing w:after="0"/>
              <w:rPr>
                <w:rFonts w:asciiTheme="minorHAnsi" w:hAnsiTheme="minorHAnsi" w:cstheme="minorHAnsi"/>
                <w:sz w:val="20"/>
              </w:rPr>
            </w:pPr>
          </w:p>
        </w:tc>
      </w:tr>
      <w:tr w:rsidR="002C65CF" w:rsidRPr="00825CF2" w14:paraId="72DAEB25" w14:textId="77777777" w:rsidTr="00BD46AA">
        <w:tc>
          <w:tcPr>
            <w:tcW w:w="1629" w:type="dxa"/>
            <w:shd w:val="clear" w:color="auto" w:fill="auto"/>
          </w:tcPr>
          <w:p w14:paraId="17D04B6B" w14:textId="6BE53C48" w:rsidR="002C65CF" w:rsidRPr="00825CF2" w:rsidRDefault="002C65CF" w:rsidP="0016732F">
            <w:pPr>
              <w:pStyle w:val="Brdtekst"/>
              <w:spacing w:after="0"/>
              <w:rPr>
                <w:rFonts w:asciiTheme="minorHAnsi" w:hAnsiTheme="minorHAnsi" w:cstheme="minorHAnsi"/>
                <w:sz w:val="20"/>
              </w:rPr>
            </w:pPr>
            <w:r w:rsidRPr="00825CF2">
              <w:rPr>
                <w:rFonts w:asciiTheme="minorHAnsi" w:hAnsiTheme="minorHAnsi" w:cstheme="minorHAnsi"/>
                <w:sz w:val="20"/>
              </w:rPr>
              <w:t>Kontakter kolleg</w:t>
            </w:r>
            <w:r w:rsidR="00D33288" w:rsidRPr="00825CF2">
              <w:rPr>
                <w:rFonts w:asciiTheme="minorHAnsi" w:hAnsiTheme="minorHAnsi" w:cstheme="minorHAnsi"/>
                <w:sz w:val="20"/>
              </w:rPr>
              <w:t>a</w:t>
            </w:r>
            <w:r w:rsidRPr="00825CF2">
              <w:rPr>
                <w:rFonts w:asciiTheme="minorHAnsi" w:hAnsiTheme="minorHAnsi" w:cstheme="minorHAnsi"/>
                <w:sz w:val="20"/>
              </w:rPr>
              <w:t>er ved behov for refleksion om patientbehandling</w:t>
            </w:r>
          </w:p>
        </w:tc>
        <w:tc>
          <w:tcPr>
            <w:tcW w:w="1629" w:type="dxa"/>
            <w:shd w:val="clear" w:color="auto" w:fill="auto"/>
          </w:tcPr>
          <w:p w14:paraId="2CE9FAC0" w14:textId="77777777" w:rsidR="002C65CF" w:rsidRPr="00825CF2" w:rsidRDefault="002C65CF" w:rsidP="0016732F">
            <w:pPr>
              <w:pStyle w:val="Brdtekst"/>
              <w:spacing w:after="0"/>
              <w:rPr>
                <w:rFonts w:asciiTheme="minorHAnsi" w:hAnsiTheme="minorHAnsi" w:cstheme="minorHAnsi"/>
                <w:sz w:val="20"/>
              </w:rPr>
            </w:pPr>
          </w:p>
        </w:tc>
        <w:tc>
          <w:tcPr>
            <w:tcW w:w="1630" w:type="dxa"/>
            <w:shd w:val="clear" w:color="auto" w:fill="auto"/>
          </w:tcPr>
          <w:p w14:paraId="2745580A" w14:textId="77777777" w:rsidR="002C65CF" w:rsidRPr="00825CF2" w:rsidRDefault="002C65CF" w:rsidP="0016732F">
            <w:pPr>
              <w:pStyle w:val="Brdtekst"/>
              <w:spacing w:after="0"/>
              <w:rPr>
                <w:rFonts w:asciiTheme="minorHAnsi" w:hAnsiTheme="minorHAnsi" w:cstheme="minorHAnsi"/>
                <w:sz w:val="20"/>
              </w:rPr>
            </w:pPr>
          </w:p>
        </w:tc>
        <w:tc>
          <w:tcPr>
            <w:tcW w:w="1630" w:type="dxa"/>
            <w:shd w:val="clear" w:color="auto" w:fill="auto"/>
          </w:tcPr>
          <w:p w14:paraId="2A4F4BA1" w14:textId="77777777" w:rsidR="002C65CF" w:rsidRPr="00825CF2" w:rsidRDefault="002C65CF" w:rsidP="0016732F">
            <w:pPr>
              <w:pStyle w:val="Brdtekst"/>
              <w:spacing w:after="0"/>
              <w:rPr>
                <w:rFonts w:asciiTheme="minorHAnsi" w:hAnsiTheme="minorHAnsi" w:cstheme="minorHAnsi"/>
                <w:sz w:val="20"/>
              </w:rPr>
            </w:pPr>
          </w:p>
        </w:tc>
        <w:tc>
          <w:tcPr>
            <w:tcW w:w="1630" w:type="dxa"/>
            <w:shd w:val="clear" w:color="auto" w:fill="auto"/>
          </w:tcPr>
          <w:p w14:paraId="3F152AB7" w14:textId="77777777" w:rsidR="002C65CF" w:rsidRPr="00825CF2" w:rsidRDefault="002C65CF" w:rsidP="0016732F">
            <w:pPr>
              <w:pStyle w:val="Brdtekst"/>
              <w:spacing w:after="0"/>
              <w:rPr>
                <w:rFonts w:asciiTheme="minorHAnsi" w:hAnsiTheme="minorHAnsi" w:cstheme="minorHAnsi"/>
                <w:sz w:val="20"/>
              </w:rPr>
            </w:pPr>
          </w:p>
        </w:tc>
        <w:tc>
          <w:tcPr>
            <w:tcW w:w="1630" w:type="dxa"/>
            <w:shd w:val="clear" w:color="auto" w:fill="auto"/>
          </w:tcPr>
          <w:p w14:paraId="2A149668" w14:textId="77777777" w:rsidR="002C65CF" w:rsidRPr="00825CF2" w:rsidRDefault="002C65CF" w:rsidP="0016732F">
            <w:pPr>
              <w:pStyle w:val="Brdtekst"/>
              <w:spacing w:after="0"/>
              <w:rPr>
                <w:rFonts w:asciiTheme="minorHAnsi" w:hAnsiTheme="minorHAnsi" w:cstheme="minorHAnsi"/>
                <w:sz w:val="20"/>
              </w:rPr>
            </w:pPr>
          </w:p>
        </w:tc>
      </w:tr>
      <w:tr w:rsidR="002C65CF" w:rsidRPr="00825CF2" w14:paraId="2563FEA8" w14:textId="77777777" w:rsidTr="00BD46AA">
        <w:tc>
          <w:tcPr>
            <w:tcW w:w="1629" w:type="dxa"/>
            <w:shd w:val="clear" w:color="auto" w:fill="auto"/>
          </w:tcPr>
          <w:p w14:paraId="537BE2B3" w14:textId="77777777" w:rsidR="002C65CF" w:rsidRPr="00825CF2" w:rsidRDefault="002C65CF" w:rsidP="0016732F">
            <w:pPr>
              <w:pStyle w:val="Brdtekst"/>
              <w:spacing w:after="0"/>
              <w:rPr>
                <w:rFonts w:asciiTheme="minorHAnsi" w:hAnsiTheme="minorHAnsi" w:cstheme="minorHAnsi"/>
                <w:sz w:val="20"/>
              </w:rPr>
            </w:pPr>
            <w:r w:rsidRPr="00825CF2">
              <w:rPr>
                <w:rFonts w:asciiTheme="minorHAnsi" w:hAnsiTheme="minorHAnsi" w:cstheme="minorHAnsi"/>
                <w:sz w:val="20"/>
              </w:rPr>
              <w:t>Samarbejder i team</w:t>
            </w:r>
          </w:p>
        </w:tc>
        <w:tc>
          <w:tcPr>
            <w:tcW w:w="1629" w:type="dxa"/>
            <w:shd w:val="clear" w:color="auto" w:fill="auto"/>
          </w:tcPr>
          <w:p w14:paraId="52B4DB65" w14:textId="77777777" w:rsidR="002C65CF" w:rsidRPr="00825CF2" w:rsidRDefault="002C65CF" w:rsidP="0016732F">
            <w:pPr>
              <w:pStyle w:val="Brdtekst"/>
              <w:spacing w:after="0"/>
              <w:rPr>
                <w:rFonts w:asciiTheme="minorHAnsi" w:hAnsiTheme="minorHAnsi" w:cstheme="minorHAnsi"/>
                <w:sz w:val="20"/>
              </w:rPr>
            </w:pPr>
          </w:p>
        </w:tc>
        <w:tc>
          <w:tcPr>
            <w:tcW w:w="1630" w:type="dxa"/>
            <w:shd w:val="clear" w:color="auto" w:fill="auto"/>
          </w:tcPr>
          <w:p w14:paraId="7F51A0E2" w14:textId="77777777" w:rsidR="002C65CF" w:rsidRPr="00825CF2" w:rsidRDefault="002C65CF" w:rsidP="0016732F">
            <w:pPr>
              <w:pStyle w:val="Brdtekst"/>
              <w:spacing w:after="0"/>
              <w:rPr>
                <w:rFonts w:asciiTheme="minorHAnsi" w:hAnsiTheme="minorHAnsi" w:cstheme="minorHAnsi"/>
                <w:sz w:val="20"/>
              </w:rPr>
            </w:pPr>
          </w:p>
        </w:tc>
        <w:tc>
          <w:tcPr>
            <w:tcW w:w="1630" w:type="dxa"/>
            <w:shd w:val="clear" w:color="auto" w:fill="auto"/>
          </w:tcPr>
          <w:p w14:paraId="7995ED38" w14:textId="77777777" w:rsidR="002C65CF" w:rsidRPr="00825CF2" w:rsidRDefault="002C65CF" w:rsidP="0016732F">
            <w:pPr>
              <w:pStyle w:val="Brdtekst"/>
              <w:spacing w:after="0"/>
              <w:rPr>
                <w:rFonts w:asciiTheme="minorHAnsi" w:hAnsiTheme="minorHAnsi" w:cstheme="minorHAnsi"/>
                <w:sz w:val="20"/>
              </w:rPr>
            </w:pPr>
          </w:p>
        </w:tc>
        <w:tc>
          <w:tcPr>
            <w:tcW w:w="1630" w:type="dxa"/>
            <w:shd w:val="clear" w:color="auto" w:fill="auto"/>
          </w:tcPr>
          <w:p w14:paraId="07BA6593" w14:textId="77777777" w:rsidR="002C65CF" w:rsidRPr="00825CF2" w:rsidRDefault="002C65CF" w:rsidP="0016732F">
            <w:pPr>
              <w:pStyle w:val="Brdtekst"/>
              <w:spacing w:after="0"/>
              <w:rPr>
                <w:rFonts w:asciiTheme="minorHAnsi" w:hAnsiTheme="minorHAnsi" w:cstheme="minorHAnsi"/>
                <w:sz w:val="20"/>
              </w:rPr>
            </w:pPr>
          </w:p>
        </w:tc>
        <w:tc>
          <w:tcPr>
            <w:tcW w:w="1630" w:type="dxa"/>
            <w:shd w:val="clear" w:color="auto" w:fill="auto"/>
          </w:tcPr>
          <w:p w14:paraId="14D75EFE" w14:textId="77777777" w:rsidR="002C65CF" w:rsidRPr="00825CF2" w:rsidRDefault="002C65CF" w:rsidP="0016732F">
            <w:pPr>
              <w:pStyle w:val="Brdtekst"/>
              <w:spacing w:after="0"/>
              <w:rPr>
                <w:rFonts w:asciiTheme="minorHAnsi" w:hAnsiTheme="minorHAnsi" w:cstheme="minorHAnsi"/>
                <w:sz w:val="20"/>
              </w:rPr>
            </w:pPr>
          </w:p>
        </w:tc>
      </w:tr>
      <w:tr w:rsidR="002C65CF" w:rsidRPr="00825CF2" w14:paraId="2E5A0FB4" w14:textId="77777777" w:rsidTr="00BD46AA">
        <w:tc>
          <w:tcPr>
            <w:tcW w:w="1629" w:type="dxa"/>
            <w:shd w:val="clear" w:color="auto" w:fill="auto"/>
          </w:tcPr>
          <w:p w14:paraId="082D3858" w14:textId="77777777" w:rsidR="002C65CF" w:rsidRPr="00825CF2" w:rsidRDefault="002C65CF" w:rsidP="0016732F">
            <w:pPr>
              <w:pStyle w:val="Brdtekst"/>
              <w:spacing w:after="0"/>
              <w:rPr>
                <w:rFonts w:asciiTheme="minorHAnsi" w:hAnsiTheme="minorHAnsi" w:cstheme="minorHAnsi"/>
                <w:sz w:val="20"/>
              </w:rPr>
            </w:pPr>
            <w:r w:rsidRPr="00825CF2">
              <w:rPr>
                <w:rFonts w:asciiTheme="minorHAnsi" w:hAnsiTheme="minorHAnsi" w:cstheme="minorHAnsi"/>
                <w:sz w:val="20"/>
              </w:rPr>
              <w:t>Accepterer kritik og er i stand til at reagere konstruktivt</w:t>
            </w:r>
          </w:p>
        </w:tc>
        <w:tc>
          <w:tcPr>
            <w:tcW w:w="1629" w:type="dxa"/>
            <w:shd w:val="clear" w:color="auto" w:fill="auto"/>
          </w:tcPr>
          <w:p w14:paraId="49D73C1E" w14:textId="77777777" w:rsidR="002C65CF" w:rsidRPr="00825CF2" w:rsidRDefault="002C65CF" w:rsidP="0016732F">
            <w:pPr>
              <w:pStyle w:val="Brdtekst"/>
              <w:spacing w:after="0"/>
              <w:rPr>
                <w:rFonts w:asciiTheme="minorHAnsi" w:hAnsiTheme="minorHAnsi" w:cstheme="minorHAnsi"/>
                <w:sz w:val="20"/>
              </w:rPr>
            </w:pPr>
          </w:p>
        </w:tc>
        <w:tc>
          <w:tcPr>
            <w:tcW w:w="1630" w:type="dxa"/>
            <w:shd w:val="clear" w:color="auto" w:fill="auto"/>
          </w:tcPr>
          <w:p w14:paraId="612A34EC" w14:textId="77777777" w:rsidR="002C65CF" w:rsidRPr="00825CF2" w:rsidRDefault="002C65CF" w:rsidP="0016732F">
            <w:pPr>
              <w:pStyle w:val="Brdtekst"/>
              <w:spacing w:after="0"/>
              <w:rPr>
                <w:rFonts w:asciiTheme="minorHAnsi" w:hAnsiTheme="minorHAnsi" w:cstheme="minorHAnsi"/>
                <w:sz w:val="20"/>
              </w:rPr>
            </w:pPr>
          </w:p>
        </w:tc>
        <w:tc>
          <w:tcPr>
            <w:tcW w:w="1630" w:type="dxa"/>
            <w:shd w:val="clear" w:color="auto" w:fill="auto"/>
          </w:tcPr>
          <w:p w14:paraId="2B3D1C66" w14:textId="77777777" w:rsidR="002C65CF" w:rsidRPr="00825CF2" w:rsidRDefault="002C65CF" w:rsidP="0016732F">
            <w:pPr>
              <w:pStyle w:val="Brdtekst"/>
              <w:spacing w:after="0"/>
              <w:rPr>
                <w:rFonts w:asciiTheme="minorHAnsi" w:hAnsiTheme="minorHAnsi" w:cstheme="minorHAnsi"/>
                <w:sz w:val="20"/>
              </w:rPr>
            </w:pPr>
          </w:p>
        </w:tc>
        <w:tc>
          <w:tcPr>
            <w:tcW w:w="1630" w:type="dxa"/>
            <w:shd w:val="clear" w:color="auto" w:fill="auto"/>
          </w:tcPr>
          <w:p w14:paraId="627746A6" w14:textId="77777777" w:rsidR="002C65CF" w:rsidRPr="00825CF2" w:rsidRDefault="002C65CF" w:rsidP="0016732F">
            <w:pPr>
              <w:pStyle w:val="Brdtekst"/>
              <w:spacing w:after="0"/>
              <w:rPr>
                <w:rFonts w:asciiTheme="minorHAnsi" w:hAnsiTheme="minorHAnsi" w:cstheme="minorHAnsi"/>
                <w:sz w:val="20"/>
              </w:rPr>
            </w:pPr>
          </w:p>
        </w:tc>
        <w:tc>
          <w:tcPr>
            <w:tcW w:w="1630" w:type="dxa"/>
            <w:shd w:val="clear" w:color="auto" w:fill="auto"/>
          </w:tcPr>
          <w:p w14:paraId="14DE4718" w14:textId="77777777" w:rsidR="002C65CF" w:rsidRPr="00825CF2" w:rsidRDefault="002C65CF" w:rsidP="0016732F">
            <w:pPr>
              <w:pStyle w:val="Brdtekst"/>
              <w:spacing w:after="0"/>
              <w:rPr>
                <w:rFonts w:asciiTheme="minorHAnsi" w:hAnsiTheme="minorHAnsi" w:cstheme="minorHAnsi"/>
                <w:sz w:val="20"/>
              </w:rPr>
            </w:pPr>
          </w:p>
        </w:tc>
      </w:tr>
      <w:tr w:rsidR="002C65CF" w:rsidRPr="00825CF2" w14:paraId="3D5CF633" w14:textId="77777777" w:rsidTr="00BD46AA">
        <w:tc>
          <w:tcPr>
            <w:tcW w:w="1629" w:type="dxa"/>
            <w:shd w:val="clear" w:color="auto" w:fill="auto"/>
          </w:tcPr>
          <w:p w14:paraId="501937C5" w14:textId="77777777" w:rsidR="002C65CF" w:rsidRPr="00825CF2" w:rsidRDefault="002C65CF" w:rsidP="0016732F">
            <w:pPr>
              <w:pStyle w:val="Brdtekst"/>
              <w:spacing w:after="0"/>
              <w:rPr>
                <w:rFonts w:asciiTheme="minorHAnsi" w:hAnsiTheme="minorHAnsi" w:cstheme="minorHAnsi"/>
                <w:sz w:val="20"/>
              </w:rPr>
            </w:pPr>
            <w:r w:rsidRPr="00825CF2">
              <w:rPr>
                <w:rFonts w:asciiTheme="minorHAnsi" w:hAnsiTheme="minorHAnsi" w:cstheme="minorHAnsi"/>
                <w:sz w:val="20"/>
              </w:rPr>
              <w:t>Fører journaler af acceptabel kvalitet</w:t>
            </w:r>
          </w:p>
        </w:tc>
        <w:tc>
          <w:tcPr>
            <w:tcW w:w="1629" w:type="dxa"/>
            <w:shd w:val="clear" w:color="auto" w:fill="auto"/>
          </w:tcPr>
          <w:p w14:paraId="727D5010" w14:textId="77777777" w:rsidR="002C65CF" w:rsidRPr="00825CF2" w:rsidRDefault="002C65CF" w:rsidP="0016732F">
            <w:pPr>
              <w:pStyle w:val="Brdtekst"/>
              <w:spacing w:after="0"/>
              <w:rPr>
                <w:rFonts w:asciiTheme="minorHAnsi" w:hAnsiTheme="minorHAnsi" w:cstheme="minorHAnsi"/>
                <w:sz w:val="20"/>
              </w:rPr>
            </w:pPr>
          </w:p>
        </w:tc>
        <w:tc>
          <w:tcPr>
            <w:tcW w:w="1630" w:type="dxa"/>
            <w:shd w:val="clear" w:color="auto" w:fill="auto"/>
          </w:tcPr>
          <w:p w14:paraId="4C756B4D" w14:textId="77777777" w:rsidR="002C65CF" w:rsidRPr="00825CF2" w:rsidRDefault="002C65CF" w:rsidP="0016732F">
            <w:pPr>
              <w:pStyle w:val="Brdtekst"/>
              <w:spacing w:after="0"/>
              <w:rPr>
                <w:rFonts w:asciiTheme="minorHAnsi" w:hAnsiTheme="minorHAnsi" w:cstheme="minorHAnsi"/>
                <w:sz w:val="20"/>
              </w:rPr>
            </w:pPr>
          </w:p>
        </w:tc>
        <w:tc>
          <w:tcPr>
            <w:tcW w:w="1630" w:type="dxa"/>
            <w:shd w:val="clear" w:color="auto" w:fill="auto"/>
          </w:tcPr>
          <w:p w14:paraId="4FA23B9E" w14:textId="77777777" w:rsidR="002C65CF" w:rsidRPr="00825CF2" w:rsidRDefault="002C65CF" w:rsidP="0016732F">
            <w:pPr>
              <w:pStyle w:val="Brdtekst"/>
              <w:spacing w:after="0"/>
              <w:rPr>
                <w:rFonts w:asciiTheme="minorHAnsi" w:hAnsiTheme="minorHAnsi" w:cstheme="minorHAnsi"/>
                <w:sz w:val="20"/>
              </w:rPr>
            </w:pPr>
          </w:p>
        </w:tc>
        <w:tc>
          <w:tcPr>
            <w:tcW w:w="1630" w:type="dxa"/>
            <w:shd w:val="clear" w:color="auto" w:fill="auto"/>
          </w:tcPr>
          <w:p w14:paraId="1DD603A7" w14:textId="77777777" w:rsidR="002C65CF" w:rsidRPr="00825CF2" w:rsidRDefault="002C65CF" w:rsidP="0016732F">
            <w:pPr>
              <w:pStyle w:val="Brdtekst"/>
              <w:spacing w:after="0"/>
              <w:rPr>
                <w:rFonts w:asciiTheme="minorHAnsi" w:hAnsiTheme="minorHAnsi" w:cstheme="minorHAnsi"/>
                <w:sz w:val="20"/>
              </w:rPr>
            </w:pPr>
          </w:p>
        </w:tc>
        <w:tc>
          <w:tcPr>
            <w:tcW w:w="1630" w:type="dxa"/>
            <w:shd w:val="clear" w:color="auto" w:fill="auto"/>
          </w:tcPr>
          <w:p w14:paraId="3656DCAF" w14:textId="77777777" w:rsidR="002C65CF" w:rsidRPr="00825CF2" w:rsidRDefault="002C65CF" w:rsidP="0016732F">
            <w:pPr>
              <w:pStyle w:val="Brdtekst"/>
              <w:spacing w:after="0"/>
              <w:rPr>
                <w:rFonts w:asciiTheme="minorHAnsi" w:hAnsiTheme="minorHAnsi" w:cstheme="minorHAnsi"/>
                <w:sz w:val="20"/>
              </w:rPr>
            </w:pPr>
          </w:p>
        </w:tc>
      </w:tr>
      <w:tr w:rsidR="002C65CF" w:rsidRPr="00825CF2" w14:paraId="33DAC18F" w14:textId="77777777" w:rsidTr="00BD46AA">
        <w:tc>
          <w:tcPr>
            <w:tcW w:w="1629" w:type="dxa"/>
            <w:shd w:val="clear" w:color="auto" w:fill="auto"/>
          </w:tcPr>
          <w:p w14:paraId="325DC717" w14:textId="77777777" w:rsidR="002C65CF" w:rsidRPr="00825CF2" w:rsidRDefault="002C65CF" w:rsidP="0016732F">
            <w:pPr>
              <w:pStyle w:val="Brdtekst"/>
              <w:spacing w:after="0"/>
              <w:rPr>
                <w:rFonts w:asciiTheme="minorHAnsi" w:hAnsiTheme="minorHAnsi" w:cstheme="minorHAnsi"/>
                <w:sz w:val="20"/>
              </w:rPr>
            </w:pPr>
            <w:r w:rsidRPr="00825CF2">
              <w:rPr>
                <w:rFonts w:asciiTheme="minorHAnsi" w:hAnsiTheme="minorHAnsi" w:cstheme="minorHAnsi"/>
                <w:sz w:val="20"/>
              </w:rPr>
              <w:t>Varetager papirarbejde til tiden</w:t>
            </w:r>
          </w:p>
        </w:tc>
        <w:tc>
          <w:tcPr>
            <w:tcW w:w="1629" w:type="dxa"/>
            <w:shd w:val="clear" w:color="auto" w:fill="auto"/>
          </w:tcPr>
          <w:p w14:paraId="52AB788C" w14:textId="77777777" w:rsidR="002C65CF" w:rsidRPr="00825CF2" w:rsidRDefault="002C65CF" w:rsidP="0016732F">
            <w:pPr>
              <w:pStyle w:val="Brdtekst"/>
              <w:spacing w:after="0"/>
              <w:rPr>
                <w:rFonts w:asciiTheme="minorHAnsi" w:hAnsiTheme="minorHAnsi" w:cstheme="minorHAnsi"/>
                <w:sz w:val="20"/>
              </w:rPr>
            </w:pPr>
          </w:p>
        </w:tc>
        <w:tc>
          <w:tcPr>
            <w:tcW w:w="1630" w:type="dxa"/>
            <w:shd w:val="clear" w:color="auto" w:fill="auto"/>
          </w:tcPr>
          <w:p w14:paraId="173C7FBC" w14:textId="77777777" w:rsidR="002C65CF" w:rsidRPr="00825CF2" w:rsidRDefault="002C65CF" w:rsidP="0016732F">
            <w:pPr>
              <w:pStyle w:val="Brdtekst"/>
              <w:spacing w:after="0"/>
              <w:rPr>
                <w:rFonts w:asciiTheme="minorHAnsi" w:hAnsiTheme="minorHAnsi" w:cstheme="minorHAnsi"/>
                <w:sz w:val="20"/>
              </w:rPr>
            </w:pPr>
          </w:p>
        </w:tc>
        <w:tc>
          <w:tcPr>
            <w:tcW w:w="1630" w:type="dxa"/>
            <w:shd w:val="clear" w:color="auto" w:fill="auto"/>
          </w:tcPr>
          <w:p w14:paraId="06FCFFDB" w14:textId="77777777" w:rsidR="002C65CF" w:rsidRPr="00825CF2" w:rsidRDefault="002C65CF" w:rsidP="0016732F">
            <w:pPr>
              <w:pStyle w:val="Brdtekst"/>
              <w:spacing w:after="0"/>
              <w:rPr>
                <w:rFonts w:asciiTheme="minorHAnsi" w:hAnsiTheme="minorHAnsi" w:cstheme="minorHAnsi"/>
                <w:sz w:val="20"/>
              </w:rPr>
            </w:pPr>
          </w:p>
        </w:tc>
        <w:tc>
          <w:tcPr>
            <w:tcW w:w="1630" w:type="dxa"/>
            <w:shd w:val="clear" w:color="auto" w:fill="auto"/>
          </w:tcPr>
          <w:p w14:paraId="32F01CA5" w14:textId="77777777" w:rsidR="002C65CF" w:rsidRPr="00825CF2" w:rsidRDefault="002C65CF" w:rsidP="0016732F">
            <w:pPr>
              <w:pStyle w:val="Brdtekst"/>
              <w:spacing w:after="0"/>
              <w:rPr>
                <w:rFonts w:asciiTheme="minorHAnsi" w:hAnsiTheme="minorHAnsi" w:cstheme="minorHAnsi"/>
                <w:sz w:val="20"/>
              </w:rPr>
            </w:pPr>
          </w:p>
        </w:tc>
        <w:tc>
          <w:tcPr>
            <w:tcW w:w="1630" w:type="dxa"/>
            <w:shd w:val="clear" w:color="auto" w:fill="auto"/>
          </w:tcPr>
          <w:p w14:paraId="4087C699" w14:textId="77777777" w:rsidR="002C65CF" w:rsidRPr="00825CF2" w:rsidRDefault="002C65CF" w:rsidP="0016732F">
            <w:pPr>
              <w:pStyle w:val="Brdtekst"/>
              <w:spacing w:after="0"/>
              <w:rPr>
                <w:rFonts w:asciiTheme="minorHAnsi" w:hAnsiTheme="minorHAnsi" w:cstheme="minorHAnsi"/>
                <w:sz w:val="20"/>
              </w:rPr>
            </w:pPr>
          </w:p>
        </w:tc>
      </w:tr>
      <w:tr w:rsidR="002C65CF" w:rsidRPr="00825CF2" w14:paraId="1AC8D0CF" w14:textId="77777777" w:rsidTr="00BD46AA">
        <w:tc>
          <w:tcPr>
            <w:tcW w:w="1629" w:type="dxa"/>
            <w:shd w:val="clear" w:color="auto" w:fill="auto"/>
          </w:tcPr>
          <w:p w14:paraId="6A406CF4" w14:textId="77777777" w:rsidR="002C65CF" w:rsidRPr="00825CF2" w:rsidRDefault="002C65CF" w:rsidP="0016732F">
            <w:pPr>
              <w:pStyle w:val="Brdtekst"/>
              <w:spacing w:after="0"/>
              <w:rPr>
                <w:rFonts w:asciiTheme="minorHAnsi" w:hAnsiTheme="minorHAnsi" w:cstheme="minorHAnsi"/>
                <w:sz w:val="20"/>
              </w:rPr>
            </w:pPr>
            <w:r w:rsidRPr="00825CF2">
              <w:rPr>
                <w:rFonts w:asciiTheme="minorHAnsi" w:hAnsiTheme="minorHAnsi" w:cstheme="minorHAnsi"/>
                <w:sz w:val="20"/>
              </w:rPr>
              <w:t>Er bevidst om egne faglige grænser og søger hjælp, når der er behov for det</w:t>
            </w:r>
          </w:p>
        </w:tc>
        <w:tc>
          <w:tcPr>
            <w:tcW w:w="1629" w:type="dxa"/>
            <w:shd w:val="clear" w:color="auto" w:fill="auto"/>
          </w:tcPr>
          <w:p w14:paraId="44A0BCF5" w14:textId="77777777" w:rsidR="002C65CF" w:rsidRPr="00825CF2" w:rsidRDefault="002C65CF" w:rsidP="0016732F">
            <w:pPr>
              <w:pStyle w:val="Brdtekst"/>
              <w:spacing w:after="0"/>
              <w:rPr>
                <w:rFonts w:asciiTheme="minorHAnsi" w:hAnsiTheme="minorHAnsi" w:cstheme="minorHAnsi"/>
                <w:sz w:val="20"/>
              </w:rPr>
            </w:pPr>
          </w:p>
        </w:tc>
        <w:tc>
          <w:tcPr>
            <w:tcW w:w="1630" w:type="dxa"/>
            <w:shd w:val="clear" w:color="auto" w:fill="auto"/>
          </w:tcPr>
          <w:p w14:paraId="657DE78E" w14:textId="77777777" w:rsidR="002C65CF" w:rsidRPr="00825CF2" w:rsidRDefault="002C65CF" w:rsidP="0016732F">
            <w:pPr>
              <w:pStyle w:val="Brdtekst"/>
              <w:spacing w:after="0"/>
              <w:rPr>
                <w:rFonts w:asciiTheme="minorHAnsi" w:hAnsiTheme="minorHAnsi" w:cstheme="minorHAnsi"/>
                <w:sz w:val="20"/>
              </w:rPr>
            </w:pPr>
          </w:p>
        </w:tc>
        <w:tc>
          <w:tcPr>
            <w:tcW w:w="1630" w:type="dxa"/>
            <w:shd w:val="clear" w:color="auto" w:fill="auto"/>
          </w:tcPr>
          <w:p w14:paraId="2A2929A6" w14:textId="77777777" w:rsidR="002C65CF" w:rsidRPr="00825CF2" w:rsidRDefault="002C65CF" w:rsidP="0016732F">
            <w:pPr>
              <w:pStyle w:val="Brdtekst"/>
              <w:spacing w:after="0"/>
              <w:rPr>
                <w:rFonts w:asciiTheme="minorHAnsi" w:hAnsiTheme="minorHAnsi" w:cstheme="minorHAnsi"/>
                <w:sz w:val="20"/>
              </w:rPr>
            </w:pPr>
          </w:p>
        </w:tc>
        <w:tc>
          <w:tcPr>
            <w:tcW w:w="1630" w:type="dxa"/>
            <w:shd w:val="clear" w:color="auto" w:fill="auto"/>
          </w:tcPr>
          <w:p w14:paraId="082F90D6" w14:textId="77777777" w:rsidR="002C65CF" w:rsidRPr="00825CF2" w:rsidRDefault="002C65CF" w:rsidP="0016732F">
            <w:pPr>
              <w:pStyle w:val="Brdtekst"/>
              <w:spacing w:after="0"/>
              <w:rPr>
                <w:rFonts w:asciiTheme="minorHAnsi" w:hAnsiTheme="minorHAnsi" w:cstheme="minorHAnsi"/>
                <w:sz w:val="20"/>
              </w:rPr>
            </w:pPr>
          </w:p>
        </w:tc>
        <w:tc>
          <w:tcPr>
            <w:tcW w:w="1630" w:type="dxa"/>
            <w:shd w:val="clear" w:color="auto" w:fill="auto"/>
          </w:tcPr>
          <w:p w14:paraId="23D418D1" w14:textId="77777777" w:rsidR="002C65CF" w:rsidRPr="00825CF2" w:rsidRDefault="002C65CF" w:rsidP="0016732F">
            <w:pPr>
              <w:pStyle w:val="Brdtekst"/>
              <w:spacing w:after="0"/>
              <w:rPr>
                <w:rFonts w:asciiTheme="minorHAnsi" w:hAnsiTheme="minorHAnsi" w:cstheme="minorHAnsi"/>
                <w:sz w:val="20"/>
              </w:rPr>
            </w:pPr>
          </w:p>
        </w:tc>
      </w:tr>
      <w:tr w:rsidR="002C65CF" w:rsidRPr="00825CF2" w14:paraId="13CC0CE8" w14:textId="77777777" w:rsidTr="00BD46AA">
        <w:tc>
          <w:tcPr>
            <w:tcW w:w="1629" w:type="dxa"/>
            <w:shd w:val="clear" w:color="auto" w:fill="auto"/>
          </w:tcPr>
          <w:p w14:paraId="24FF6899" w14:textId="77777777" w:rsidR="002C65CF" w:rsidRPr="00825CF2" w:rsidRDefault="002C65CF" w:rsidP="0016732F">
            <w:pPr>
              <w:pStyle w:val="Brdtekst"/>
              <w:spacing w:after="0"/>
              <w:rPr>
                <w:rFonts w:asciiTheme="minorHAnsi" w:hAnsiTheme="minorHAnsi" w:cstheme="minorHAnsi"/>
                <w:sz w:val="20"/>
              </w:rPr>
            </w:pPr>
            <w:r w:rsidRPr="00825CF2">
              <w:rPr>
                <w:rFonts w:asciiTheme="minorHAnsi" w:hAnsiTheme="minorHAnsi" w:cstheme="minorHAnsi"/>
                <w:sz w:val="20"/>
              </w:rPr>
              <w:t>Kan anvende den tid der er til rådighed på en effektiv måde</w:t>
            </w:r>
          </w:p>
        </w:tc>
        <w:tc>
          <w:tcPr>
            <w:tcW w:w="1629" w:type="dxa"/>
            <w:shd w:val="clear" w:color="auto" w:fill="auto"/>
          </w:tcPr>
          <w:p w14:paraId="755C6F6C" w14:textId="77777777" w:rsidR="002C65CF" w:rsidRPr="00825CF2" w:rsidRDefault="002C65CF" w:rsidP="0016732F">
            <w:pPr>
              <w:pStyle w:val="Brdtekst"/>
              <w:spacing w:after="0"/>
              <w:rPr>
                <w:rFonts w:asciiTheme="minorHAnsi" w:hAnsiTheme="minorHAnsi" w:cstheme="minorHAnsi"/>
                <w:sz w:val="20"/>
              </w:rPr>
            </w:pPr>
          </w:p>
        </w:tc>
        <w:tc>
          <w:tcPr>
            <w:tcW w:w="1630" w:type="dxa"/>
            <w:shd w:val="clear" w:color="auto" w:fill="auto"/>
          </w:tcPr>
          <w:p w14:paraId="762B8B20" w14:textId="77777777" w:rsidR="002C65CF" w:rsidRPr="00825CF2" w:rsidRDefault="002C65CF" w:rsidP="0016732F">
            <w:pPr>
              <w:pStyle w:val="Brdtekst"/>
              <w:spacing w:after="0"/>
              <w:rPr>
                <w:rFonts w:asciiTheme="minorHAnsi" w:hAnsiTheme="minorHAnsi" w:cstheme="minorHAnsi"/>
                <w:sz w:val="20"/>
              </w:rPr>
            </w:pPr>
          </w:p>
        </w:tc>
        <w:tc>
          <w:tcPr>
            <w:tcW w:w="1630" w:type="dxa"/>
            <w:shd w:val="clear" w:color="auto" w:fill="auto"/>
          </w:tcPr>
          <w:p w14:paraId="7F85456E" w14:textId="77777777" w:rsidR="002C65CF" w:rsidRPr="00825CF2" w:rsidRDefault="002C65CF" w:rsidP="0016732F">
            <w:pPr>
              <w:pStyle w:val="Brdtekst"/>
              <w:spacing w:after="0"/>
              <w:rPr>
                <w:rFonts w:asciiTheme="minorHAnsi" w:hAnsiTheme="minorHAnsi" w:cstheme="minorHAnsi"/>
                <w:sz w:val="20"/>
              </w:rPr>
            </w:pPr>
          </w:p>
        </w:tc>
        <w:tc>
          <w:tcPr>
            <w:tcW w:w="1630" w:type="dxa"/>
            <w:shd w:val="clear" w:color="auto" w:fill="auto"/>
          </w:tcPr>
          <w:p w14:paraId="36C58213" w14:textId="77777777" w:rsidR="002C65CF" w:rsidRPr="00825CF2" w:rsidRDefault="002C65CF" w:rsidP="0016732F">
            <w:pPr>
              <w:pStyle w:val="Brdtekst"/>
              <w:spacing w:after="0"/>
              <w:rPr>
                <w:rFonts w:asciiTheme="minorHAnsi" w:hAnsiTheme="minorHAnsi" w:cstheme="minorHAnsi"/>
                <w:sz w:val="20"/>
              </w:rPr>
            </w:pPr>
          </w:p>
        </w:tc>
        <w:tc>
          <w:tcPr>
            <w:tcW w:w="1630" w:type="dxa"/>
            <w:shd w:val="clear" w:color="auto" w:fill="auto"/>
          </w:tcPr>
          <w:p w14:paraId="521BE925" w14:textId="77777777" w:rsidR="002C65CF" w:rsidRPr="00825CF2" w:rsidRDefault="002C65CF" w:rsidP="0016732F">
            <w:pPr>
              <w:pStyle w:val="Brdtekst"/>
              <w:spacing w:after="0"/>
              <w:rPr>
                <w:rFonts w:asciiTheme="minorHAnsi" w:hAnsiTheme="minorHAnsi" w:cstheme="minorHAnsi"/>
                <w:sz w:val="20"/>
              </w:rPr>
            </w:pPr>
          </w:p>
        </w:tc>
      </w:tr>
    </w:tbl>
    <w:p w14:paraId="1617D94E" w14:textId="77777777" w:rsidR="002C65CF" w:rsidRPr="00825CF2" w:rsidRDefault="002C65CF" w:rsidP="0016732F">
      <w:pPr>
        <w:pStyle w:val="Brdtekst"/>
        <w:spacing w:after="0"/>
        <w:rPr>
          <w:rFonts w:asciiTheme="minorHAnsi" w:hAnsiTheme="minorHAnsi" w:cstheme="minorHAnsi"/>
          <w:sz w:val="20"/>
        </w:rPr>
      </w:pPr>
      <w:r w:rsidRPr="00825CF2">
        <w:rPr>
          <w:rFonts w:asciiTheme="minorHAnsi" w:hAnsiTheme="minorHAnsi" w:cstheme="minorHAnsi"/>
          <w:sz w:val="20"/>
        </w:rPr>
        <w:t>*Hvis der er krydset af i utilfredsstillende skal dette uddybes ved kommentar. Skriv på bagsiden</w:t>
      </w:r>
    </w:p>
    <w:p w14:paraId="2BF84194" w14:textId="739CF807" w:rsidR="002C65CF" w:rsidRPr="00825CF2" w:rsidRDefault="002C65CF" w:rsidP="0016732F">
      <w:pPr>
        <w:pStyle w:val="Brdtekst"/>
        <w:spacing w:after="0"/>
        <w:rPr>
          <w:rFonts w:asciiTheme="minorHAnsi" w:hAnsiTheme="minorHAnsi" w:cstheme="minorHAnsi"/>
          <w:b/>
          <w:bCs/>
          <w:sz w:val="20"/>
        </w:rPr>
      </w:pPr>
      <w:r w:rsidRPr="00825CF2">
        <w:rPr>
          <w:rFonts w:asciiTheme="minorHAnsi" w:hAnsiTheme="minorHAnsi" w:cstheme="minorHAnsi"/>
          <w:b/>
          <w:bCs/>
          <w:sz w:val="20"/>
          <w:u w:val="single"/>
        </w:rPr>
        <w:br w:type="page"/>
      </w:r>
      <w:r w:rsidRPr="00825CF2">
        <w:rPr>
          <w:rFonts w:asciiTheme="minorHAnsi" w:hAnsiTheme="minorHAnsi" w:cstheme="minorHAnsi"/>
          <w:b/>
          <w:bCs/>
          <w:sz w:val="20"/>
        </w:rPr>
        <w:lastRenderedPageBreak/>
        <w:t>Skema</w:t>
      </w:r>
      <w:r w:rsidR="00B7613D" w:rsidRPr="00825CF2">
        <w:rPr>
          <w:rFonts w:asciiTheme="minorHAnsi" w:hAnsiTheme="minorHAnsi" w:cstheme="minorHAnsi"/>
          <w:b/>
          <w:bCs/>
          <w:sz w:val="20"/>
        </w:rPr>
        <w:t xml:space="preserve"> vejleder kan bruges</w:t>
      </w:r>
      <w:r w:rsidRPr="00825CF2">
        <w:rPr>
          <w:rFonts w:asciiTheme="minorHAnsi" w:hAnsiTheme="minorHAnsi" w:cstheme="minorHAnsi"/>
          <w:b/>
          <w:bCs/>
          <w:sz w:val="20"/>
        </w:rPr>
        <w:t xml:space="preserve"> til opsummering af 360 graders evaluering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0"/>
        <w:gridCol w:w="7678"/>
      </w:tblGrid>
      <w:tr w:rsidR="002C65CF" w:rsidRPr="00825CF2" w14:paraId="33B97F8A" w14:textId="77777777" w:rsidTr="00BD46AA">
        <w:tc>
          <w:tcPr>
            <w:tcW w:w="1629" w:type="dxa"/>
            <w:shd w:val="clear" w:color="auto" w:fill="auto"/>
          </w:tcPr>
          <w:p w14:paraId="6DF8A61A" w14:textId="77777777" w:rsidR="002C65CF" w:rsidRPr="00825CF2" w:rsidRDefault="002C65CF" w:rsidP="0016732F">
            <w:pPr>
              <w:pStyle w:val="Brdtekst"/>
              <w:spacing w:after="0"/>
              <w:rPr>
                <w:rFonts w:asciiTheme="minorHAnsi" w:hAnsiTheme="minorHAnsi" w:cstheme="minorHAnsi"/>
                <w:sz w:val="20"/>
              </w:rPr>
            </w:pPr>
            <w:r w:rsidRPr="00825CF2">
              <w:rPr>
                <w:rFonts w:asciiTheme="minorHAnsi" w:hAnsiTheme="minorHAnsi" w:cstheme="minorHAnsi"/>
                <w:sz w:val="20"/>
              </w:rPr>
              <w:t>Uddannelsessøgende</w:t>
            </w:r>
          </w:p>
        </w:tc>
        <w:tc>
          <w:tcPr>
            <w:tcW w:w="7835" w:type="dxa"/>
            <w:shd w:val="clear" w:color="auto" w:fill="auto"/>
          </w:tcPr>
          <w:p w14:paraId="77091D64" w14:textId="6475270A" w:rsidR="002C65CF" w:rsidRPr="00825CF2" w:rsidRDefault="00B7613D" w:rsidP="0016732F">
            <w:pPr>
              <w:pStyle w:val="Brdtekst"/>
              <w:spacing w:after="0"/>
              <w:rPr>
                <w:rFonts w:asciiTheme="minorHAnsi" w:hAnsiTheme="minorHAnsi" w:cstheme="minorHAnsi"/>
                <w:sz w:val="20"/>
              </w:rPr>
            </w:pPr>
            <w:r w:rsidRPr="00825CF2">
              <w:rPr>
                <w:rFonts w:asciiTheme="minorHAnsi" w:hAnsiTheme="minorHAnsi" w:cstheme="minorHAnsi"/>
                <w:sz w:val="20"/>
              </w:rPr>
              <w:t>Generel/</w:t>
            </w:r>
            <w:r w:rsidR="008E103D" w:rsidRPr="00825CF2">
              <w:rPr>
                <w:rFonts w:asciiTheme="minorHAnsi" w:hAnsiTheme="minorHAnsi" w:cstheme="minorHAnsi"/>
                <w:sz w:val="20"/>
              </w:rPr>
              <w:t>overordnet</w:t>
            </w:r>
            <w:r w:rsidRPr="00825CF2">
              <w:rPr>
                <w:rFonts w:asciiTheme="minorHAnsi" w:hAnsiTheme="minorHAnsi" w:cstheme="minorHAnsi"/>
                <w:sz w:val="20"/>
              </w:rPr>
              <w:t xml:space="preserve"> tilbagemelding fra kollegaer</w:t>
            </w:r>
          </w:p>
        </w:tc>
      </w:tr>
      <w:tr w:rsidR="002C65CF" w:rsidRPr="00825CF2" w14:paraId="1EA47114" w14:textId="77777777" w:rsidTr="00BD46AA">
        <w:tc>
          <w:tcPr>
            <w:tcW w:w="1629" w:type="dxa"/>
            <w:shd w:val="clear" w:color="auto" w:fill="auto"/>
          </w:tcPr>
          <w:p w14:paraId="6E5E8E7F" w14:textId="77777777" w:rsidR="002C65CF" w:rsidRPr="00825CF2" w:rsidRDefault="002C65CF" w:rsidP="0016732F">
            <w:pPr>
              <w:pStyle w:val="Brdtekst"/>
              <w:spacing w:after="0"/>
              <w:rPr>
                <w:rFonts w:asciiTheme="minorHAnsi" w:hAnsiTheme="minorHAnsi" w:cstheme="minorHAnsi"/>
                <w:sz w:val="20"/>
              </w:rPr>
            </w:pPr>
            <w:r w:rsidRPr="00825CF2">
              <w:rPr>
                <w:rFonts w:asciiTheme="minorHAnsi" w:hAnsiTheme="minorHAnsi" w:cstheme="minorHAnsi"/>
                <w:sz w:val="20"/>
              </w:rPr>
              <w:t>Behandler patienter/forældre høfligt og hensynsfuldt</w:t>
            </w:r>
          </w:p>
        </w:tc>
        <w:tc>
          <w:tcPr>
            <w:tcW w:w="7835" w:type="dxa"/>
            <w:shd w:val="clear" w:color="auto" w:fill="auto"/>
          </w:tcPr>
          <w:p w14:paraId="3C8D9546" w14:textId="77777777" w:rsidR="002C65CF" w:rsidRPr="00825CF2" w:rsidRDefault="002C65CF" w:rsidP="0016732F">
            <w:pPr>
              <w:pStyle w:val="Brdtekst"/>
              <w:spacing w:after="0"/>
              <w:rPr>
                <w:rFonts w:asciiTheme="minorHAnsi" w:hAnsiTheme="minorHAnsi" w:cstheme="minorHAnsi"/>
                <w:sz w:val="20"/>
              </w:rPr>
            </w:pPr>
          </w:p>
        </w:tc>
      </w:tr>
      <w:tr w:rsidR="002C65CF" w:rsidRPr="00825CF2" w14:paraId="0D9A697C" w14:textId="77777777" w:rsidTr="00BD46AA">
        <w:tc>
          <w:tcPr>
            <w:tcW w:w="1629" w:type="dxa"/>
            <w:shd w:val="clear" w:color="auto" w:fill="auto"/>
          </w:tcPr>
          <w:p w14:paraId="2592CD28" w14:textId="77777777" w:rsidR="002C65CF" w:rsidRPr="00825CF2" w:rsidRDefault="002C65CF" w:rsidP="0016732F">
            <w:pPr>
              <w:pStyle w:val="Brdtekst"/>
              <w:spacing w:after="0"/>
              <w:rPr>
                <w:rFonts w:asciiTheme="minorHAnsi" w:hAnsiTheme="minorHAnsi" w:cstheme="minorHAnsi"/>
                <w:sz w:val="20"/>
              </w:rPr>
            </w:pPr>
            <w:r w:rsidRPr="00825CF2">
              <w:rPr>
                <w:rFonts w:asciiTheme="minorHAnsi" w:hAnsiTheme="minorHAnsi" w:cstheme="minorHAnsi"/>
                <w:sz w:val="20"/>
              </w:rPr>
              <w:t>Involverer patienter/forældre i beslutninger om deres behandling</w:t>
            </w:r>
          </w:p>
        </w:tc>
        <w:tc>
          <w:tcPr>
            <w:tcW w:w="7835" w:type="dxa"/>
            <w:shd w:val="clear" w:color="auto" w:fill="auto"/>
          </w:tcPr>
          <w:p w14:paraId="0BD5368D" w14:textId="77777777" w:rsidR="002C65CF" w:rsidRPr="00825CF2" w:rsidRDefault="002C65CF" w:rsidP="0016732F">
            <w:pPr>
              <w:pStyle w:val="Brdtekst"/>
              <w:spacing w:after="0"/>
              <w:rPr>
                <w:rFonts w:asciiTheme="minorHAnsi" w:hAnsiTheme="minorHAnsi" w:cstheme="minorHAnsi"/>
                <w:sz w:val="20"/>
              </w:rPr>
            </w:pPr>
          </w:p>
        </w:tc>
      </w:tr>
      <w:tr w:rsidR="002C65CF" w:rsidRPr="00825CF2" w14:paraId="1BABC84F" w14:textId="77777777" w:rsidTr="00BD46AA">
        <w:tc>
          <w:tcPr>
            <w:tcW w:w="1629" w:type="dxa"/>
            <w:shd w:val="clear" w:color="auto" w:fill="auto"/>
          </w:tcPr>
          <w:p w14:paraId="77CD7E9A" w14:textId="77777777" w:rsidR="002C65CF" w:rsidRPr="00825CF2" w:rsidRDefault="002C65CF" w:rsidP="0016732F">
            <w:pPr>
              <w:pStyle w:val="Brdtekst"/>
              <w:spacing w:after="0"/>
              <w:rPr>
                <w:rFonts w:asciiTheme="minorHAnsi" w:hAnsiTheme="minorHAnsi" w:cstheme="minorHAnsi"/>
                <w:sz w:val="20"/>
              </w:rPr>
            </w:pPr>
            <w:r w:rsidRPr="00825CF2">
              <w:rPr>
                <w:rFonts w:asciiTheme="minorHAnsi" w:hAnsiTheme="minorHAnsi" w:cstheme="minorHAnsi"/>
                <w:sz w:val="20"/>
              </w:rPr>
              <w:t>Respekterer patienters privatliv og værdighed</w:t>
            </w:r>
          </w:p>
        </w:tc>
        <w:tc>
          <w:tcPr>
            <w:tcW w:w="7835" w:type="dxa"/>
            <w:shd w:val="clear" w:color="auto" w:fill="auto"/>
          </w:tcPr>
          <w:p w14:paraId="217EE1DE" w14:textId="77777777" w:rsidR="002C65CF" w:rsidRPr="00825CF2" w:rsidRDefault="002C65CF" w:rsidP="0016732F">
            <w:pPr>
              <w:pStyle w:val="Brdtekst"/>
              <w:spacing w:after="0"/>
              <w:rPr>
                <w:rFonts w:asciiTheme="minorHAnsi" w:hAnsiTheme="minorHAnsi" w:cstheme="minorHAnsi"/>
                <w:sz w:val="20"/>
              </w:rPr>
            </w:pPr>
          </w:p>
        </w:tc>
      </w:tr>
      <w:tr w:rsidR="002C65CF" w:rsidRPr="00825CF2" w14:paraId="1BB8F923" w14:textId="77777777" w:rsidTr="00BD46AA">
        <w:tc>
          <w:tcPr>
            <w:tcW w:w="1629" w:type="dxa"/>
            <w:shd w:val="clear" w:color="auto" w:fill="auto"/>
          </w:tcPr>
          <w:p w14:paraId="28303D31" w14:textId="77777777" w:rsidR="002C65CF" w:rsidRPr="00825CF2" w:rsidRDefault="002C65CF" w:rsidP="0016732F">
            <w:pPr>
              <w:pStyle w:val="Brdtekst"/>
              <w:spacing w:after="0"/>
              <w:rPr>
                <w:rFonts w:asciiTheme="minorHAnsi" w:hAnsiTheme="minorHAnsi" w:cstheme="minorHAnsi"/>
                <w:sz w:val="20"/>
              </w:rPr>
            </w:pPr>
            <w:r w:rsidRPr="00825CF2">
              <w:rPr>
                <w:rFonts w:asciiTheme="minorHAnsi" w:hAnsiTheme="minorHAnsi" w:cstheme="minorHAnsi"/>
                <w:sz w:val="20"/>
              </w:rPr>
              <w:t>Overholder tavshedspligt</w:t>
            </w:r>
          </w:p>
        </w:tc>
        <w:tc>
          <w:tcPr>
            <w:tcW w:w="7835" w:type="dxa"/>
            <w:shd w:val="clear" w:color="auto" w:fill="auto"/>
          </w:tcPr>
          <w:p w14:paraId="5DA84702" w14:textId="77777777" w:rsidR="002C65CF" w:rsidRPr="00825CF2" w:rsidRDefault="002C65CF" w:rsidP="0016732F">
            <w:pPr>
              <w:pStyle w:val="Brdtekst"/>
              <w:spacing w:after="0"/>
              <w:rPr>
                <w:rFonts w:asciiTheme="minorHAnsi" w:hAnsiTheme="minorHAnsi" w:cstheme="minorHAnsi"/>
                <w:sz w:val="20"/>
              </w:rPr>
            </w:pPr>
          </w:p>
        </w:tc>
      </w:tr>
      <w:tr w:rsidR="002C65CF" w:rsidRPr="00825CF2" w14:paraId="1121DFEA" w14:textId="77777777" w:rsidTr="00BD46AA">
        <w:tc>
          <w:tcPr>
            <w:tcW w:w="1629" w:type="dxa"/>
            <w:shd w:val="clear" w:color="auto" w:fill="auto"/>
          </w:tcPr>
          <w:p w14:paraId="223A6C4A" w14:textId="77777777" w:rsidR="002C65CF" w:rsidRPr="00825CF2" w:rsidRDefault="002C65CF" w:rsidP="0016732F">
            <w:pPr>
              <w:pStyle w:val="Brdtekst"/>
              <w:spacing w:after="0"/>
              <w:rPr>
                <w:rFonts w:asciiTheme="minorHAnsi" w:hAnsiTheme="minorHAnsi" w:cstheme="minorHAnsi"/>
                <w:sz w:val="20"/>
              </w:rPr>
            </w:pPr>
            <w:r w:rsidRPr="00825CF2">
              <w:rPr>
                <w:rFonts w:asciiTheme="minorHAnsi" w:hAnsiTheme="minorHAnsi" w:cstheme="minorHAnsi"/>
                <w:sz w:val="20"/>
              </w:rPr>
              <w:t>Svarer og kommer, når det ønskes, at en patient skal vurderes/drøftes</w:t>
            </w:r>
          </w:p>
        </w:tc>
        <w:tc>
          <w:tcPr>
            <w:tcW w:w="7835" w:type="dxa"/>
            <w:shd w:val="clear" w:color="auto" w:fill="auto"/>
          </w:tcPr>
          <w:p w14:paraId="36590BAE" w14:textId="77777777" w:rsidR="002C65CF" w:rsidRPr="00825CF2" w:rsidRDefault="002C65CF" w:rsidP="0016732F">
            <w:pPr>
              <w:pStyle w:val="Brdtekst"/>
              <w:spacing w:after="0"/>
              <w:rPr>
                <w:rFonts w:asciiTheme="minorHAnsi" w:hAnsiTheme="minorHAnsi" w:cstheme="minorHAnsi"/>
                <w:sz w:val="20"/>
              </w:rPr>
            </w:pPr>
          </w:p>
        </w:tc>
      </w:tr>
      <w:tr w:rsidR="002C65CF" w:rsidRPr="00825CF2" w14:paraId="40AD3F02" w14:textId="77777777" w:rsidTr="00BD46AA">
        <w:tc>
          <w:tcPr>
            <w:tcW w:w="1629" w:type="dxa"/>
            <w:shd w:val="clear" w:color="auto" w:fill="auto"/>
          </w:tcPr>
          <w:p w14:paraId="5B97D558" w14:textId="77777777" w:rsidR="002C65CF" w:rsidRPr="00825CF2" w:rsidRDefault="002C65CF" w:rsidP="0016732F">
            <w:pPr>
              <w:pStyle w:val="Brdtekst"/>
              <w:spacing w:after="0"/>
              <w:rPr>
                <w:rFonts w:asciiTheme="minorHAnsi" w:hAnsiTheme="minorHAnsi" w:cstheme="minorHAnsi"/>
                <w:sz w:val="20"/>
              </w:rPr>
            </w:pPr>
            <w:r w:rsidRPr="00825CF2">
              <w:rPr>
                <w:rFonts w:asciiTheme="minorHAnsi" w:hAnsiTheme="minorHAnsi" w:cstheme="minorHAnsi"/>
                <w:sz w:val="20"/>
              </w:rPr>
              <w:t>Kontakter kolleger ved behov for refleksion om patientbehandling</w:t>
            </w:r>
          </w:p>
        </w:tc>
        <w:tc>
          <w:tcPr>
            <w:tcW w:w="7835" w:type="dxa"/>
            <w:shd w:val="clear" w:color="auto" w:fill="auto"/>
          </w:tcPr>
          <w:p w14:paraId="6AE079CB" w14:textId="77777777" w:rsidR="002C65CF" w:rsidRPr="00825CF2" w:rsidRDefault="002C65CF" w:rsidP="0016732F">
            <w:pPr>
              <w:pStyle w:val="Brdtekst"/>
              <w:spacing w:after="0"/>
              <w:rPr>
                <w:rFonts w:asciiTheme="minorHAnsi" w:hAnsiTheme="minorHAnsi" w:cstheme="minorHAnsi"/>
                <w:sz w:val="20"/>
              </w:rPr>
            </w:pPr>
          </w:p>
        </w:tc>
      </w:tr>
      <w:tr w:rsidR="002C65CF" w:rsidRPr="00825CF2" w14:paraId="6019E046" w14:textId="77777777" w:rsidTr="00BD46AA">
        <w:tc>
          <w:tcPr>
            <w:tcW w:w="1629" w:type="dxa"/>
            <w:shd w:val="clear" w:color="auto" w:fill="auto"/>
          </w:tcPr>
          <w:p w14:paraId="5156F6AF" w14:textId="77777777" w:rsidR="002C65CF" w:rsidRPr="00825CF2" w:rsidRDefault="002C65CF" w:rsidP="0016732F">
            <w:pPr>
              <w:pStyle w:val="Brdtekst"/>
              <w:spacing w:after="0"/>
              <w:rPr>
                <w:rFonts w:asciiTheme="minorHAnsi" w:hAnsiTheme="minorHAnsi" w:cstheme="minorHAnsi"/>
                <w:sz w:val="20"/>
              </w:rPr>
            </w:pPr>
            <w:r w:rsidRPr="00825CF2">
              <w:rPr>
                <w:rFonts w:asciiTheme="minorHAnsi" w:hAnsiTheme="minorHAnsi" w:cstheme="minorHAnsi"/>
                <w:sz w:val="20"/>
              </w:rPr>
              <w:t>Samarbejder i team</w:t>
            </w:r>
          </w:p>
        </w:tc>
        <w:tc>
          <w:tcPr>
            <w:tcW w:w="7835" w:type="dxa"/>
            <w:shd w:val="clear" w:color="auto" w:fill="auto"/>
          </w:tcPr>
          <w:p w14:paraId="104271F1" w14:textId="77777777" w:rsidR="002C65CF" w:rsidRPr="00825CF2" w:rsidRDefault="002C65CF" w:rsidP="0016732F">
            <w:pPr>
              <w:pStyle w:val="Brdtekst"/>
              <w:spacing w:after="0"/>
              <w:rPr>
                <w:rFonts w:asciiTheme="minorHAnsi" w:hAnsiTheme="minorHAnsi" w:cstheme="minorHAnsi"/>
                <w:sz w:val="20"/>
              </w:rPr>
            </w:pPr>
          </w:p>
        </w:tc>
      </w:tr>
      <w:tr w:rsidR="002C65CF" w:rsidRPr="00825CF2" w14:paraId="22DA6FD2" w14:textId="77777777" w:rsidTr="00BD46AA">
        <w:tc>
          <w:tcPr>
            <w:tcW w:w="1629" w:type="dxa"/>
            <w:shd w:val="clear" w:color="auto" w:fill="auto"/>
          </w:tcPr>
          <w:p w14:paraId="5BBDC055" w14:textId="77777777" w:rsidR="002C65CF" w:rsidRPr="00825CF2" w:rsidRDefault="002C65CF" w:rsidP="0016732F">
            <w:pPr>
              <w:pStyle w:val="Brdtekst"/>
              <w:spacing w:after="0"/>
              <w:rPr>
                <w:rFonts w:asciiTheme="minorHAnsi" w:hAnsiTheme="minorHAnsi" w:cstheme="minorHAnsi"/>
                <w:sz w:val="20"/>
              </w:rPr>
            </w:pPr>
            <w:r w:rsidRPr="00825CF2">
              <w:rPr>
                <w:rFonts w:asciiTheme="minorHAnsi" w:hAnsiTheme="minorHAnsi" w:cstheme="minorHAnsi"/>
                <w:sz w:val="20"/>
              </w:rPr>
              <w:t>Accepterer kritik og er i stand til at reagere konstruktivt</w:t>
            </w:r>
          </w:p>
        </w:tc>
        <w:tc>
          <w:tcPr>
            <w:tcW w:w="7835" w:type="dxa"/>
            <w:shd w:val="clear" w:color="auto" w:fill="auto"/>
          </w:tcPr>
          <w:p w14:paraId="19887418" w14:textId="77777777" w:rsidR="002C65CF" w:rsidRPr="00825CF2" w:rsidRDefault="002C65CF" w:rsidP="0016732F">
            <w:pPr>
              <w:pStyle w:val="Brdtekst"/>
              <w:spacing w:after="0"/>
              <w:rPr>
                <w:rFonts w:asciiTheme="minorHAnsi" w:hAnsiTheme="minorHAnsi" w:cstheme="minorHAnsi"/>
                <w:sz w:val="20"/>
              </w:rPr>
            </w:pPr>
          </w:p>
        </w:tc>
      </w:tr>
      <w:tr w:rsidR="002C65CF" w:rsidRPr="00825CF2" w14:paraId="6CD0EB8F" w14:textId="77777777" w:rsidTr="00BD46AA">
        <w:tc>
          <w:tcPr>
            <w:tcW w:w="1629" w:type="dxa"/>
            <w:shd w:val="clear" w:color="auto" w:fill="auto"/>
          </w:tcPr>
          <w:p w14:paraId="3100A07C" w14:textId="77777777" w:rsidR="002C65CF" w:rsidRPr="00825CF2" w:rsidRDefault="002C65CF" w:rsidP="0016732F">
            <w:pPr>
              <w:pStyle w:val="Brdtekst"/>
              <w:spacing w:after="0"/>
              <w:rPr>
                <w:rFonts w:asciiTheme="minorHAnsi" w:hAnsiTheme="minorHAnsi" w:cstheme="minorHAnsi"/>
                <w:sz w:val="20"/>
              </w:rPr>
            </w:pPr>
            <w:r w:rsidRPr="00825CF2">
              <w:rPr>
                <w:rFonts w:asciiTheme="minorHAnsi" w:hAnsiTheme="minorHAnsi" w:cstheme="minorHAnsi"/>
                <w:sz w:val="20"/>
              </w:rPr>
              <w:t>Fører journaler af acceptabel kvalitet</w:t>
            </w:r>
          </w:p>
        </w:tc>
        <w:tc>
          <w:tcPr>
            <w:tcW w:w="7835" w:type="dxa"/>
            <w:shd w:val="clear" w:color="auto" w:fill="auto"/>
          </w:tcPr>
          <w:p w14:paraId="00197CAF" w14:textId="77777777" w:rsidR="002C65CF" w:rsidRPr="00825CF2" w:rsidRDefault="002C65CF" w:rsidP="0016732F">
            <w:pPr>
              <w:pStyle w:val="Brdtekst"/>
              <w:spacing w:after="0"/>
              <w:rPr>
                <w:rFonts w:asciiTheme="minorHAnsi" w:hAnsiTheme="minorHAnsi" w:cstheme="minorHAnsi"/>
                <w:sz w:val="20"/>
              </w:rPr>
            </w:pPr>
          </w:p>
        </w:tc>
      </w:tr>
      <w:tr w:rsidR="002C65CF" w:rsidRPr="00825CF2" w14:paraId="4AF3C48F" w14:textId="77777777" w:rsidTr="00BD46AA">
        <w:tc>
          <w:tcPr>
            <w:tcW w:w="1629" w:type="dxa"/>
            <w:shd w:val="clear" w:color="auto" w:fill="auto"/>
          </w:tcPr>
          <w:p w14:paraId="25E9D0AD" w14:textId="77777777" w:rsidR="002C65CF" w:rsidRPr="00825CF2" w:rsidRDefault="002C65CF" w:rsidP="0016732F">
            <w:pPr>
              <w:pStyle w:val="Brdtekst"/>
              <w:spacing w:after="0"/>
              <w:rPr>
                <w:rFonts w:asciiTheme="minorHAnsi" w:hAnsiTheme="minorHAnsi" w:cstheme="minorHAnsi"/>
                <w:sz w:val="20"/>
              </w:rPr>
            </w:pPr>
            <w:r w:rsidRPr="00825CF2">
              <w:rPr>
                <w:rFonts w:asciiTheme="minorHAnsi" w:hAnsiTheme="minorHAnsi" w:cstheme="minorHAnsi"/>
                <w:sz w:val="20"/>
              </w:rPr>
              <w:t>Varetager papirarbejde til tiden</w:t>
            </w:r>
          </w:p>
        </w:tc>
        <w:tc>
          <w:tcPr>
            <w:tcW w:w="7835" w:type="dxa"/>
            <w:shd w:val="clear" w:color="auto" w:fill="auto"/>
          </w:tcPr>
          <w:p w14:paraId="15F74A8D" w14:textId="77777777" w:rsidR="002C65CF" w:rsidRPr="00825CF2" w:rsidRDefault="002C65CF" w:rsidP="0016732F">
            <w:pPr>
              <w:pStyle w:val="Brdtekst"/>
              <w:spacing w:after="0"/>
              <w:rPr>
                <w:rFonts w:asciiTheme="minorHAnsi" w:hAnsiTheme="minorHAnsi" w:cstheme="minorHAnsi"/>
                <w:sz w:val="20"/>
              </w:rPr>
            </w:pPr>
          </w:p>
        </w:tc>
      </w:tr>
      <w:tr w:rsidR="002C65CF" w:rsidRPr="00825CF2" w14:paraId="0F5A9A9C" w14:textId="77777777" w:rsidTr="00BD46AA">
        <w:tc>
          <w:tcPr>
            <w:tcW w:w="1629" w:type="dxa"/>
            <w:shd w:val="clear" w:color="auto" w:fill="auto"/>
          </w:tcPr>
          <w:p w14:paraId="04C88AC7" w14:textId="77777777" w:rsidR="002C65CF" w:rsidRPr="00825CF2" w:rsidRDefault="002C65CF" w:rsidP="0016732F">
            <w:pPr>
              <w:pStyle w:val="Brdtekst"/>
              <w:spacing w:after="0"/>
              <w:rPr>
                <w:rFonts w:asciiTheme="minorHAnsi" w:hAnsiTheme="minorHAnsi" w:cstheme="minorHAnsi"/>
                <w:sz w:val="20"/>
              </w:rPr>
            </w:pPr>
            <w:r w:rsidRPr="00825CF2">
              <w:rPr>
                <w:rFonts w:asciiTheme="minorHAnsi" w:hAnsiTheme="minorHAnsi" w:cstheme="minorHAnsi"/>
                <w:sz w:val="20"/>
              </w:rPr>
              <w:t>Er bevidst om egne faglige grænser og søger hjælp, når der er behov for det</w:t>
            </w:r>
          </w:p>
        </w:tc>
        <w:tc>
          <w:tcPr>
            <w:tcW w:w="7835" w:type="dxa"/>
            <w:shd w:val="clear" w:color="auto" w:fill="auto"/>
          </w:tcPr>
          <w:p w14:paraId="1C80AC31" w14:textId="77777777" w:rsidR="002C65CF" w:rsidRPr="00825CF2" w:rsidRDefault="002C65CF" w:rsidP="0016732F">
            <w:pPr>
              <w:pStyle w:val="Brdtekst"/>
              <w:spacing w:after="0"/>
              <w:rPr>
                <w:rFonts w:asciiTheme="minorHAnsi" w:hAnsiTheme="minorHAnsi" w:cstheme="minorHAnsi"/>
                <w:sz w:val="20"/>
              </w:rPr>
            </w:pPr>
          </w:p>
        </w:tc>
      </w:tr>
      <w:tr w:rsidR="002C65CF" w:rsidRPr="00825CF2" w14:paraId="030F2C4E" w14:textId="77777777" w:rsidTr="00BD46AA">
        <w:tc>
          <w:tcPr>
            <w:tcW w:w="1629" w:type="dxa"/>
            <w:shd w:val="clear" w:color="auto" w:fill="auto"/>
          </w:tcPr>
          <w:p w14:paraId="21EA1F1A" w14:textId="77777777" w:rsidR="002C65CF" w:rsidRPr="00825CF2" w:rsidRDefault="002C65CF" w:rsidP="0016732F">
            <w:pPr>
              <w:pStyle w:val="Brdtekst"/>
              <w:spacing w:after="0"/>
              <w:rPr>
                <w:rFonts w:asciiTheme="minorHAnsi" w:hAnsiTheme="minorHAnsi" w:cstheme="minorHAnsi"/>
                <w:sz w:val="20"/>
              </w:rPr>
            </w:pPr>
            <w:r w:rsidRPr="00825CF2">
              <w:rPr>
                <w:rFonts w:asciiTheme="minorHAnsi" w:hAnsiTheme="minorHAnsi" w:cstheme="minorHAnsi"/>
                <w:sz w:val="20"/>
              </w:rPr>
              <w:t>Kan anvende den tid der er til rådighed på en effektiv måde</w:t>
            </w:r>
          </w:p>
        </w:tc>
        <w:tc>
          <w:tcPr>
            <w:tcW w:w="7835" w:type="dxa"/>
            <w:shd w:val="clear" w:color="auto" w:fill="auto"/>
          </w:tcPr>
          <w:p w14:paraId="2DB7E66A" w14:textId="77777777" w:rsidR="002C65CF" w:rsidRPr="00825CF2" w:rsidRDefault="002C65CF" w:rsidP="0016732F">
            <w:pPr>
              <w:pStyle w:val="Brdtekst"/>
              <w:spacing w:after="0"/>
              <w:rPr>
                <w:rFonts w:asciiTheme="minorHAnsi" w:hAnsiTheme="minorHAnsi" w:cstheme="minorHAnsi"/>
                <w:sz w:val="20"/>
              </w:rPr>
            </w:pPr>
          </w:p>
        </w:tc>
      </w:tr>
    </w:tbl>
    <w:p w14:paraId="78235DDC" w14:textId="77777777" w:rsidR="002C65CF" w:rsidRPr="00825CF2" w:rsidRDefault="002C65CF" w:rsidP="0016732F">
      <w:pPr>
        <w:pStyle w:val="Brdtekst"/>
        <w:spacing w:after="0"/>
        <w:rPr>
          <w:rFonts w:asciiTheme="minorHAnsi" w:hAnsiTheme="minorHAnsi" w:cstheme="minorHAnsi"/>
          <w:bCs/>
          <w:sz w:val="20"/>
        </w:rPr>
      </w:pPr>
      <w:r w:rsidRPr="00825CF2">
        <w:rPr>
          <w:rFonts w:asciiTheme="minorHAnsi" w:hAnsiTheme="minorHAnsi" w:cstheme="minorHAnsi"/>
          <w:bCs/>
          <w:sz w:val="20"/>
        </w:rPr>
        <w:t>* På bagsiden anføres kommentarer fra forrige skema</w:t>
      </w:r>
    </w:p>
    <w:p w14:paraId="7FD4C398" w14:textId="77777777" w:rsidR="002C65CF" w:rsidRPr="00825CF2" w:rsidRDefault="002C65CF" w:rsidP="0016732F">
      <w:pPr>
        <w:rPr>
          <w:rFonts w:asciiTheme="minorHAnsi" w:hAnsiTheme="minorHAnsi" w:cstheme="minorHAnsi"/>
          <w:sz w:val="20"/>
        </w:rPr>
      </w:pPr>
    </w:p>
    <w:p w14:paraId="2060AD1C" w14:textId="77777777" w:rsidR="002C65CF" w:rsidRPr="00825CF2" w:rsidRDefault="002C65CF" w:rsidP="0016732F">
      <w:pPr>
        <w:rPr>
          <w:rFonts w:asciiTheme="minorHAnsi" w:hAnsiTheme="minorHAnsi" w:cstheme="minorHAnsi"/>
          <w:sz w:val="20"/>
        </w:rPr>
      </w:pPr>
      <w:r w:rsidRPr="00825CF2">
        <w:rPr>
          <w:rFonts w:asciiTheme="minorHAnsi" w:hAnsiTheme="minorHAnsi" w:cstheme="minorHAnsi"/>
          <w:b/>
          <w:sz w:val="20"/>
        </w:rPr>
        <w:br w:type="page"/>
      </w:r>
    </w:p>
    <w:tbl>
      <w:tblPr>
        <w:tblW w:w="10664" w:type="dxa"/>
        <w:tblLayout w:type="fixed"/>
        <w:tblCellMar>
          <w:left w:w="70" w:type="dxa"/>
          <w:right w:w="70" w:type="dxa"/>
        </w:tblCellMar>
        <w:tblLook w:val="0000" w:firstRow="0" w:lastRow="0" w:firstColumn="0" w:lastColumn="0" w:noHBand="0" w:noVBand="0"/>
      </w:tblPr>
      <w:tblGrid>
        <w:gridCol w:w="8735"/>
        <w:gridCol w:w="928"/>
        <w:gridCol w:w="1001"/>
      </w:tblGrid>
      <w:tr w:rsidR="002C65CF" w:rsidRPr="00825CF2" w14:paraId="0B8C8559" w14:textId="77777777" w:rsidTr="00BD46AA">
        <w:trPr>
          <w:cantSplit/>
        </w:trPr>
        <w:tc>
          <w:tcPr>
            <w:tcW w:w="10664" w:type="dxa"/>
            <w:gridSpan w:val="3"/>
            <w:tcBorders>
              <w:bottom w:val="single" w:sz="4" w:space="0" w:color="auto"/>
            </w:tcBorders>
          </w:tcPr>
          <w:p w14:paraId="37DDCDA2" w14:textId="77777777" w:rsidR="002C65CF" w:rsidRPr="00825CF2" w:rsidRDefault="002C65CF" w:rsidP="0016732F">
            <w:pPr>
              <w:rPr>
                <w:rFonts w:asciiTheme="minorHAnsi" w:hAnsiTheme="minorHAnsi" w:cstheme="minorHAnsi"/>
                <w:b/>
                <w:sz w:val="20"/>
              </w:rPr>
            </w:pPr>
            <w:r w:rsidRPr="00825CF2">
              <w:rPr>
                <w:rFonts w:asciiTheme="minorHAnsi" w:hAnsiTheme="minorHAnsi" w:cstheme="minorHAnsi"/>
                <w:sz w:val="20"/>
              </w:rPr>
              <w:lastRenderedPageBreak/>
              <w:br w:type="page"/>
            </w:r>
            <w:r w:rsidRPr="00825CF2">
              <w:rPr>
                <w:rFonts w:asciiTheme="minorHAnsi" w:hAnsiTheme="minorHAnsi" w:cstheme="minorHAnsi"/>
                <w:b/>
                <w:sz w:val="20"/>
              </w:rPr>
              <w:t xml:space="preserve">Kompetencekort 17      </w:t>
            </w:r>
          </w:p>
          <w:p w14:paraId="53269E1C" w14:textId="45FB5FAE" w:rsidR="002C65CF" w:rsidRPr="00825CF2" w:rsidRDefault="002C65CF" w:rsidP="0016732F">
            <w:pPr>
              <w:rPr>
                <w:rFonts w:asciiTheme="minorHAnsi" w:hAnsiTheme="minorHAnsi" w:cstheme="minorHAnsi"/>
                <w:b/>
                <w:sz w:val="20"/>
              </w:rPr>
            </w:pPr>
            <w:r w:rsidRPr="00825CF2">
              <w:rPr>
                <w:rFonts w:asciiTheme="minorHAnsi" w:hAnsiTheme="minorHAnsi" w:cstheme="minorHAnsi"/>
                <w:b/>
                <w:bCs/>
                <w:sz w:val="20"/>
              </w:rPr>
              <w:t>Legeobservation af barn i alderen 3-10 år</w:t>
            </w:r>
            <w:r w:rsidRPr="00825CF2">
              <w:rPr>
                <w:rFonts w:asciiTheme="minorHAnsi" w:hAnsiTheme="minorHAnsi" w:cstheme="minorHAnsi"/>
                <w:b/>
                <w:sz w:val="20"/>
              </w:rPr>
              <w:t xml:space="preserve"> (</w:t>
            </w:r>
            <w:r w:rsidR="00B7613D" w:rsidRPr="00825CF2">
              <w:rPr>
                <w:rFonts w:asciiTheme="minorHAnsi" w:hAnsiTheme="minorHAnsi" w:cstheme="minorHAnsi"/>
                <w:b/>
                <w:sz w:val="20"/>
              </w:rPr>
              <w:t>H1.1</w:t>
            </w:r>
            <w:r w:rsidR="00C3138F" w:rsidRPr="00825CF2">
              <w:rPr>
                <w:rFonts w:asciiTheme="minorHAnsi" w:hAnsiTheme="minorHAnsi" w:cstheme="minorHAnsi"/>
                <w:b/>
                <w:sz w:val="20"/>
              </w:rPr>
              <w:t xml:space="preserve"> delkompetence</w:t>
            </w:r>
            <w:r w:rsidRPr="00825CF2">
              <w:rPr>
                <w:rFonts w:asciiTheme="minorHAnsi" w:hAnsiTheme="minorHAnsi" w:cstheme="minorHAnsi"/>
                <w:b/>
                <w:sz w:val="20"/>
              </w:rPr>
              <w:t xml:space="preserve">)       </w:t>
            </w:r>
            <w:r w:rsidR="00D3255A">
              <w:rPr>
                <w:rFonts w:asciiTheme="minorHAnsi" w:hAnsiTheme="minorHAnsi" w:cstheme="minorHAnsi"/>
                <w:b/>
                <w:sz w:val="20"/>
              </w:rPr>
              <w:t xml:space="preserve">   </w:t>
            </w:r>
            <w:r w:rsidR="000A6970">
              <w:rPr>
                <w:rFonts w:asciiTheme="minorHAnsi" w:hAnsiTheme="minorHAnsi" w:cstheme="minorHAnsi"/>
                <w:b/>
                <w:sz w:val="20"/>
              </w:rPr>
              <w:t xml:space="preserve">             </w:t>
            </w:r>
            <w:r w:rsidR="00D3255A">
              <w:rPr>
                <w:rFonts w:asciiTheme="minorHAnsi" w:hAnsiTheme="minorHAnsi" w:cstheme="minorHAnsi"/>
                <w:b/>
                <w:sz w:val="20"/>
              </w:rPr>
              <w:t xml:space="preserve">            </w:t>
            </w:r>
            <w:r w:rsidRPr="00825CF2">
              <w:rPr>
                <w:rFonts w:asciiTheme="minorHAnsi" w:hAnsiTheme="minorHAnsi" w:cstheme="minorHAnsi"/>
                <w:b/>
                <w:sz w:val="20"/>
              </w:rPr>
              <w:t xml:space="preserve"> </w:t>
            </w:r>
            <w:r w:rsidR="00D3255A" w:rsidRPr="00825CF2">
              <w:rPr>
                <w:rFonts w:asciiTheme="minorHAnsi" w:hAnsiTheme="minorHAnsi" w:cstheme="minorHAnsi"/>
                <w:b/>
                <w:sz w:val="20"/>
                <w:highlight w:val="green"/>
              </w:rPr>
              <w:t>Børnepsykiatrisk ambulant funktion</w:t>
            </w:r>
            <w:r w:rsidR="00D3255A" w:rsidRPr="00825CF2">
              <w:rPr>
                <w:rFonts w:asciiTheme="minorHAnsi" w:hAnsiTheme="minorHAnsi" w:cstheme="minorHAnsi"/>
                <w:b/>
                <w:sz w:val="20"/>
              </w:rPr>
              <w:t xml:space="preserve">                           </w:t>
            </w:r>
            <w:r w:rsidRPr="00825CF2">
              <w:rPr>
                <w:rFonts w:asciiTheme="minorHAnsi" w:hAnsiTheme="minorHAnsi" w:cstheme="minorHAnsi"/>
                <w:b/>
                <w:sz w:val="20"/>
              </w:rPr>
              <w:t xml:space="preserve">                                                                                                                   </w:t>
            </w:r>
          </w:p>
        </w:tc>
      </w:tr>
      <w:tr w:rsidR="002C65CF" w:rsidRPr="00825CF2" w14:paraId="385FA1F9" w14:textId="77777777" w:rsidTr="00BD46AA">
        <w:trPr>
          <w:cantSplit/>
        </w:trPr>
        <w:tc>
          <w:tcPr>
            <w:tcW w:w="8735" w:type="dxa"/>
          </w:tcPr>
          <w:p w14:paraId="28E44D66" w14:textId="77777777" w:rsidR="002C65CF" w:rsidRPr="00825CF2" w:rsidRDefault="002C65CF" w:rsidP="0016732F">
            <w:pPr>
              <w:jc w:val="both"/>
              <w:rPr>
                <w:rFonts w:asciiTheme="minorHAnsi" w:hAnsiTheme="minorHAnsi" w:cstheme="minorHAnsi"/>
                <w:sz w:val="20"/>
              </w:rPr>
            </w:pPr>
            <w:r w:rsidRPr="00825CF2">
              <w:rPr>
                <w:rFonts w:asciiTheme="minorHAnsi" w:hAnsiTheme="minorHAnsi" w:cstheme="minorHAnsi"/>
                <w:b/>
                <w:sz w:val="20"/>
              </w:rPr>
              <w:t>Navn på H-læge:</w:t>
            </w:r>
          </w:p>
        </w:tc>
        <w:tc>
          <w:tcPr>
            <w:tcW w:w="1929" w:type="dxa"/>
            <w:gridSpan w:val="2"/>
          </w:tcPr>
          <w:p w14:paraId="597A0005" w14:textId="77777777" w:rsidR="002C65CF" w:rsidRPr="00825CF2" w:rsidRDefault="002C65CF" w:rsidP="0016732F">
            <w:pPr>
              <w:rPr>
                <w:rFonts w:asciiTheme="minorHAnsi" w:hAnsiTheme="minorHAnsi" w:cstheme="minorHAnsi"/>
                <w:sz w:val="20"/>
              </w:rPr>
            </w:pPr>
            <w:r w:rsidRPr="00825CF2">
              <w:rPr>
                <w:rFonts w:asciiTheme="minorHAnsi" w:hAnsiTheme="minorHAnsi" w:cstheme="minorHAnsi"/>
                <w:sz w:val="20"/>
              </w:rPr>
              <w:t>Dato:</w:t>
            </w:r>
          </w:p>
        </w:tc>
      </w:tr>
      <w:tr w:rsidR="002C65CF" w:rsidRPr="00825CF2" w14:paraId="45F0BAD0" w14:textId="77777777" w:rsidTr="00BD46AA">
        <w:tc>
          <w:tcPr>
            <w:tcW w:w="8735" w:type="dxa"/>
          </w:tcPr>
          <w:p w14:paraId="47D5A559" w14:textId="251E907F" w:rsidR="002C65CF" w:rsidRPr="00825CF2" w:rsidRDefault="002C65CF" w:rsidP="0016732F">
            <w:pPr>
              <w:rPr>
                <w:rFonts w:asciiTheme="minorHAnsi" w:hAnsiTheme="minorHAnsi" w:cstheme="minorHAnsi"/>
                <w:b/>
                <w:sz w:val="20"/>
              </w:rPr>
            </w:pPr>
            <w:bookmarkStart w:id="21" w:name="_Toc482101073"/>
            <w:r w:rsidRPr="00825CF2">
              <w:rPr>
                <w:rFonts w:asciiTheme="minorHAnsi" w:hAnsiTheme="minorHAnsi" w:cstheme="minorHAnsi"/>
                <w:b/>
                <w:sz w:val="20"/>
              </w:rPr>
              <w:t>Af</w:t>
            </w:r>
            <w:r w:rsidR="00B7613D" w:rsidRPr="00825CF2">
              <w:rPr>
                <w:rFonts w:asciiTheme="minorHAnsi" w:hAnsiTheme="minorHAnsi" w:cstheme="minorHAnsi"/>
                <w:b/>
                <w:sz w:val="20"/>
              </w:rPr>
              <w:t>snit</w:t>
            </w:r>
            <w:r w:rsidRPr="00825CF2">
              <w:rPr>
                <w:rFonts w:asciiTheme="minorHAnsi" w:hAnsiTheme="minorHAnsi" w:cstheme="minorHAnsi"/>
                <w:b/>
                <w:sz w:val="20"/>
              </w:rPr>
              <w:t>:                                                      Hospital:</w:t>
            </w:r>
            <w:bookmarkEnd w:id="21"/>
          </w:p>
        </w:tc>
        <w:tc>
          <w:tcPr>
            <w:tcW w:w="928" w:type="dxa"/>
          </w:tcPr>
          <w:p w14:paraId="6A3523A4" w14:textId="77777777" w:rsidR="002C65CF" w:rsidRPr="00825CF2" w:rsidRDefault="002C65CF" w:rsidP="0016732F">
            <w:pPr>
              <w:rPr>
                <w:rFonts w:asciiTheme="minorHAnsi" w:hAnsiTheme="minorHAnsi" w:cstheme="minorHAnsi"/>
                <w:b/>
                <w:sz w:val="20"/>
              </w:rPr>
            </w:pPr>
          </w:p>
        </w:tc>
        <w:tc>
          <w:tcPr>
            <w:tcW w:w="1001" w:type="dxa"/>
          </w:tcPr>
          <w:p w14:paraId="13A54264" w14:textId="77777777" w:rsidR="002C65CF" w:rsidRPr="00825CF2" w:rsidRDefault="002C65CF" w:rsidP="0016732F">
            <w:pPr>
              <w:rPr>
                <w:rFonts w:asciiTheme="minorHAnsi" w:hAnsiTheme="minorHAnsi" w:cstheme="minorHAnsi"/>
                <w:b/>
                <w:sz w:val="20"/>
              </w:rPr>
            </w:pPr>
          </w:p>
        </w:tc>
      </w:tr>
      <w:tr w:rsidR="002C65CF" w:rsidRPr="00825CF2" w14:paraId="5F7FCAB6" w14:textId="77777777" w:rsidTr="00BD46AA">
        <w:tc>
          <w:tcPr>
            <w:tcW w:w="8735" w:type="dxa"/>
            <w:tcBorders>
              <w:bottom w:val="single" w:sz="4" w:space="0" w:color="auto"/>
            </w:tcBorders>
          </w:tcPr>
          <w:p w14:paraId="3F3B9827" w14:textId="77777777" w:rsidR="002C65CF" w:rsidRPr="00825CF2" w:rsidRDefault="002C65CF" w:rsidP="0016732F">
            <w:pPr>
              <w:jc w:val="both"/>
              <w:rPr>
                <w:rFonts w:asciiTheme="minorHAnsi" w:hAnsiTheme="minorHAnsi" w:cstheme="minorHAnsi"/>
                <w:b/>
                <w:sz w:val="20"/>
              </w:rPr>
            </w:pPr>
          </w:p>
        </w:tc>
        <w:tc>
          <w:tcPr>
            <w:tcW w:w="928" w:type="dxa"/>
            <w:tcBorders>
              <w:bottom w:val="single" w:sz="4" w:space="0" w:color="auto"/>
            </w:tcBorders>
          </w:tcPr>
          <w:p w14:paraId="6C48DACB" w14:textId="77777777" w:rsidR="002C65CF" w:rsidRPr="00825CF2" w:rsidRDefault="002C65CF" w:rsidP="0016732F">
            <w:pPr>
              <w:jc w:val="center"/>
              <w:rPr>
                <w:rFonts w:asciiTheme="minorHAnsi" w:hAnsiTheme="minorHAnsi" w:cstheme="minorHAnsi"/>
                <w:sz w:val="20"/>
              </w:rPr>
            </w:pPr>
          </w:p>
        </w:tc>
        <w:tc>
          <w:tcPr>
            <w:tcW w:w="1001" w:type="dxa"/>
            <w:tcBorders>
              <w:bottom w:val="single" w:sz="4" w:space="0" w:color="auto"/>
            </w:tcBorders>
          </w:tcPr>
          <w:p w14:paraId="41FE9AA7" w14:textId="77777777" w:rsidR="002C65CF" w:rsidRPr="00825CF2" w:rsidRDefault="002C65CF" w:rsidP="0016732F">
            <w:pPr>
              <w:jc w:val="center"/>
              <w:rPr>
                <w:rFonts w:asciiTheme="minorHAnsi" w:hAnsiTheme="minorHAnsi" w:cstheme="minorHAnsi"/>
                <w:sz w:val="20"/>
              </w:rPr>
            </w:pPr>
          </w:p>
        </w:tc>
      </w:tr>
      <w:tr w:rsidR="002C65CF" w:rsidRPr="00825CF2" w14:paraId="7BFDCA50" w14:textId="77777777" w:rsidTr="00BD46AA">
        <w:trPr>
          <w:cantSplit/>
        </w:trPr>
        <w:tc>
          <w:tcPr>
            <w:tcW w:w="10664" w:type="dxa"/>
            <w:gridSpan w:val="3"/>
            <w:tcBorders>
              <w:bottom w:val="single" w:sz="4" w:space="0" w:color="auto"/>
            </w:tcBorders>
          </w:tcPr>
          <w:p w14:paraId="4490A459" w14:textId="77777777" w:rsidR="002C65CF" w:rsidRPr="00825CF2" w:rsidRDefault="002C65CF" w:rsidP="0016732F">
            <w:pPr>
              <w:pStyle w:val="NormalWeb"/>
              <w:spacing w:before="0" w:beforeAutospacing="0" w:after="0" w:afterAutospacing="0"/>
              <w:rPr>
                <w:rFonts w:asciiTheme="minorHAnsi" w:hAnsiTheme="minorHAnsi" w:cstheme="minorHAnsi"/>
                <w:bCs/>
              </w:rPr>
            </w:pPr>
            <w:r w:rsidRPr="00825CF2">
              <w:rPr>
                <w:rFonts w:asciiTheme="minorHAnsi" w:hAnsiTheme="minorHAnsi" w:cstheme="minorHAnsi"/>
                <w:bCs/>
              </w:rPr>
              <w:t>Denne vurdering foregår ved vejledervurdering ved observation af H-lægen, som udfører en legeobservation in vivo eller filmet med efterfølgende gennemgang</w:t>
            </w:r>
            <w:r w:rsidRPr="00825CF2">
              <w:rPr>
                <w:rFonts w:asciiTheme="minorHAnsi" w:hAnsiTheme="minorHAnsi" w:cstheme="minorHAnsi"/>
              </w:rPr>
              <w:t xml:space="preserve">. </w:t>
            </w:r>
            <w:r w:rsidRPr="00825CF2">
              <w:rPr>
                <w:rFonts w:asciiTheme="minorHAnsi" w:hAnsiTheme="minorHAnsi" w:cstheme="minorHAnsi"/>
                <w:bCs/>
              </w:rPr>
              <w:t>Supervisor er den uddannelsessøgendes vejleder eller en anden erfaren læge/specialpsykolog. Kompetencen er opnået, når lægen selvstændigt kan planlægge og udføre en legeobservation, samt beskrive en sådan efter forskrifterne i journalen, og vejleder og uddannelsessøgende begge er trygge ved inddragelsen af legeobservationens beskrivelser og konklusioner i et udredningsforløb.</w:t>
            </w:r>
          </w:p>
        </w:tc>
      </w:tr>
    </w:tbl>
    <w:p w14:paraId="5247530D" w14:textId="6119567A" w:rsidR="002C65CF" w:rsidRPr="00825CF2" w:rsidRDefault="002C65CF" w:rsidP="0016732F">
      <w:pPr>
        <w:rPr>
          <w:rFonts w:asciiTheme="minorHAnsi" w:hAnsiTheme="minorHAnsi" w:cstheme="minorHAnsi"/>
          <w:b/>
          <w:sz w:val="20"/>
          <w:u w:val="single"/>
        </w:rPr>
      </w:pPr>
    </w:p>
    <w:p w14:paraId="5A502F02" w14:textId="41CC3B00" w:rsidR="00C3138F" w:rsidRPr="00825CF2" w:rsidRDefault="00C3138F" w:rsidP="0016732F">
      <w:pPr>
        <w:rPr>
          <w:rFonts w:asciiTheme="minorHAnsi" w:hAnsiTheme="minorHAnsi" w:cstheme="minorHAnsi"/>
          <w:sz w:val="20"/>
        </w:rPr>
      </w:pPr>
      <w:r w:rsidRPr="00825CF2">
        <w:rPr>
          <w:rFonts w:asciiTheme="minorHAnsi" w:hAnsiTheme="minorHAnsi" w:cstheme="minorHAnsi"/>
          <w:b/>
          <w:bCs/>
          <w:sz w:val="20"/>
        </w:rPr>
        <w:t>Objektiv psykiatrisk undersøgelse (H1.1 delkompetence)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35"/>
        <w:gridCol w:w="893"/>
      </w:tblGrid>
      <w:tr w:rsidR="00C3138F" w:rsidRPr="00825CF2" w14:paraId="579AB56A" w14:textId="77777777" w:rsidTr="007807B2">
        <w:tc>
          <w:tcPr>
            <w:tcW w:w="4536" w:type="pct"/>
          </w:tcPr>
          <w:p w14:paraId="5128440E" w14:textId="66CE061D" w:rsidR="00C3138F" w:rsidRPr="00825CF2" w:rsidRDefault="00C3138F" w:rsidP="0016732F">
            <w:pPr>
              <w:rPr>
                <w:rFonts w:asciiTheme="minorHAnsi" w:hAnsiTheme="minorHAnsi" w:cstheme="minorHAnsi"/>
                <w:sz w:val="20"/>
              </w:rPr>
            </w:pPr>
            <w:r w:rsidRPr="00825CF2">
              <w:rPr>
                <w:rFonts w:asciiTheme="minorHAnsi" w:hAnsiTheme="minorHAnsi" w:cstheme="minorHAnsi"/>
                <w:sz w:val="20"/>
              </w:rPr>
              <w:t xml:space="preserve">Med overblik og faglig </w:t>
            </w:r>
            <w:r w:rsidR="00D3255A" w:rsidRPr="00825CF2">
              <w:rPr>
                <w:rFonts w:asciiTheme="minorHAnsi" w:hAnsiTheme="minorHAnsi" w:cstheme="minorHAnsi"/>
                <w:sz w:val="20"/>
              </w:rPr>
              <w:t>ekspertise</w:t>
            </w:r>
            <w:r w:rsidRPr="00825CF2">
              <w:rPr>
                <w:rFonts w:asciiTheme="minorHAnsi" w:hAnsiTheme="minorHAnsi" w:cstheme="minorHAnsi"/>
                <w:sz w:val="20"/>
              </w:rPr>
              <w:t xml:space="preserve"> kunne:</w:t>
            </w:r>
          </w:p>
        </w:tc>
        <w:tc>
          <w:tcPr>
            <w:tcW w:w="464" w:type="pct"/>
          </w:tcPr>
          <w:p w14:paraId="10C7AF3F" w14:textId="77777777" w:rsidR="00C3138F" w:rsidRPr="00825CF2" w:rsidRDefault="00C3138F" w:rsidP="0016732F">
            <w:pPr>
              <w:rPr>
                <w:rFonts w:asciiTheme="minorHAnsi" w:hAnsiTheme="minorHAnsi" w:cstheme="minorHAnsi"/>
                <w:sz w:val="20"/>
              </w:rPr>
            </w:pPr>
          </w:p>
        </w:tc>
      </w:tr>
      <w:tr w:rsidR="00C3138F" w:rsidRPr="00825CF2" w14:paraId="66ADB621" w14:textId="77777777" w:rsidTr="007807B2">
        <w:tc>
          <w:tcPr>
            <w:tcW w:w="4536" w:type="pct"/>
          </w:tcPr>
          <w:p w14:paraId="20537B50" w14:textId="4B5D551C" w:rsidR="00C3138F" w:rsidRPr="00825CF2" w:rsidRDefault="00C3138F" w:rsidP="00121DFA">
            <w:pPr>
              <w:pStyle w:val="Listeafsnit"/>
              <w:numPr>
                <w:ilvl w:val="0"/>
                <w:numId w:val="4"/>
              </w:numPr>
              <w:rPr>
                <w:rFonts w:asciiTheme="minorHAnsi" w:hAnsiTheme="minorHAnsi" w:cstheme="minorHAnsi"/>
                <w:sz w:val="20"/>
              </w:rPr>
            </w:pPr>
            <w:r w:rsidRPr="00825CF2">
              <w:rPr>
                <w:rFonts w:asciiTheme="minorHAnsi" w:hAnsiTheme="minorHAnsi" w:cstheme="minorHAnsi"/>
                <w:sz w:val="20"/>
              </w:rPr>
              <w:t>Udføre, beskrive og vurdere legeobservation</w:t>
            </w:r>
          </w:p>
        </w:tc>
        <w:tc>
          <w:tcPr>
            <w:tcW w:w="464" w:type="pct"/>
          </w:tcPr>
          <w:p w14:paraId="3DAE66E2" w14:textId="77777777" w:rsidR="00C3138F" w:rsidRPr="00825CF2" w:rsidRDefault="00C3138F" w:rsidP="0016732F">
            <w:pPr>
              <w:rPr>
                <w:rFonts w:asciiTheme="minorHAnsi" w:hAnsiTheme="minorHAnsi" w:cstheme="minorHAnsi"/>
                <w:sz w:val="20"/>
              </w:rPr>
            </w:pPr>
          </w:p>
        </w:tc>
      </w:tr>
    </w:tbl>
    <w:p w14:paraId="24177ECF" w14:textId="7961D0B8" w:rsidR="00C3138F" w:rsidRPr="00825CF2" w:rsidRDefault="00C3138F" w:rsidP="0016732F">
      <w:pPr>
        <w:rPr>
          <w:rFonts w:asciiTheme="minorHAnsi" w:hAnsiTheme="minorHAnsi" w:cstheme="minorHAnsi"/>
          <w:bCs/>
          <w:sz w:val="20"/>
        </w:rPr>
      </w:pPr>
    </w:p>
    <w:p w14:paraId="28437F59" w14:textId="55ECB7B2" w:rsidR="00C3138F" w:rsidRPr="00825CF2" w:rsidRDefault="00CF3618" w:rsidP="0016732F">
      <w:pPr>
        <w:rPr>
          <w:rFonts w:asciiTheme="minorHAnsi" w:hAnsiTheme="minorHAnsi" w:cstheme="minorHAnsi"/>
          <w:bCs/>
          <w:sz w:val="20"/>
        </w:rPr>
      </w:pPr>
      <w:r w:rsidRPr="00825CF2">
        <w:rPr>
          <w:rFonts w:asciiTheme="minorHAnsi" w:hAnsiTheme="minorHAnsi" w:cstheme="minorHAnsi"/>
          <w:bCs/>
          <w:sz w:val="20"/>
        </w:rPr>
        <w:t>Hjælpetekst:</w:t>
      </w:r>
    </w:p>
    <w:p w14:paraId="4F7426E0" w14:textId="66ED8BDC" w:rsidR="002C65CF" w:rsidRPr="00825CF2" w:rsidRDefault="002C65CF" w:rsidP="0016732F">
      <w:pPr>
        <w:rPr>
          <w:rFonts w:asciiTheme="minorHAnsi" w:hAnsiTheme="minorHAnsi" w:cstheme="minorHAnsi"/>
          <w:b/>
          <w:sz w:val="20"/>
        </w:rPr>
      </w:pPr>
      <w:r w:rsidRPr="00825CF2">
        <w:rPr>
          <w:rFonts w:asciiTheme="minorHAnsi" w:hAnsiTheme="minorHAnsi" w:cstheme="minorHAnsi"/>
          <w:b/>
          <w:sz w:val="20"/>
        </w:rPr>
        <w:t>Supervisor vurderer at H-lægen</w:t>
      </w:r>
      <w:r w:rsidR="0069665C">
        <w:rPr>
          <w:rFonts w:asciiTheme="minorHAnsi" w:hAnsiTheme="minorHAnsi" w:cstheme="minorHAnsi"/>
          <w:b/>
          <w:sz w:val="20"/>
        </w:rPr>
        <w:t xml:space="preserve"> kan</w:t>
      </w:r>
    </w:p>
    <w:p w14:paraId="5E807D35" w14:textId="58804EAC" w:rsidR="002C65CF" w:rsidRPr="00825CF2" w:rsidRDefault="002C65CF" w:rsidP="0016732F">
      <w:pPr>
        <w:rPr>
          <w:rFonts w:asciiTheme="minorHAnsi" w:hAnsiTheme="minorHAnsi" w:cstheme="minorHAnsi"/>
          <w:b/>
          <w:sz w:val="20"/>
        </w:rPr>
      </w:pPr>
      <w:r w:rsidRPr="00825CF2">
        <w:rPr>
          <w:rFonts w:asciiTheme="minorHAnsi" w:hAnsiTheme="minorHAnsi" w:cstheme="minorHAnsi"/>
          <w:b/>
          <w:sz w:val="20"/>
        </w:rPr>
        <w:t>Beskrive formål og ramme for legeobservationen til vejlederen</w:t>
      </w:r>
    </w:p>
    <w:tbl>
      <w:tblPr>
        <w:tblW w:w="497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88"/>
      </w:tblGrid>
      <w:tr w:rsidR="00D3255A" w:rsidRPr="00825CF2" w14:paraId="3CCCBD26" w14:textId="77777777" w:rsidTr="00D3255A">
        <w:trPr>
          <w:trHeight w:val="278"/>
        </w:trPr>
        <w:tc>
          <w:tcPr>
            <w:tcW w:w="5000" w:type="pct"/>
          </w:tcPr>
          <w:p w14:paraId="02503CB7" w14:textId="59E7B0CE" w:rsidR="00D3255A" w:rsidRPr="00D3255A" w:rsidRDefault="00D3255A" w:rsidP="00121DFA">
            <w:pPr>
              <w:pStyle w:val="Listeafsnit"/>
              <w:numPr>
                <w:ilvl w:val="0"/>
                <w:numId w:val="4"/>
              </w:numPr>
              <w:rPr>
                <w:rFonts w:asciiTheme="minorHAnsi" w:hAnsiTheme="minorHAnsi" w:cstheme="minorHAnsi"/>
                <w:sz w:val="20"/>
              </w:rPr>
            </w:pPr>
            <w:r w:rsidRPr="00D3255A">
              <w:rPr>
                <w:rFonts w:asciiTheme="minorHAnsi" w:hAnsiTheme="minorHAnsi" w:cstheme="minorHAnsi"/>
                <w:sz w:val="20"/>
              </w:rPr>
              <w:t>Kunne give en kort og præcis beskrivelse af formålet med denne undersøgelse</w:t>
            </w:r>
          </w:p>
        </w:tc>
      </w:tr>
      <w:tr w:rsidR="00D3255A" w:rsidRPr="00825CF2" w14:paraId="2C8ED9E6" w14:textId="77777777" w:rsidTr="00D3255A">
        <w:trPr>
          <w:trHeight w:val="556"/>
        </w:trPr>
        <w:tc>
          <w:tcPr>
            <w:tcW w:w="5000" w:type="pct"/>
          </w:tcPr>
          <w:p w14:paraId="15811E65" w14:textId="2876A6E1" w:rsidR="00D3255A" w:rsidRPr="00D3255A" w:rsidRDefault="00D3255A" w:rsidP="00121DFA">
            <w:pPr>
              <w:pStyle w:val="Listeafsnit"/>
              <w:numPr>
                <w:ilvl w:val="0"/>
                <w:numId w:val="4"/>
              </w:numPr>
              <w:rPr>
                <w:rFonts w:asciiTheme="minorHAnsi" w:hAnsiTheme="minorHAnsi" w:cstheme="minorHAnsi"/>
                <w:sz w:val="20"/>
              </w:rPr>
            </w:pPr>
            <w:r w:rsidRPr="00D3255A">
              <w:rPr>
                <w:rFonts w:asciiTheme="minorHAnsi" w:hAnsiTheme="minorHAnsi" w:cstheme="minorHAnsi"/>
                <w:sz w:val="20"/>
              </w:rPr>
              <w:t>Kunne forklare rammen for undersøgelsen for det valgte barn: Hvornår i undersøgelsesforløbet, hvor mange gange, hvor lange sessioner, afgrænset ”dirigeret” leg eller ”fri” leg</w:t>
            </w:r>
          </w:p>
        </w:tc>
      </w:tr>
    </w:tbl>
    <w:p w14:paraId="7F4A1E99" w14:textId="77777777" w:rsidR="002C65CF" w:rsidRPr="00825CF2" w:rsidRDefault="002C65CF" w:rsidP="0016732F">
      <w:pPr>
        <w:rPr>
          <w:rFonts w:asciiTheme="minorHAnsi" w:hAnsiTheme="minorHAnsi" w:cstheme="minorHAnsi"/>
          <w:b/>
          <w:sz w:val="20"/>
        </w:rPr>
      </w:pPr>
    </w:p>
    <w:p w14:paraId="5984CFD0" w14:textId="4D5710C6" w:rsidR="002C65CF" w:rsidRPr="00825CF2" w:rsidRDefault="002C65CF" w:rsidP="0016732F">
      <w:pPr>
        <w:rPr>
          <w:rFonts w:asciiTheme="minorHAnsi" w:hAnsiTheme="minorHAnsi" w:cstheme="minorHAnsi"/>
          <w:b/>
          <w:sz w:val="20"/>
        </w:rPr>
      </w:pPr>
      <w:r w:rsidRPr="00825CF2">
        <w:rPr>
          <w:rFonts w:asciiTheme="minorHAnsi" w:hAnsiTheme="minorHAnsi" w:cstheme="minorHAnsi"/>
          <w:b/>
          <w:sz w:val="20"/>
        </w:rPr>
        <w:t>Etablere god og professionel kontakt til patient:</w:t>
      </w:r>
    </w:p>
    <w:tbl>
      <w:tblPr>
        <w:tblW w:w="497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2"/>
      </w:tblGrid>
      <w:tr w:rsidR="00D3255A" w:rsidRPr="00825CF2" w14:paraId="03A59F91" w14:textId="77777777" w:rsidTr="00D3255A">
        <w:trPr>
          <w:trHeight w:val="494"/>
        </w:trPr>
        <w:tc>
          <w:tcPr>
            <w:tcW w:w="5000" w:type="pct"/>
          </w:tcPr>
          <w:p w14:paraId="57253EB2" w14:textId="6AECC99F" w:rsidR="00D3255A" w:rsidRPr="00D3255A" w:rsidRDefault="00D3255A" w:rsidP="00121DFA">
            <w:pPr>
              <w:pStyle w:val="Listeafsnit"/>
              <w:numPr>
                <w:ilvl w:val="0"/>
                <w:numId w:val="18"/>
              </w:numPr>
              <w:rPr>
                <w:rFonts w:asciiTheme="minorHAnsi" w:hAnsiTheme="minorHAnsi" w:cstheme="minorHAnsi"/>
                <w:sz w:val="20"/>
              </w:rPr>
            </w:pPr>
            <w:r w:rsidRPr="00D3255A">
              <w:rPr>
                <w:rFonts w:asciiTheme="minorHAnsi" w:hAnsiTheme="minorHAnsi" w:cstheme="minorHAnsi"/>
                <w:sz w:val="20"/>
              </w:rPr>
              <w:t>Kunne skabe en atmosfære af tryghed og velkommenhed for barnet i legerummet, i forbindelse med observationen</w:t>
            </w:r>
          </w:p>
        </w:tc>
      </w:tr>
      <w:tr w:rsidR="00D3255A" w:rsidRPr="00825CF2" w14:paraId="1ECCC481" w14:textId="77777777" w:rsidTr="00D3255A">
        <w:trPr>
          <w:trHeight w:val="494"/>
        </w:trPr>
        <w:tc>
          <w:tcPr>
            <w:tcW w:w="5000" w:type="pct"/>
          </w:tcPr>
          <w:p w14:paraId="03E71EA6" w14:textId="18FFC855" w:rsidR="00D3255A" w:rsidRPr="00D3255A" w:rsidRDefault="00D3255A" w:rsidP="00121DFA">
            <w:pPr>
              <w:pStyle w:val="Listeafsnit"/>
              <w:numPr>
                <w:ilvl w:val="0"/>
                <w:numId w:val="18"/>
              </w:numPr>
              <w:rPr>
                <w:rFonts w:asciiTheme="minorHAnsi" w:hAnsiTheme="minorHAnsi" w:cstheme="minorHAnsi"/>
                <w:sz w:val="20"/>
              </w:rPr>
            </w:pPr>
            <w:r w:rsidRPr="00D3255A">
              <w:rPr>
                <w:rFonts w:asciiTheme="minorHAnsi" w:hAnsiTheme="minorHAnsi" w:cstheme="minorHAnsi"/>
                <w:sz w:val="20"/>
              </w:rPr>
              <w:t>Kunne introducere barnet til legerummet og/eller til barnets udvalgte legeting, udvalgt efter den beskrevne ramme</w:t>
            </w:r>
          </w:p>
        </w:tc>
      </w:tr>
      <w:tr w:rsidR="00D3255A" w:rsidRPr="00825CF2" w14:paraId="37548C38" w14:textId="77777777" w:rsidTr="00D3255A">
        <w:trPr>
          <w:trHeight w:val="174"/>
        </w:trPr>
        <w:tc>
          <w:tcPr>
            <w:tcW w:w="5000" w:type="pct"/>
          </w:tcPr>
          <w:p w14:paraId="309B4748" w14:textId="27B52A30" w:rsidR="00D3255A" w:rsidRPr="00D3255A" w:rsidRDefault="00D3255A" w:rsidP="00121DFA">
            <w:pPr>
              <w:pStyle w:val="Listeafsnit"/>
              <w:numPr>
                <w:ilvl w:val="0"/>
                <w:numId w:val="18"/>
              </w:numPr>
              <w:rPr>
                <w:rFonts w:asciiTheme="minorHAnsi" w:hAnsiTheme="minorHAnsi" w:cstheme="minorHAnsi"/>
                <w:sz w:val="20"/>
              </w:rPr>
            </w:pPr>
            <w:r w:rsidRPr="00D3255A">
              <w:rPr>
                <w:rFonts w:asciiTheme="minorHAnsi" w:hAnsiTheme="minorHAnsi" w:cstheme="minorHAnsi"/>
                <w:sz w:val="20"/>
              </w:rPr>
              <w:t>Kunne forklare barnet, hvad der skal foregå med formulering afstemt efter barnets alder og kognitive funktion</w:t>
            </w:r>
          </w:p>
        </w:tc>
      </w:tr>
    </w:tbl>
    <w:p w14:paraId="41941EE7" w14:textId="77777777" w:rsidR="002C65CF" w:rsidRPr="00825CF2" w:rsidRDefault="002C65CF" w:rsidP="0016732F">
      <w:pPr>
        <w:rPr>
          <w:rFonts w:asciiTheme="minorHAnsi" w:hAnsiTheme="minorHAnsi" w:cstheme="minorHAnsi"/>
          <w:b/>
          <w:sz w:val="20"/>
        </w:rPr>
      </w:pPr>
    </w:p>
    <w:p w14:paraId="6A726699" w14:textId="202B522D" w:rsidR="002C65CF" w:rsidRPr="00825CF2" w:rsidRDefault="002C65CF" w:rsidP="0016732F">
      <w:pPr>
        <w:rPr>
          <w:rFonts w:asciiTheme="minorHAnsi" w:hAnsiTheme="minorHAnsi" w:cstheme="minorHAnsi"/>
          <w:b/>
          <w:sz w:val="20"/>
        </w:rPr>
      </w:pPr>
      <w:r w:rsidRPr="00825CF2">
        <w:rPr>
          <w:rFonts w:asciiTheme="minorHAnsi" w:hAnsiTheme="minorHAnsi" w:cstheme="minorHAnsi"/>
          <w:b/>
          <w:bCs/>
          <w:sz w:val="20"/>
        </w:rPr>
        <w:t>Observere i relevant samspil med barnet:</w:t>
      </w:r>
    </w:p>
    <w:tbl>
      <w:tblPr>
        <w:tblW w:w="497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2"/>
      </w:tblGrid>
      <w:tr w:rsidR="00D3255A" w:rsidRPr="00825CF2" w14:paraId="27BB9851" w14:textId="77777777" w:rsidTr="00D3255A">
        <w:trPr>
          <w:trHeight w:val="257"/>
        </w:trPr>
        <w:tc>
          <w:tcPr>
            <w:tcW w:w="5000" w:type="pct"/>
          </w:tcPr>
          <w:p w14:paraId="41D6DDE3" w14:textId="6C204DF3" w:rsidR="00D3255A" w:rsidRPr="00D3255A" w:rsidRDefault="00D3255A" w:rsidP="00121DFA">
            <w:pPr>
              <w:pStyle w:val="Listeafsnit"/>
              <w:widowControl/>
              <w:numPr>
                <w:ilvl w:val="0"/>
                <w:numId w:val="19"/>
              </w:numPr>
              <w:tabs>
                <w:tab w:val="left" w:pos="360"/>
              </w:tabs>
              <w:snapToGrid w:val="0"/>
              <w:jc w:val="both"/>
              <w:rPr>
                <w:rFonts w:asciiTheme="minorHAnsi" w:hAnsiTheme="minorHAnsi" w:cstheme="minorHAnsi"/>
                <w:sz w:val="20"/>
              </w:rPr>
            </w:pPr>
            <w:r w:rsidRPr="00D3255A">
              <w:rPr>
                <w:rFonts w:asciiTheme="minorHAnsi" w:hAnsiTheme="minorHAnsi" w:cstheme="minorHAnsi"/>
                <w:sz w:val="20"/>
              </w:rPr>
              <w:t>Kunne afstemme sin deltagelse i legen efter barnets leg og de beskrevne rammer</w:t>
            </w:r>
          </w:p>
        </w:tc>
      </w:tr>
      <w:tr w:rsidR="00D3255A" w:rsidRPr="00825CF2" w14:paraId="63133632" w14:textId="77777777" w:rsidTr="00D3255A">
        <w:trPr>
          <w:trHeight w:val="257"/>
        </w:trPr>
        <w:tc>
          <w:tcPr>
            <w:tcW w:w="5000" w:type="pct"/>
          </w:tcPr>
          <w:p w14:paraId="62CF2DC5" w14:textId="2E5B4D4D" w:rsidR="00D3255A" w:rsidRPr="00D3255A" w:rsidRDefault="00D3255A" w:rsidP="00121DFA">
            <w:pPr>
              <w:pStyle w:val="Listeafsnit"/>
              <w:widowControl/>
              <w:numPr>
                <w:ilvl w:val="0"/>
                <w:numId w:val="19"/>
              </w:numPr>
              <w:tabs>
                <w:tab w:val="left" w:pos="360"/>
              </w:tabs>
              <w:snapToGrid w:val="0"/>
              <w:rPr>
                <w:rFonts w:asciiTheme="minorHAnsi" w:hAnsiTheme="minorHAnsi" w:cstheme="minorHAnsi"/>
                <w:sz w:val="20"/>
              </w:rPr>
            </w:pPr>
            <w:r w:rsidRPr="00D3255A">
              <w:rPr>
                <w:rFonts w:asciiTheme="minorHAnsi" w:hAnsiTheme="minorHAnsi" w:cstheme="minorHAnsi"/>
                <w:sz w:val="20"/>
              </w:rPr>
              <w:t>Kunne kommunikere relevant med barnet sv.t. barnets alder og kognitive udvikling</w:t>
            </w:r>
          </w:p>
        </w:tc>
      </w:tr>
      <w:tr w:rsidR="00D3255A" w:rsidRPr="00825CF2" w14:paraId="32941264" w14:textId="77777777" w:rsidTr="00D3255A">
        <w:trPr>
          <w:trHeight w:val="257"/>
        </w:trPr>
        <w:tc>
          <w:tcPr>
            <w:tcW w:w="5000" w:type="pct"/>
          </w:tcPr>
          <w:p w14:paraId="731311A6" w14:textId="7FB15DB5" w:rsidR="00D3255A" w:rsidRPr="00D3255A" w:rsidRDefault="00D3255A" w:rsidP="00121DFA">
            <w:pPr>
              <w:pStyle w:val="Listeafsnit"/>
              <w:widowControl/>
              <w:numPr>
                <w:ilvl w:val="0"/>
                <w:numId w:val="19"/>
              </w:numPr>
              <w:tabs>
                <w:tab w:val="left" w:pos="360"/>
              </w:tabs>
              <w:snapToGrid w:val="0"/>
              <w:rPr>
                <w:rFonts w:asciiTheme="minorHAnsi" w:hAnsiTheme="minorHAnsi" w:cstheme="minorHAnsi"/>
                <w:sz w:val="20"/>
              </w:rPr>
            </w:pPr>
            <w:r w:rsidRPr="00D3255A">
              <w:rPr>
                <w:rFonts w:asciiTheme="minorHAnsi" w:hAnsiTheme="minorHAnsi" w:cstheme="minorHAnsi"/>
                <w:sz w:val="20"/>
              </w:rPr>
              <w:t>Kunne styre undersøgelsen i henhold til de beskrevne rammer</w:t>
            </w:r>
          </w:p>
        </w:tc>
      </w:tr>
      <w:tr w:rsidR="00D3255A" w:rsidRPr="00825CF2" w14:paraId="26F330B0" w14:textId="77777777" w:rsidTr="00D3255A">
        <w:trPr>
          <w:trHeight w:val="241"/>
        </w:trPr>
        <w:tc>
          <w:tcPr>
            <w:tcW w:w="5000" w:type="pct"/>
          </w:tcPr>
          <w:p w14:paraId="75924C4F" w14:textId="5264E7AF" w:rsidR="00D3255A" w:rsidRPr="00D3255A" w:rsidRDefault="00D3255A" w:rsidP="00121DFA">
            <w:pPr>
              <w:pStyle w:val="Listeafsnit"/>
              <w:widowControl/>
              <w:numPr>
                <w:ilvl w:val="0"/>
                <w:numId w:val="19"/>
              </w:numPr>
              <w:snapToGrid w:val="0"/>
              <w:rPr>
                <w:rFonts w:asciiTheme="minorHAnsi" w:hAnsiTheme="minorHAnsi" w:cstheme="minorHAnsi"/>
                <w:sz w:val="20"/>
              </w:rPr>
            </w:pPr>
            <w:r w:rsidRPr="00D3255A">
              <w:rPr>
                <w:rFonts w:asciiTheme="minorHAnsi" w:hAnsiTheme="minorHAnsi" w:cstheme="minorHAnsi"/>
                <w:sz w:val="20"/>
              </w:rPr>
              <w:t>Kunne håndtere barnets reaktioner på legen og rammerne relevant</w:t>
            </w:r>
          </w:p>
        </w:tc>
      </w:tr>
    </w:tbl>
    <w:p w14:paraId="5A9F8E94" w14:textId="77777777" w:rsidR="002C65CF" w:rsidRPr="00825CF2" w:rsidRDefault="002C65CF" w:rsidP="0016732F">
      <w:pPr>
        <w:rPr>
          <w:rFonts w:asciiTheme="minorHAnsi" w:hAnsiTheme="minorHAnsi" w:cstheme="minorHAnsi"/>
          <w:b/>
          <w:sz w:val="20"/>
        </w:rPr>
      </w:pPr>
    </w:p>
    <w:p w14:paraId="362D97E9" w14:textId="77777777" w:rsidR="002C65CF" w:rsidRPr="00825CF2" w:rsidRDefault="002C65CF" w:rsidP="0016732F">
      <w:pPr>
        <w:rPr>
          <w:rFonts w:asciiTheme="minorHAnsi" w:hAnsiTheme="minorHAnsi" w:cstheme="minorHAnsi"/>
          <w:b/>
          <w:sz w:val="20"/>
        </w:rPr>
      </w:pPr>
      <w:r w:rsidRPr="00825CF2">
        <w:rPr>
          <w:rFonts w:asciiTheme="minorHAnsi" w:hAnsiTheme="minorHAnsi" w:cstheme="minorHAnsi"/>
          <w:b/>
          <w:bCs/>
          <w:sz w:val="20"/>
        </w:rPr>
        <w:t>Gennemgang af observationen med vejleder:</w:t>
      </w:r>
    </w:p>
    <w:tbl>
      <w:tblPr>
        <w:tblW w:w="495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3"/>
      </w:tblGrid>
      <w:tr w:rsidR="00D3255A" w:rsidRPr="00825CF2" w14:paraId="384B9838" w14:textId="77777777" w:rsidTr="00D3255A">
        <w:trPr>
          <w:trHeight w:val="244"/>
        </w:trPr>
        <w:tc>
          <w:tcPr>
            <w:tcW w:w="5000" w:type="pct"/>
          </w:tcPr>
          <w:p w14:paraId="0E299ED0" w14:textId="0418F307" w:rsidR="00D3255A" w:rsidRPr="00D3255A" w:rsidRDefault="00D3255A" w:rsidP="00121DFA">
            <w:pPr>
              <w:pStyle w:val="Listeafsnit"/>
              <w:widowControl/>
              <w:numPr>
                <w:ilvl w:val="0"/>
                <w:numId w:val="20"/>
              </w:numPr>
              <w:snapToGrid w:val="0"/>
              <w:jc w:val="both"/>
              <w:rPr>
                <w:rFonts w:asciiTheme="minorHAnsi" w:hAnsiTheme="minorHAnsi" w:cstheme="minorHAnsi"/>
                <w:sz w:val="20"/>
              </w:rPr>
            </w:pPr>
            <w:r w:rsidRPr="00D3255A">
              <w:rPr>
                <w:rFonts w:asciiTheme="minorHAnsi" w:hAnsiTheme="minorHAnsi" w:cstheme="minorHAnsi"/>
                <w:sz w:val="20"/>
              </w:rPr>
              <w:t>Kunne syntetisere observationerne i en beskrivelse af barnets psykopatologi og ressourcer</w:t>
            </w:r>
          </w:p>
        </w:tc>
      </w:tr>
      <w:tr w:rsidR="00D3255A" w:rsidRPr="00825CF2" w14:paraId="61B350A4" w14:textId="77777777" w:rsidTr="00D3255A">
        <w:trPr>
          <w:trHeight w:val="732"/>
        </w:trPr>
        <w:tc>
          <w:tcPr>
            <w:tcW w:w="5000" w:type="pct"/>
          </w:tcPr>
          <w:p w14:paraId="471B6732" w14:textId="71B9E91E" w:rsidR="00D3255A" w:rsidRPr="00D3255A" w:rsidRDefault="00D3255A" w:rsidP="00121DFA">
            <w:pPr>
              <w:pStyle w:val="Listeafsnit"/>
              <w:widowControl/>
              <w:numPr>
                <w:ilvl w:val="0"/>
                <w:numId w:val="20"/>
              </w:numPr>
              <w:snapToGrid w:val="0"/>
              <w:rPr>
                <w:rFonts w:asciiTheme="minorHAnsi" w:hAnsiTheme="minorHAnsi" w:cstheme="minorHAnsi"/>
                <w:sz w:val="20"/>
              </w:rPr>
            </w:pPr>
            <w:r w:rsidRPr="00D3255A">
              <w:rPr>
                <w:rFonts w:asciiTheme="minorHAnsi" w:hAnsiTheme="minorHAnsi" w:cstheme="minorHAnsi"/>
                <w:sz w:val="20"/>
              </w:rPr>
              <w:t xml:space="preserve">Kunne give en objektiv psykiatrisk vurdering med brug af fagspecifikke termer, så som: Formel kontakt, emotionel kontakt, motorik, sprog, kognition, affekt, fantasi/realitetstestning, psykotiske symptomer og </w:t>
            </w:r>
            <w:r w:rsidR="00E07593">
              <w:rPr>
                <w:rFonts w:asciiTheme="minorHAnsi" w:hAnsiTheme="minorHAnsi" w:cstheme="minorHAnsi"/>
                <w:sz w:val="20"/>
              </w:rPr>
              <w:t xml:space="preserve">evt. </w:t>
            </w:r>
            <w:r w:rsidRPr="00D3255A">
              <w:rPr>
                <w:rFonts w:asciiTheme="minorHAnsi" w:hAnsiTheme="minorHAnsi" w:cstheme="minorHAnsi"/>
                <w:sz w:val="20"/>
              </w:rPr>
              <w:t>vurderet suicidalrisiko</w:t>
            </w:r>
          </w:p>
        </w:tc>
      </w:tr>
      <w:tr w:rsidR="00D3255A" w:rsidRPr="00825CF2" w14:paraId="11586972" w14:textId="77777777" w:rsidTr="00D3255A">
        <w:trPr>
          <w:trHeight w:val="503"/>
        </w:trPr>
        <w:tc>
          <w:tcPr>
            <w:tcW w:w="5000" w:type="pct"/>
          </w:tcPr>
          <w:p w14:paraId="372999F8" w14:textId="043115CB" w:rsidR="00D3255A" w:rsidRPr="00D3255A" w:rsidRDefault="00D3255A" w:rsidP="00121DFA">
            <w:pPr>
              <w:pStyle w:val="Listeafsnit"/>
              <w:widowControl/>
              <w:numPr>
                <w:ilvl w:val="0"/>
                <w:numId w:val="20"/>
              </w:numPr>
              <w:snapToGrid w:val="0"/>
              <w:rPr>
                <w:rFonts w:asciiTheme="minorHAnsi" w:hAnsiTheme="minorHAnsi" w:cstheme="minorHAnsi"/>
                <w:sz w:val="20"/>
              </w:rPr>
            </w:pPr>
            <w:r w:rsidRPr="00D3255A">
              <w:rPr>
                <w:rFonts w:asciiTheme="minorHAnsi" w:hAnsiTheme="minorHAnsi" w:cstheme="minorHAnsi"/>
                <w:sz w:val="20"/>
              </w:rPr>
              <w:t>Kunne give bedømmelse af i hvilken udstrækning de beskrevne mål blev opnået ved denne undersøgelse og skitsere plan for yderligere observationer</w:t>
            </w:r>
          </w:p>
        </w:tc>
      </w:tr>
      <w:tr w:rsidR="00D3255A" w:rsidRPr="00825CF2" w14:paraId="06EBEFE1" w14:textId="77777777" w:rsidTr="00D3255A">
        <w:trPr>
          <w:trHeight w:val="228"/>
        </w:trPr>
        <w:tc>
          <w:tcPr>
            <w:tcW w:w="5000" w:type="pct"/>
          </w:tcPr>
          <w:p w14:paraId="07D1ED38" w14:textId="77777777" w:rsidR="00D3255A" w:rsidRPr="00D3255A" w:rsidRDefault="00D3255A" w:rsidP="00121DFA">
            <w:pPr>
              <w:pStyle w:val="Listeafsnit"/>
              <w:widowControl/>
              <w:numPr>
                <w:ilvl w:val="0"/>
                <w:numId w:val="20"/>
              </w:numPr>
              <w:snapToGrid w:val="0"/>
              <w:rPr>
                <w:rFonts w:asciiTheme="minorHAnsi" w:hAnsiTheme="minorHAnsi" w:cstheme="minorHAnsi"/>
                <w:sz w:val="20"/>
              </w:rPr>
            </w:pPr>
            <w:r w:rsidRPr="00D3255A">
              <w:rPr>
                <w:rFonts w:asciiTheme="minorHAnsi" w:hAnsiTheme="minorHAnsi" w:cstheme="minorHAnsi"/>
                <w:sz w:val="20"/>
              </w:rPr>
              <w:t>Kunne give beskrivelse af barnets indre verden og det tematiske indhold på baggrund af legeobservation</w:t>
            </w:r>
          </w:p>
        </w:tc>
      </w:tr>
    </w:tbl>
    <w:p w14:paraId="245E2F3B" w14:textId="77777777" w:rsidR="002C65CF" w:rsidRPr="00825CF2" w:rsidRDefault="002C65CF" w:rsidP="0016732F">
      <w:pPr>
        <w:rPr>
          <w:rFonts w:asciiTheme="minorHAnsi" w:hAnsiTheme="minorHAnsi" w:cstheme="minorHAnsi"/>
          <w:sz w:val="20"/>
        </w:rPr>
      </w:pPr>
    </w:p>
    <w:p w14:paraId="4E7AA08F" w14:textId="77777777" w:rsidR="00D3255A" w:rsidRDefault="00D3255A" w:rsidP="0016732F">
      <w:pPr>
        <w:rPr>
          <w:rFonts w:asciiTheme="minorHAnsi" w:hAnsiTheme="minorHAnsi" w:cstheme="minorHAnsi"/>
          <w:sz w:val="20"/>
        </w:rPr>
      </w:pPr>
    </w:p>
    <w:p w14:paraId="12710EFE" w14:textId="77777777" w:rsidR="00D3255A" w:rsidRDefault="00D3255A" w:rsidP="0016732F">
      <w:pPr>
        <w:rPr>
          <w:rFonts w:asciiTheme="minorHAnsi" w:hAnsiTheme="minorHAnsi" w:cstheme="minorHAnsi"/>
          <w:sz w:val="20"/>
        </w:rPr>
      </w:pPr>
    </w:p>
    <w:p w14:paraId="6819BE44" w14:textId="77777777" w:rsidR="00D3255A" w:rsidRDefault="00D3255A" w:rsidP="0016732F">
      <w:pPr>
        <w:rPr>
          <w:rFonts w:asciiTheme="minorHAnsi" w:hAnsiTheme="minorHAnsi" w:cstheme="minorHAnsi"/>
          <w:sz w:val="20"/>
        </w:rPr>
      </w:pPr>
    </w:p>
    <w:p w14:paraId="6224405E" w14:textId="77777777" w:rsidR="00D3255A" w:rsidRDefault="00D3255A" w:rsidP="0016732F">
      <w:pPr>
        <w:rPr>
          <w:rFonts w:asciiTheme="minorHAnsi" w:hAnsiTheme="minorHAnsi" w:cstheme="minorHAnsi"/>
          <w:sz w:val="20"/>
        </w:rPr>
      </w:pPr>
    </w:p>
    <w:p w14:paraId="7455C21E" w14:textId="77777777" w:rsidR="002C65CF" w:rsidRPr="00825CF2" w:rsidRDefault="002C65CF" w:rsidP="0016732F">
      <w:pPr>
        <w:rPr>
          <w:rFonts w:asciiTheme="minorHAnsi" w:hAnsiTheme="minorHAnsi" w:cstheme="minorHAnsi"/>
          <w:sz w:val="20"/>
        </w:rPr>
      </w:pPr>
    </w:p>
    <w:p w14:paraId="1904F8CE" w14:textId="4C05E532" w:rsidR="002C65CF" w:rsidRPr="00825CF2" w:rsidRDefault="002C65CF" w:rsidP="0016732F">
      <w:pPr>
        <w:rPr>
          <w:rFonts w:asciiTheme="minorHAnsi" w:hAnsiTheme="minorHAnsi" w:cstheme="minorHAnsi"/>
          <w:b/>
          <w:sz w:val="20"/>
        </w:rPr>
      </w:pPr>
      <w:r w:rsidRPr="00825CF2">
        <w:rPr>
          <w:rFonts w:asciiTheme="minorHAnsi" w:hAnsiTheme="minorHAnsi" w:cstheme="minorHAnsi"/>
          <w:b/>
          <w:sz w:val="20"/>
        </w:rPr>
        <w:t xml:space="preserve">Opnået </w:t>
      </w:r>
      <w:r w:rsidR="0018635F" w:rsidRPr="00825CF2">
        <w:rPr>
          <w:rFonts w:asciiTheme="minorHAnsi" w:hAnsiTheme="minorHAnsi" w:cstheme="minorHAnsi"/>
          <w:b/>
          <w:sz w:val="20"/>
        </w:rPr>
        <w:t>kompetence:</w:t>
      </w:r>
    </w:p>
    <w:p w14:paraId="49F38C98" w14:textId="77777777" w:rsidR="002C65CF" w:rsidRPr="00825CF2" w:rsidRDefault="002C65CF" w:rsidP="0016732F">
      <w:pPr>
        <w:rPr>
          <w:rFonts w:asciiTheme="minorHAnsi" w:hAnsiTheme="minorHAnsi" w:cstheme="minorHAnsi"/>
          <w:sz w:val="20"/>
        </w:rPr>
      </w:pPr>
      <w:r w:rsidRPr="00825CF2">
        <w:rPr>
          <w:rFonts w:asciiTheme="minorHAnsi" w:hAnsiTheme="minorHAnsi" w:cstheme="minorHAnsi"/>
          <w:sz w:val="20"/>
        </w:rPr>
        <w:t>Dato: …………..</w:t>
      </w:r>
    </w:p>
    <w:p w14:paraId="0FA29722" w14:textId="77777777" w:rsidR="00F64832" w:rsidRPr="00825CF2" w:rsidRDefault="00F64832" w:rsidP="0016732F">
      <w:pPr>
        <w:rPr>
          <w:rFonts w:asciiTheme="minorHAnsi" w:hAnsiTheme="minorHAnsi" w:cstheme="minorHAnsi"/>
          <w:sz w:val="20"/>
        </w:rPr>
      </w:pPr>
    </w:p>
    <w:p w14:paraId="59264999" w14:textId="35806651" w:rsidR="002C65CF" w:rsidRPr="00825CF2" w:rsidRDefault="002C65CF" w:rsidP="00D3255A">
      <w:pPr>
        <w:rPr>
          <w:rFonts w:asciiTheme="minorHAnsi" w:hAnsiTheme="minorHAnsi" w:cstheme="minorHAnsi"/>
          <w:b/>
          <w:bCs/>
          <w:sz w:val="20"/>
          <w:u w:val="single"/>
        </w:rPr>
      </w:pPr>
      <w:r w:rsidRPr="00825CF2">
        <w:rPr>
          <w:rFonts w:asciiTheme="minorHAnsi" w:hAnsiTheme="minorHAnsi" w:cstheme="minorHAnsi"/>
          <w:sz w:val="20"/>
        </w:rPr>
        <w:t>Vejleders navn og underskrift: ………………………………………………………………………</w:t>
      </w:r>
    </w:p>
    <w:tbl>
      <w:tblPr>
        <w:tblW w:w="10664" w:type="dxa"/>
        <w:tblLayout w:type="fixed"/>
        <w:tblCellMar>
          <w:left w:w="70" w:type="dxa"/>
          <w:right w:w="70" w:type="dxa"/>
        </w:tblCellMar>
        <w:tblLook w:val="0000" w:firstRow="0" w:lastRow="0" w:firstColumn="0" w:lastColumn="0" w:noHBand="0" w:noVBand="0"/>
      </w:tblPr>
      <w:tblGrid>
        <w:gridCol w:w="8735"/>
        <w:gridCol w:w="928"/>
        <w:gridCol w:w="1001"/>
      </w:tblGrid>
      <w:tr w:rsidR="002C65CF" w:rsidRPr="00825CF2" w14:paraId="72BEFDCC" w14:textId="77777777" w:rsidTr="00BD46AA">
        <w:trPr>
          <w:cantSplit/>
        </w:trPr>
        <w:tc>
          <w:tcPr>
            <w:tcW w:w="10664" w:type="dxa"/>
            <w:gridSpan w:val="3"/>
            <w:tcBorders>
              <w:bottom w:val="single" w:sz="4" w:space="0" w:color="auto"/>
            </w:tcBorders>
          </w:tcPr>
          <w:p w14:paraId="2CE25E7B" w14:textId="1B6CF9E6" w:rsidR="002C65CF" w:rsidRPr="00825CF2" w:rsidRDefault="00990AB5" w:rsidP="0016732F">
            <w:pPr>
              <w:rPr>
                <w:rFonts w:asciiTheme="minorHAnsi" w:hAnsiTheme="minorHAnsi" w:cstheme="minorHAnsi"/>
                <w:b/>
                <w:sz w:val="20"/>
              </w:rPr>
            </w:pPr>
            <w:r w:rsidRPr="00825CF2">
              <w:rPr>
                <w:rFonts w:asciiTheme="minorHAnsi" w:hAnsiTheme="minorHAnsi" w:cstheme="minorHAnsi"/>
                <w:sz w:val="20"/>
              </w:rPr>
              <w:lastRenderedPageBreak/>
              <w:br w:type="page"/>
            </w:r>
            <w:r w:rsidR="002C65CF" w:rsidRPr="00825CF2">
              <w:rPr>
                <w:rFonts w:asciiTheme="minorHAnsi" w:hAnsiTheme="minorHAnsi" w:cstheme="minorHAnsi"/>
                <w:sz w:val="20"/>
              </w:rPr>
              <w:br w:type="page"/>
            </w:r>
            <w:r w:rsidR="002C65CF" w:rsidRPr="00825CF2">
              <w:rPr>
                <w:rFonts w:asciiTheme="minorHAnsi" w:hAnsiTheme="minorHAnsi" w:cstheme="minorHAnsi"/>
                <w:b/>
                <w:sz w:val="20"/>
              </w:rPr>
              <w:t>Kompetencekort 18</w:t>
            </w:r>
          </w:p>
          <w:p w14:paraId="034F5DBE" w14:textId="14F65B66" w:rsidR="002C65CF" w:rsidRPr="00825CF2" w:rsidRDefault="002C65CF" w:rsidP="0016732F">
            <w:pPr>
              <w:rPr>
                <w:rFonts w:asciiTheme="minorHAnsi" w:hAnsiTheme="minorHAnsi" w:cstheme="minorHAnsi"/>
                <w:b/>
                <w:sz w:val="20"/>
              </w:rPr>
            </w:pPr>
            <w:r w:rsidRPr="00825CF2">
              <w:rPr>
                <w:rFonts w:asciiTheme="minorHAnsi" w:hAnsiTheme="minorHAnsi" w:cstheme="minorHAnsi"/>
                <w:b/>
                <w:sz w:val="20"/>
              </w:rPr>
              <w:t xml:space="preserve">Struktureret kollegial bedømmelse af </w:t>
            </w:r>
            <w:r w:rsidR="001E2C2B" w:rsidRPr="00825CF2">
              <w:rPr>
                <w:rFonts w:asciiTheme="minorHAnsi" w:hAnsiTheme="minorHAnsi" w:cstheme="minorHAnsi"/>
                <w:b/>
                <w:sz w:val="20"/>
              </w:rPr>
              <w:t xml:space="preserve">om lægen kan vejlede og supervisere </w:t>
            </w:r>
            <w:r w:rsidR="0090274F" w:rsidRPr="00825CF2">
              <w:rPr>
                <w:rFonts w:asciiTheme="minorHAnsi" w:hAnsiTheme="minorHAnsi" w:cstheme="minorHAnsi"/>
                <w:b/>
                <w:sz w:val="20"/>
              </w:rPr>
              <w:t>miljøterapeutisk behandling</w:t>
            </w:r>
            <w:r w:rsidRPr="00825CF2">
              <w:rPr>
                <w:rFonts w:asciiTheme="minorHAnsi" w:hAnsiTheme="minorHAnsi" w:cstheme="minorHAnsi"/>
                <w:b/>
                <w:sz w:val="20"/>
              </w:rPr>
              <w:t xml:space="preserve"> (</w:t>
            </w:r>
            <w:r w:rsidR="00F532BB" w:rsidRPr="00825CF2">
              <w:rPr>
                <w:rFonts w:asciiTheme="minorHAnsi" w:hAnsiTheme="minorHAnsi" w:cstheme="minorHAnsi"/>
                <w:b/>
                <w:sz w:val="20"/>
              </w:rPr>
              <w:t>H</w:t>
            </w:r>
            <w:r w:rsidR="003C6A11" w:rsidRPr="00825CF2">
              <w:rPr>
                <w:rFonts w:asciiTheme="minorHAnsi" w:hAnsiTheme="minorHAnsi" w:cstheme="minorHAnsi"/>
                <w:b/>
                <w:sz w:val="20"/>
              </w:rPr>
              <w:t>2.4</w:t>
            </w:r>
            <w:r w:rsidRPr="00825CF2">
              <w:rPr>
                <w:rFonts w:asciiTheme="minorHAnsi" w:hAnsiTheme="minorHAnsi" w:cstheme="minorHAnsi"/>
                <w:b/>
                <w:sz w:val="20"/>
              </w:rPr>
              <w:t xml:space="preserve">)                                                                                                         </w:t>
            </w:r>
          </w:p>
          <w:p w14:paraId="16CBF953" w14:textId="6A50CC9D" w:rsidR="002C65CF" w:rsidRPr="00825CF2" w:rsidRDefault="002C65CF" w:rsidP="0016732F">
            <w:pPr>
              <w:rPr>
                <w:rFonts w:asciiTheme="minorHAnsi" w:hAnsiTheme="minorHAnsi" w:cstheme="minorHAnsi"/>
                <w:b/>
                <w:sz w:val="20"/>
              </w:rPr>
            </w:pPr>
            <w:r w:rsidRPr="00825CF2">
              <w:rPr>
                <w:rFonts w:asciiTheme="minorHAnsi" w:hAnsiTheme="minorHAnsi" w:cstheme="minorHAnsi"/>
                <w:b/>
                <w:sz w:val="20"/>
              </w:rPr>
              <w:t xml:space="preserve">                                                                                                                                   </w:t>
            </w:r>
            <w:r w:rsidR="00D3255A">
              <w:rPr>
                <w:rFonts w:asciiTheme="minorHAnsi" w:hAnsiTheme="minorHAnsi" w:cstheme="minorHAnsi"/>
                <w:b/>
                <w:sz w:val="20"/>
              </w:rPr>
              <w:t xml:space="preserve">                                  </w:t>
            </w:r>
            <w:r w:rsidR="00D3255A">
              <w:rPr>
                <w:rFonts w:asciiTheme="minorHAnsi" w:hAnsiTheme="minorHAnsi" w:cstheme="minorHAnsi"/>
                <w:b/>
                <w:sz w:val="20"/>
                <w:highlight w:val="green"/>
              </w:rPr>
              <w:t>1 x B</w:t>
            </w:r>
            <w:r w:rsidRPr="00825CF2">
              <w:rPr>
                <w:rFonts w:asciiTheme="minorHAnsi" w:hAnsiTheme="minorHAnsi" w:cstheme="minorHAnsi"/>
                <w:b/>
                <w:sz w:val="20"/>
                <w:highlight w:val="green"/>
              </w:rPr>
              <w:t>ørnepsykiatrisk indlagt funktion</w:t>
            </w:r>
          </w:p>
          <w:p w14:paraId="2A289A95" w14:textId="5B14818E" w:rsidR="002C65CF" w:rsidRPr="00825CF2" w:rsidRDefault="002C65CF" w:rsidP="0016732F">
            <w:pPr>
              <w:rPr>
                <w:rFonts w:asciiTheme="minorHAnsi" w:hAnsiTheme="minorHAnsi" w:cstheme="minorHAnsi"/>
                <w:b/>
                <w:sz w:val="20"/>
              </w:rPr>
            </w:pPr>
            <w:r w:rsidRPr="00825CF2">
              <w:rPr>
                <w:rFonts w:asciiTheme="minorHAnsi" w:hAnsiTheme="minorHAnsi" w:cstheme="minorHAnsi"/>
                <w:b/>
                <w:sz w:val="20"/>
              </w:rPr>
              <w:t xml:space="preserve">                                                                                                                              </w:t>
            </w:r>
            <w:r w:rsidR="00D3255A">
              <w:rPr>
                <w:rFonts w:asciiTheme="minorHAnsi" w:hAnsiTheme="minorHAnsi" w:cstheme="minorHAnsi"/>
                <w:b/>
                <w:sz w:val="20"/>
              </w:rPr>
              <w:t xml:space="preserve">                                </w:t>
            </w:r>
            <w:r w:rsidR="00D3255A">
              <w:rPr>
                <w:rFonts w:asciiTheme="minorHAnsi" w:hAnsiTheme="minorHAnsi" w:cstheme="minorHAnsi"/>
                <w:b/>
                <w:sz w:val="20"/>
                <w:highlight w:val="green"/>
              </w:rPr>
              <w:t>1 x U</w:t>
            </w:r>
            <w:r w:rsidRPr="00825CF2">
              <w:rPr>
                <w:rFonts w:asciiTheme="minorHAnsi" w:hAnsiTheme="minorHAnsi" w:cstheme="minorHAnsi"/>
                <w:b/>
                <w:sz w:val="20"/>
                <w:highlight w:val="green"/>
              </w:rPr>
              <w:t>ngdomspsykiatrisk indlagt funktion</w:t>
            </w:r>
            <w:r w:rsidRPr="00825CF2">
              <w:rPr>
                <w:rFonts w:asciiTheme="minorHAnsi" w:hAnsiTheme="minorHAnsi" w:cstheme="minorHAnsi"/>
                <w:b/>
                <w:sz w:val="20"/>
              </w:rPr>
              <w:t xml:space="preserve">                           </w:t>
            </w:r>
          </w:p>
        </w:tc>
      </w:tr>
      <w:tr w:rsidR="002C65CF" w:rsidRPr="00825CF2" w14:paraId="7E617EB8" w14:textId="77777777" w:rsidTr="00BD46AA">
        <w:trPr>
          <w:cantSplit/>
        </w:trPr>
        <w:tc>
          <w:tcPr>
            <w:tcW w:w="8735" w:type="dxa"/>
          </w:tcPr>
          <w:p w14:paraId="241B79BD" w14:textId="77777777" w:rsidR="002C65CF" w:rsidRPr="00825CF2" w:rsidRDefault="002C65CF" w:rsidP="0016732F">
            <w:pPr>
              <w:jc w:val="both"/>
              <w:rPr>
                <w:rFonts w:asciiTheme="minorHAnsi" w:hAnsiTheme="minorHAnsi" w:cstheme="minorHAnsi"/>
                <w:sz w:val="20"/>
              </w:rPr>
            </w:pPr>
            <w:r w:rsidRPr="00825CF2">
              <w:rPr>
                <w:rFonts w:asciiTheme="minorHAnsi" w:hAnsiTheme="minorHAnsi" w:cstheme="minorHAnsi"/>
                <w:b/>
                <w:sz w:val="20"/>
              </w:rPr>
              <w:t>Navn på H-læge:</w:t>
            </w:r>
          </w:p>
        </w:tc>
        <w:tc>
          <w:tcPr>
            <w:tcW w:w="1929" w:type="dxa"/>
            <w:gridSpan w:val="2"/>
          </w:tcPr>
          <w:p w14:paraId="4D1A2099" w14:textId="77777777" w:rsidR="002C65CF" w:rsidRPr="00825CF2" w:rsidRDefault="002C65CF" w:rsidP="0016732F">
            <w:pPr>
              <w:rPr>
                <w:rFonts w:asciiTheme="minorHAnsi" w:hAnsiTheme="minorHAnsi" w:cstheme="minorHAnsi"/>
                <w:sz w:val="20"/>
              </w:rPr>
            </w:pPr>
            <w:r w:rsidRPr="00825CF2">
              <w:rPr>
                <w:rFonts w:asciiTheme="minorHAnsi" w:hAnsiTheme="minorHAnsi" w:cstheme="minorHAnsi"/>
                <w:sz w:val="20"/>
              </w:rPr>
              <w:t>Dato:</w:t>
            </w:r>
          </w:p>
        </w:tc>
      </w:tr>
      <w:tr w:rsidR="002C65CF" w:rsidRPr="00825CF2" w14:paraId="3DA51F64" w14:textId="77777777" w:rsidTr="00BD46AA">
        <w:tc>
          <w:tcPr>
            <w:tcW w:w="8735" w:type="dxa"/>
          </w:tcPr>
          <w:p w14:paraId="7D4763AF" w14:textId="36D9B109" w:rsidR="002C65CF" w:rsidRPr="00825CF2" w:rsidRDefault="002C65CF" w:rsidP="0016732F">
            <w:pPr>
              <w:rPr>
                <w:rFonts w:asciiTheme="minorHAnsi" w:hAnsiTheme="minorHAnsi" w:cstheme="minorHAnsi"/>
                <w:b/>
                <w:sz w:val="20"/>
              </w:rPr>
            </w:pPr>
            <w:bookmarkStart w:id="22" w:name="_Toc482101074"/>
            <w:r w:rsidRPr="00825CF2">
              <w:rPr>
                <w:rFonts w:asciiTheme="minorHAnsi" w:hAnsiTheme="minorHAnsi" w:cstheme="minorHAnsi"/>
                <w:b/>
                <w:sz w:val="20"/>
              </w:rPr>
              <w:t>Af</w:t>
            </w:r>
            <w:r w:rsidR="00F532BB" w:rsidRPr="00825CF2">
              <w:rPr>
                <w:rFonts w:asciiTheme="minorHAnsi" w:hAnsiTheme="minorHAnsi" w:cstheme="minorHAnsi"/>
                <w:b/>
                <w:sz w:val="20"/>
              </w:rPr>
              <w:t>snit</w:t>
            </w:r>
            <w:r w:rsidRPr="00825CF2">
              <w:rPr>
                <w:rFonts w:asciiTheme="minorHAnsi" w:hAnsiTheme="minorHAnsi" w:cstheme="minorHAnsi"/>
                <w:b/>
                <w:sz w:val="20"/>
              </w:rPr>
              <w:t>:                                                      Hospital:</w:t>
            </w:r>
            <w:bookmarkEnd w:id="22"/>
          </w:p>
        </w:tc>
        <w:tc>
          <w:tcPr>
            <w:tcW w:w="928" w:type="dxa"/>
          </w:tcPr>
          <w:p w14:paraId="36C820BE" w14:textId="77777777" w:rsidR="002C65CF" w:rsidRPr="00825CF2" w:rsidRDefault="002C65CF" w:rsidP="0016732F">
            <w:pPr>
              <w:rPr>
                <w:rFonts w:asciiTheme="minorHAnsi" w:hAnsiTheme="minorHAnsi" w:cstheme="minorHAnsi"/>
                <w:b/>
                <w:sz w:val="20"/>
              </w:rPr>
            </w:pPr>
          </w:p>
        </w:tc>
        <w:tc>
          <w:tcPr>
            <w:tcW w:w="1001" w:type="dxa"/>
          </w:tcPr>
          <w:p w14:paraId="369CEFB7" w14:textId="77777777" w:rsidR="002C65CF" w:rsidRPr="00825CF2" w:rsidRDefault="002C65CF" w:rsidP="0016732F">
            <w:pPr>
              <w:rPr>
                <w:rFonts w:asciiTheme="minorHAnsi" w:hAnsiTheme="minorHAnsi" w:cstheme="minorHAnsi"/>
                <w:b/>
                <w:sz w:val="20"/>
              </w:rPr>
            </w:pPr>
          </w:p>
        </w:tc>
      </w:tr>
      <w:tr w:rsidR="002C65CF" w:rsidRPr="00825CF2" w14:paraId="7D723487" w14:textId="77777777" w:rsidTr="00BD46AA">
        <w:tc>
          <w:tcPr>
            <w:tcW w:w="8735" w:type="dxa"/>
            <w:tcBorders>
              <w:bottom w:val="single" w:sz="4" w:space="0" w:color="auto"/>
            </w:tcBorders>
          </w:tcPr>
          <w:p w14:paraId="02B205FD" w14:textId="77777777" w:rsidR="002C65CF" w:rsidRPr="00825CF2" w:rsidRDefault="002C65CF" w:rsidP="0016732F">
            <w:pPr>
              <w:jc w:val="both"/>
              <w:rPr>
                <w:rFonts w:asciiTheme="minorHAnsi" w:hAnsiTheme="minorHAnsi" w:cstheme="minorHAnsi"/>
                <w:b/>
                <w:sz w:val="20"/>
              </w:rPr>
            </w:pPr>
          </w:p>
        </w:tc>
        <w:tc>
          <w:tcPr>
            <w:tcW w:w="928" w:type="dxa"/>
            <w:tcBorders>
              <w:bottom w:val="single" w:sz="4" w:space="0" w:color="auto"/>
            </w:tcBorders>
          </w:tcPr>
          <w:p w14:paraId="029C7968" w14:textId="77777777" w:rsidR="002C65CF" w:rsidRPr="00825CF2" w:rsidRDefault="002C65CF" w:rsidP="0016732F">
            <w:pPr>
              <w:jc w:val="center"/>
              <w:rPr>
                <w:rFonts w:asciiTheme="minorHAnsi" w:hAnsiTheme="minorHAnsi" w:cstheme="minorHAnsi"/>
                <w:sz w:val="20"/>
              </w:rPr>
            </w:pPr>
          </w:p>
        </w:tc>
        <w:tc>
          <w:tcPr>
            <w:tcW w:w="1001" w:type="dxa"/>
            <w:tcBorders>
              <w:bottom w:val="single" w:sz="4" w:space="0" w:color="auto"/>
            </w:tcBorders>
          </w:tcPr>
          <w:p w14:paraId="47EA2AA1" w14:textId="77777777" w:rsidR="002C65CF" w:rsidRPr="00825CF2" w:rsidRDefault="002C65CF" w:rsidP="0016732F">
            <w:pPr>
              <w:jc w:val="center"/>
              <w:rPr>
                <w:rFonts w:asciiTheme="minorHAnsi" w:hAnsiTheme="minorHAnsi" w:cstheme="minorHAnsi"/>
                <w:sz w:val="20"/>
              </w:rPr>
            </w:pPr>
          </w:p>
        </w:tc>
      </w:tr>
      <w:tr w:rsidR="002C65CF" w:rsidRPr="00825CF2" w14:paraId="7E3BF99A" w14:textId="77777777" w:rsidTr="00D3255A">
        <w:trPr>
          <w:cantSplit/>
          <w:trHeight w:val="1809"/>
        </w:trPr>
        <w:tc>
          <w:tcPr>
            <w:tcW w:w="10664" w:type="dxa"/>
            <w:gridSpan w:val="3"/>
            <w:tcBorders>
              <w:bottom w:val="single" w:sz="4" w:space="0" w:color="auto"/>
            </w:tcBorders>
          </w:tcPr>
          <w:p w14:paraId="4A17D3A8" w14:textId="39305914" w:rsidR="00D3255A" w:rsidRDefault="00D3255A" w:rsidP="0016732F">
            <w:pPr>
              <w:pStyle w:val="NormalWeb"/>
              <w:spacing w:before="0" w:beforeAutospacing="0" w:after="0" w:afterAutospacing="0"/>
              <w:rPr>
                <w:rFonts w:asciiTheme="minorHAnsi" w:hAnsiTheme="minorHAnsi" w:cstheme="minorHAnsi"/>
                <w:bCs/>
              </w:rPr>
            </w:pPr>
            <w:r w:rsidRPr="00825CF2">
              <w:rPr>
                <w:rFonts w:asciiTheme="minorHAnsi" w:hAnsiTheme="minorHAnsi" w:cstheme="minorHAnsi"/>
                <w:bCs/>
                <w:highlight w:val="green"/>
              </w:rPr>
              <w:t xml:space="preserve">Kortet bruges </w:t>
            </w:r>
            <w:r>
              <w:rPr>
                <w:rFonts w:asciiTheme="minorHAnsi" w:hAnsiTheme="minorHAnsi" w:cstheme="minorHAnsi"/>
                <w:bCs/>
                <w:highlight w:val="green"/>
              </w:rPr>
              <w:t>é</w:t>
            </w:r>
            <w:r w:rsidRPr="00825CF2">
              <w:rPr>
                <w:rFonts w:asciiTheme="minorHAnsi" w:hAnsiTheme="minorHAnsi" w:cstheme="minorHAnsi"/>
                <w:bCs/>
                <w:highlight w:val="green"/>
              </w:rPr>
              <w:t xml:space="preserve">n gang med et indlagt/dagindlagt barn og </w:t>
            </w:r>
            <w:r>
              <w:rPr>
                <w:rFonts w:asciiTheme="minorHAnsi" w:hAnsiTheme="minorHAnsi" w:cstheme="minorHAnsi"/>
                <w:bCs/>
                <w:highlight w:val="green"/>
              </w:rPr>
              <w:t>é</w:t>
            </w:r>
            <w:r w:rsidRPr="00825CF2">
              <w:rPr>
                <w:rFonts w:asciiTheme="minorHAnsi" w:hAnsiTheme="minorHAnsi" w:cstheme="minorHAnsi"/>
                <w:bCs/>
                <w:highlight w:val="green"/>
              </w:rPr>
              <w:t>n gang med en indlagt ung.</w:t>
            </w:r>
          </w:p>
          <w:p w14:paraId="215613A2" w14:textId="74F69CEB" w:rsidR="002C65CF" w:rsidRPr="00825CF2" w:rsidRDefault="002C65CF" w:rsidP="00D3255A">
            <w:pPr>
              <w:pStyle w:val="NormalWeb"/>
              <w:spacing w:before="0" w:beforeAutospacing="0" w:after="0" w:afterAutospacing="0"/>
              <w:rPr>
                <w:rFonts w:asciiTheme="minorHAnsi" w:hAnsiTheme="minorHAnsi" w:cstheme="minorHAnsi"/>
                <w:bCs/>
              </w:rPr>
            </w:pPr>
            <w:r w:rsidRPr="00825CF2">
              <w:rPr>
                <w:rFonts w:asciiTheme="minorHAnsi" w:hAnsiTheme="minorHAnsi" w:cstheme="minorHAnsi"/>
                <w:bCs/>
              </w:rPr>
              <w:t xml:space="preserve">Denne vurdering foregår ved struktureret kollegial bedømmelse af H-lægen, ud fra nogle </w:t>
            </w:r>
            <w:r w:rsidR="00577196" w:rsidRPr="00825CF2">
              <w:rPr>
                <w:rFonts w:asciiTheme="minorHAnsi" w:hAnsiTheme="minorHAnsi" w:cstheme="minorHAnsi"/>
                <w:bCs/>
              </w:rPr>
              <w:t>nedenstående</w:t>
            </w:r>
            <w:r w:rsidR="001260AD" w:rsidRPr="00825CF2">
              <w:rPr>
                <w:rFonts w:asciiTheme="minorHAnsi" w:hAnsiTheme="minorHAnsi" w:cstheme="minorHAnsi"/>
                <w:bCs/>
              </w:rPr>
              <w:t xml:space="preserve"> (Gennemgang af kompetencen med tilstedeværende </w:t>
            </w:r>
            <w:r w:rsidR="0018635F" w:rsidRPr="00825CF2">
              <w:rPr>
                <w:rFonts w:asciiTheme="minorHAnsi" w:hAnsiTheme="minorHAnsi" w:cstheme="minorHAnsi"/>
                <w:bCs/>
              </w:rPr>
              <w:t>personale) kriterier</w:t>
            </w:r>
            <w:r w:rsidRPr="00825CF2">
              <w:rPr>
                <w:rFonts w:asciiTheme="minorHAnsi" w:hAnsiTheme="minorHAnsi" w:cstheme="minorHAnsi"/>
                <w:bCs/>
              </w:rPr>
              <w:t xml:space="preserve"> på en </w:t>
            </w:r>
            <w:r w:rsidR="001260AD" w:rsidRPr="00825CF2">
              <w:rPr>
                <w:rFonts w:asciiTheme="minorHAnsi" w:hAnsiTheme="minorHAnsi" w:cstheme="minorHAnsi"/>
                <w:bCs/>
              </w:rPr>
              <w:t xml:space="preserve">konkret </w:t>
            </w:r>
            <w:r w:rsidRPr="00825CF2">
              <w:rPr>
                <w:rFonts w:asciiTheme="minorHAnsi" w:hAnsiTheme="minorHAnsi" w:cstheme="minorHAnsi"/>
                <w:bCs/>
              </w:rPr>
              <w:t>konference</w:t>
            </w:r>
            <w:r w:rsidR="001260AD" w:rsidRPr="00825CF2">
              <w:rPr>
                <w:rFonts w:asciiTheme="minorHAnsi" w:hAnsiTheme="minorHAnsi" w:cstheme="minorHAnsi"/>
                <w:bCs/>
              </w:rPr>
              <w:t>/behandlingsmøde</w:t>
            </w:r>
            <w:r w:rsidRPr="00825CF2">
              <w:rPr>
                <w:rFonts w:asciiTheme="minorHAnsi" w:hAnsiTheme="minorHAnsi" w:cstheme="minorHAnsi"/>
                <w:bCs/>
              </w:rPr>
              <w:t xml:space="preserve"> med deltagelse af miljøpersonale i døgnafsnit. Supervisor er den uddannelsessøgendes vejleder eller en anden senior læge/specialpsykolog. H-lægens forarbejde skal forinden gennemgås med vejleder. Kompetencen er opnået</w:t>
            </w:r>
            <w:r w:rsidR="001E2C2B" w:rsidRPr="00825CF2">
              <w:rPr>
                <w:rFonts w:asciiTheme="minorHAnsi" w:hAnsiTheme="minorHAnsi" w:cstheme="minorHAnsi"/>
                <w:bCs/>
              </w:rPr>
              <w:t>,</w:t>
            </w:r>
            <w:r w:rsidRPr="00825CF2">
              <w:rPr>
                <w:rFonts w:asciiTheme="minorHAnsi" w:hAnsiTheme="minorHAnsi" w:cstheme="minorHAnsi"/>
                <w:bCs/>
              </w:rPr>
              <w:t xml:space="preserve"> når lægen, miljøpersonale og supervisor forstår og er trygge ved at følge de miljøterapeutiske anvisninger</w:t>
            </w:r>
            <w:r w:rsidR="001E2C2B" w:rsidRPr="00825CF2">
              <w:rPr>
                <w:rFonts w:asciiTheme="minorHAnsi" w:hAnsiTheme="minorHAnsi" w:cstheme="minorHAnsi"/>
                <w:bCs/>
              </w:rPr>
              <w:t>,</w:t>
            </w:r>
            <w:r w:rsidRPr="00825CF2">
              <w:rPr>
                <w:rFonts w:asciiTheme="minorHAnsi" w:hAnsiTheme="minorHAnsi" w:cstheme="minorHAnsi"/>
                <w:bCs/>
              </w:rPr>
              <w:t xml:space="preserve"> der beskrives, og det vurderes</w:t>
            </w:r>
            <w:r w:rsidR="001E2C2B" w:rsidRPr="00825CF2">
              <w:rPr>
                <w:rFonts w:asciiTheme="minorHAnsi" w:hAnsiTheme="minorHAnsi" w:cstheme="minorHAnsi"/>
                <w:bCs/>
              </w:rPr>
              <w:t>,</w:t>
            </w:r>
            <w:r w:rsidRPr="00825CF2">
              <w:rPr>
                <w:rFonts w:asciiTheme="minorHAnsi" w:hAnsiTheme="minorHAnsi" w:cstheme="minorHAnsi"/>
                <w:bCs/>
              </w:rPr>
              <w:t xml:space="preserve"> at H-lægen på relevant vis indgår i refleksion omkring patientens miljøterapeutiske behandlingsbehov samt mulighederne i afsnittet. </w:t>
            </w:r>
          </w:p>
        </w:tc>
      </w:tr>
    </w:tbl>
    <w:p w14:paraId="5DE37B49" w14:textId="77777777" w:rsidR="002C65CF" w:rsidRPr="00825CF2" w:rsidRDefault="002C65CF" w:rsidP="0016732F">
      <w:pPr>
        <w:rPr>
          <w:rFonts w:asciiTheme="minorHAnsi" w:hAnsiTheme="minorHAnsi" w:cstheme="minorHAnsi"/>
          <w:sz w:val="20"/>
        </w:rPr>
      </w:pPr>
    </w:p>
    <w:p w14:paraId="3A46EBA3" w14:textId="5BDC9F2F" w:rsidR="00F532BB" w:rsidRPr="00825CF2" w:rsidRDefault="003C6A11" w:rsidP="0016732F">
      <w:pPr>
        <w:rPr>
          <w:rFonts w:asciiTheme="minorHAnsi" w:hAnsiTheme="minorHAnsi" w:cstheme="minorHAnsi"/>
          <w:b/>
          <w:bCs/>
          <w:sz w:val="20"/>
        </w:rPr>
      </w:pPr>
      <w:r w:rsidRPr="00825CF2">
        <w:rPr>
          <w:rFonts w:asciiTheme="minorHAnsi" w:hAnsiTheme="minorHAnsi" w:cstheme="minorHAnsi"/>
          <w:b/>
          <w:bCs/>
          <w:sz w:val="20"/>
        </w:rPr>
        <w:t>Tværfaglig rådgivning</w:t>
      </w:r>
      <w:r w:rsidR="00F532BB" w:rsidRPr="00825CF2">
        <w:rPr>
          <w:rFonts w:asciiTheme="minorHAnsi" w:hAnsiTheme="minorHAnsi" w:cstheme="minorHAnsi"/>
          <w:b/>
          <w:bCs/>
          <w:sz w:val="20"/>
        </w:rPr>
        <w:t xml:space="preserve"> (H</w:t>
      </w:r>
      <w:r w:rsidRPr="00825CF2">
        <w:rPr>
          <w:rFonts w:asciiTheme="minorHAnsi" w:hAnsiTheme="minorHAnsi" w:cstheme="minorHAnsi"/>
          <w:b/>
          <w:bCs/>
          <w:sz w:val="20"/>
        </w:rPr>
        <w:t>2.4</w:t>
      </w:r>
      <w:r w:rsidR="00F532BB" w:rsidRPr="00825CF2">
        <w:rPr>
          <w:rFonts w:asciiTheme="minorHAnsi" w:hAnsiTheme="minorHAnsi" w:cstheme="minorHAnsi"/>
          <w:b/>
          <w:bCs/>
          <w:sz w:val="2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35"/>
        <w:gridCol w:w="893"/>
      </w:tblGrid>
      <w:tr w:rsidR="00F532BB" w:rsidRPr="00825CF2" w14:paraId="6AA3910F" w14:textId="77777777" w:rsidTr="007807B2">
        <w:tc>
          <w:tcPr>
            <w:tcW w:w="4536" w:type="pct"/>
          </w:tcPr>
          <w:p w14:paraId="0079B7AB" w14:textId="06EAC865" w:rsidR="00F532BB" w:rsidRPr="00D3255A" w:rsidRDefault="003C6A11" w:rsidP="00D3255A">
            <w:pPr>
              <w:rPr>
                <w:rFonts w:asciiTheme="minorHAnsi" w:hAnsiTheme="minorHAnsi" w:cstheme="minorHAnsi"/>
                <w:sz w:val="20"/>
              </w:rPr>
            </w:pPr>
            <w:r w:rsidRPr="00D3255A">
              <w:rPr>
                <w:rFonts w:asciiTheme="minorHAnsi" w:hAnsiTheme="minorHAnsi" w:cstheme="minorHAnsi"/>
                <w:sz w:val="20"/>
              </w:rPr>
              <w:t xml:space="preserve">Med overblik og faglig </w:t>
            </w:r>
            <w:r w:rsidR="00D3255A" w:rsidRPr="00D3255A">
              <w:rPr>
                <w:rFonts w:asciiTheme="minorHAnsi" w:hAnsiTheme="minorHAnsi" w:cstheme="minorHAnsi"/>
                <w:sz w:val="20"/>
              </w:rPr>
              <w:t>ekspertise</w:t>
            </w:r>
            <w:r w:rsidRPr="00D3255A">
              <w:rPr>
                <w:rFonts w:asciiTheme="minorHAnsi" w:hAnsiTheme="minorHAnsi" w:cstheme="minorHAnsi"/>
                <w:sz w:val="20"/>
              </w:rPr>
              <w:t xml:space="preserve"> kunne:</w:t>
            </w:r>
          </w:p>
        </w:tc>
        <w:tc>
          <w:tcPr>
            <w:tcW w:w="464" w:type="pct"/>
          </w:tcPr>
          <w:p w14:paraId="5887BE7C" w14:textId="77777777" w:rsidR="00F532BB" w:rsidRPr="00825CF2" w:rsidRDefault="00F532BB" w:rsidP="0016732F">
            <w:pPr>
              <w:rPr>
                <w:rFonts w:asciiTheme="minorHAnsi" w:hAnsiTheme="minorHAnsi" w:cstheme="minorHAnsi"/>
                <w:sz w:val="20"/>
              </w:rPr>
            </w:pPr>
          </w:p>
        </w:tc>
      </w:tr>
      <w:tr w:rsidR="00224BD5" w:rsidRPr="00825CF2" w14:paraId="1C860F09" w14:textId="77777777" w:rsidTr="007807B2">
        <w:tc>
          <w:tcPr>
            <w:tcW w:w="4536" w:type="pct"/>
          </w:tcPr>
          <w:p w14:paraId="1ED579FE" w14:textId="2DBB8074" w:rsidR="00224BD5" w:rsidRPr="00825CF2" w:rsidRDefault="003C6A11" w:rsidP="00121DFA">
            <w:pPr>
              <w:pStyle w:val="Listeafsnit"/>
              <w:numPr>
                <w:ilvl w:val="0"/>
                <w:numId w:val="3"/>
              </w:numPr>
              <w:rPr>
                <w:rFonts w:asciiTheme="minorHAnsi" w:hAnsiTheme="minorHAnsi" w:cstheme="minorHAnsi"/>
                <w:sz w:val="20"/>
              </w:rPr>
            </w:pPr>
            <w:r w:rsidRPr="00825CF2">
              <w:rPr>
                <w:rFonts w:asciiTheme="minorHAnsi" w:hAnsiTheme="minorHAnsi" w:cstheme="minorHAnsi"/>
                <w:sz w:val="20"/>
              </w:rPr>
              <w:t>Vejlede og rådgive om miljøterapeutisk behandling af indlagte børn og unge</w:t>
            </w:r>
          </w:p>
        </w:tc>
        <w:tc>
          <w:tcPr>
            <w:tcW w:w="464" w:type="pct"/>
          </w:tcPr>
          <w:p w14:paraId="7EB5B8F8" w14:textId="77777777" w:rsidR="00224BD5" w:rsidRPr="00825CF2" w:rsidRDefault="00224BD5" w:rsidP="0016732F">
            <w:pPr>
              <w:rPr>
                <w:rFonts w:asciiTheme="minorHAnsi" w:hAnsiTheme="minorHAnsi" w:cstheme="minorHAnsi"/>
                <w:sz w:val="20"/>
              </w:rPr>
            </w:pPr>
          </w:p>
        </w:tc>
      </w:tr>
      <w:tr w:rsidR="00224BD5" w:rsidRPr="00825CF2" w14:paraId="39294083" w14:textId="77777777" w:rsidTr="007807B2">
        <w:tc>
          <w:tcPr>
            <w:tcW w:w="4536" w:type="pct"/>
          </w:tcPr>
          <w:p w14:paraId="1AF82B98" w14:textId="5AD6C978" w:rsidR="00224BD5" w:rsidRPr="00825CF2" w:rsidRDefault="003C6A11" w:rsidP="00121DFA">
            <w:pPr>
              <w:pStyle w:val="Listeafsnit"/>
              <w:numPr>
                <w:ilvl w:val="0"/>
                <w:numId w:val="3"/>
              </w:numPr>
              <w:rPr>
                <w:rFonts w:asciiTheme="minorHAnsi" w:hAnsiTheme="minorHAnsi" w:cstheme="minorHAnsi"/>
                <w:sz w:val="20"/>
              </w:rPr>
            </w:pPr>
            <w:r w:rsidRPr="00825CF2">
              <w:rPr>
                <w:rFonts w:asciiTheme="minorHAnsi" w:hAnsiTheme="minorHAnsi" w:cstheme="minorHAnsi"/>
                <w:sz w:val="20"/>
              </w:rPr>
              <w:t xml:space="preserve">Yde rådgivning til eksterne samarbejdspartnere, herunder deltage i konsulentfunktion til </w:t>
            </w:r>
            <w:r w:rsidR="0090274F" w:rsidRPr="00825CF2">
              <w:rPr>
                <w:rFonts w:asciiTheme="minorHAnsi" w:hAnsiTheme="minorHAnsi" w:cstheme="minorHAnsi"/>
                <w:sz w:val="20"/>
              </w:rPr>
              <w:t>f.eks.</w:t>
            </w:r>
            <w:r w:rsidRPr="00825CF2">
              <w:rPr>
                <w:rFonts w:asciiTheme="minorHAnsi" w:hAnsiTheme="minorHAnsi" w:cstheme="minorHAnsi"/>
                <w:sz w:val="20"/>
              </w:rPr>
              <w:t xml:space="preserve"> bosteder, kommune med flere</w:t>
            </w:r>
          </w:p>
        </w:tc>
        <w:tc>
          <w:tcPr>
            <w:tcW w:w="464" w:type="pct"/>
          </w:tcPr>
          <w:p w14:paraId="3DAD3724" w14:textId="77777777" w:rsidR="00224BD5" w:rsidRPr="00825CF2" w:rsidRDefault="00224BD5" w:rsidP="0016732F">
            <w:pPr>
              <w:rPr>
                <w:rFonts w:asciiTheme="minorHAnsi" w:hAnsiTheme="minorHAnsi" w:cstheme="minorHAnsi"/>
                <w:sz w:val="20"/>
              </w:rPr>
            </w:pPr>
          </w:p>
        </w:tc>
      </w:tr>
    </w:tbl>
    <w:p w14:paraId="7BA20281" w14:textId="11470F4B" w:rsidR="00F532BB" w:rsidRPr="00825CF2" w:rsidRDefault="00F532BB" w:rsidP="0016732F">
      <w:pPr>
        <w:rPr>
          <w:rFonts w:asciiTheme="minorHAnsi" w:hAnsiTheme="minorHAnsi" w:cstheme="minorHAnsi"/>
          <w:sz w:val="20"/>
        </w:rPr>
      </w:pPr>
    </w:p>
    <w:p w14:paraId="6E22709B" w14:textId="1EFC4248" w:rsidR="00F532BB" w:rsidRPr="00825CF2" w:rsidRDefault="001260AD" w:rsidP="0016732F">
      <w:pPr>
        <w:rPr>
          <w:rFonts w:asciiTheme="minorHAnsi" w:hAnsiTheme="minorHAnsi" w:cstheme="minorHAnsi"/>
          <w:sz w:val="20"/>
        </w:rPr>
      </w:pPr>
      <w:r w:rsidRPr="00825CF2">
        <w:rPr>
          <w:rFonts w:asciiTheme="minorHAnsi" w:hAnsiTheme="minorHAnsi" w:cstheme="minorHAnsi"/>
          <w:sz w:val="20"/>
        </w:rPr>
        <w:t>Hjælpetekst:</w:t>
      </w:r>
    </w:p>
    <w:p w14:paraId="3B7D77C3" w14:textId="567B556F" w:rsidR="002C65CF" w:rsidRPr="00825CF2" w:rsidRDefault="002C65CF" w:rsidP="0016732F">
      <w:pPr>
        <w:rPr>
          <w:rFonts w:asciiTheme="minorHAnsi" w:hAnsiTheme="minorHAnsi" w:cstheme="minorHAnsi"/>
          <w:b/>
          <w:sz w:val="20"/>
        </w:rPr>
      </w:pPr>
      <w:r w:rsidRPr="00825CF2">
        <w:rPr>
          <w:rFonts w:asciiTheme="minorHAnsi" w:hAnsiTheme="minorHAnsi" w:cstheme="minorHAnsi"/>
          <w:b/>
          <w:sz w:val="20"/>
        </w:rPr>
        <w:t>Supervisor vurderer at H-lægen</w:t>
      </w:r>
      <w:r w:rsidR="00D3255A">
        <w:rPr>
          <w:rFonts w:asciiTheme="minorHAnsi" w:hAnsiTheme="minorHAnsi" w:cstheme="minorHAnsi"/>
          <w:b/>
          <w:sz w:val="20"/>
        </w:rPr>
        <w:t xml:space="preserve"> kan</w:t>
      </w:r>
      <w:r w:rsidRPr="00825CF2">
        <w:rPr>
          <w:rFonts w:asciiTheme="minorHAnsi" w:hAnsiTheme="minorHAnsi" w:cstheme="minorHAnsi"/>
          <w:b/>
          <w:sz w:val="20"/>
        </w:rPr>
        <w:t>:</w:t>
      </w:r>
    </w:p>
    <w:p w14:paraId="60B0628E" w14:textId="5E13836F" w:rsidR="002C65CF" w:rsidRPr="00825CF2" w:rsidRDefault="002C65CF" w:rsidP="0016732F">
      <w:pPr>
        <w:rPr>
          <w:rFonts w:asciiTheme="minorHAnsi" w:hAnsiTheme="minorHAnsi" w:cstheme="minorHAnsi"/>
          <w:b/>
          <w:sz w:val="20"/>
        </w:rPr>
      </w:pPr>
      <w:r w:rsidRPr="00825CF2">
        <w:rPr>
          <w:rFonts w:asciiTheme="minorHAnsi" w:hAnsiTheme="minorHAnsi" w:cstheme="minorHAnsi"/>
          <w:b/>
          <w:sz w:val="20"/>
        </w:rPr>
        <w:t>Planlægning: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D3255A" w:rsidRPr="00825CF2" w14:paraId="3B003A26" w14:textId="77777777" w:rsidTr="00D3255A">
        <w:trPr>
          <w:trHeight w:val="248"/>
        </w:trPr>
        <w:tc>
          <w:tcPr>
            <w:tcW w:w="5000" w:type="pct"/>
          </w:tcPr>
          <w:p w14:paraId="69C1CC35" w14:textId="12FC14B6" w:rsidR="00D3255A" w:rsidRPr="00D3255A" w:rsidRDefault="00D3255A" w:rsidP="00121DFA">
            <w:pPr>
              <w:pStyle w:val="Listeafsnit"/>
              <w:widowControl/>
              <w:numPr>
                <w:ilvl w:val="0"/>
                <w:numId w:val="21"/>
              </w:numPr>
              <w:snapToGrid w:val="0"/>
              <w:rPr>
                <w:rFonts w:asciiTheme="minorHAnsi" w:hAnsiTheme="minorHAnsi" w:cstheme="minorHAnsi"/>
                <w:sz w:val="20"/>
              </w:rPr>
            </w:pPr>
            <w:r w:rsidRPr="00D3255A">
              <w:rPr>
                <w:rFonts w:asciiTheme="minorHAnsi" w:hAnsiTheme="minorHAnsi" w:cstheme="minorHAnsi"/>
                <w:sz w:val="20"/>
              </w:rPr>
              <w:t>Kunne give kort resumé af patientens problematik og formålet med miljøterapien</w:t>
            </w:r>
          </w:p>
        </w:tc>
      </w:tr>
      <w:tr w:rsidR="00D3255A" w:rsidRPr="00825CF2" w14:paraId="28E27F33" w14:textId="77777777" w:rsidTr="00D3255A">
        <w:trPr>
          <w:trHeight w:val="248"/>
        </w:trPr>
        <w:tc>
          <w:tcPr>
            <w:tcW w:w="5000" w:type="pct"/>
          </w:tcPr>
          <w:p w14:paraId="12C3A058" w14:textId="6DB9AA59" w:rsidR="00D3255A" w:rsidRPr="00D3255A" w:rsidRDefault="00D3255A" w:rsidP="00121DFA">
            <w:pPr>
              <w:pStyle w:val="Listeafsnit"/>
              <w:widowControl/>
              <w:numPr>
                <w:ilvl w:val="0"/>
                <w:numId w:val="21"/>
              </w:numPr>
              <w:snapToGrid w:val="0"/>
              <w:rPr>
                <w:rFonts w:asciiTheme="minorHAnsi" w:hAnsiTheme="minorHAnsi" w:cstheme="minorHAnsi"/>
                <w:sz w:val="20"/>
              </w:rPr>
            </w:pPr>
            <w:r w:rsidRPr="00D3255A">
              <w:rPr>
                <w:rFonts w:asciiTheme="minorHAnsi" w:hAnsiTheme="minorHAnsi" w:cstheme="minorHAnsi"/>
                <w:sz w:val="20"/>
              </w:rPr>
              <w:t>Kunne fremlægge oplæg til miljøterapi</w:t>
            </w:r>
          </w:p>
        </w:tc>
      </w:tr>
      <w:tr w:rsidR="00D3255A" w:rsidRPr="00825CF2" w14:paraId="15F72F8B" w14:textId="77777777" w:rsidTr="00D3255A">
        <w:trPr>
          <w:trHeight w:val="312"/>
        </w:trPr>
        <w:tc>
          <w:tcPr>
            <w:tcW w:w="5000" w:type="pct"/>
          </w:tcPr>
          <w:p w14:paraId="14368E90" w14:textId="06C8FFBD" w:rsidR="00D3255A" w:rsidRPr="00D3255A" w:rsidRDefault="00D3255A" w:rsidP="00121DFA">
            <w:pPr>
              <w:pStyle w:val="Listeafsnit"/>
              <w:widowControl/>
              <w:numPr>
                <w:ilvl w:val="0"/>
                <w:numId w:val="21"/>
              </w:numPr>
              <w:snapToGrid w:val="0"/>
              <w:rPr>
                <w:rFonts w:asciiTheme="minorHAnsi" w:hAnsiTheme="minorHAnsi" w:cstheme="minorHAnsi"/>
                <w:sz w:val="20"/>
              </w:rPr>
            </w:pPr>
            <w:r w:rsidRPr="00D3255A">
              <w:rPr>
                <w:rFonts w:asciiTheme="minorHAnsi" w:hAnsiTheme="minorHAnsi" w:cstheme="minorHAnsi"/>
                <w:sz w:val="20"/>
              </w:rPr>
              <w:t>Kunne beskrive implementering af den miljøterapeutiske strategi og indgå i dialog omkring dette</w:t>
            </w:r>
          </w:p>
        </w:tc>
      </w:tr>
      <w:tr w:rsidR="00D3255A" w:rsidRPr="00825CF2" w14:paraId="02D8E06C" w14:textId="77777777" w:rsidTr="00D3255A">
        <w:trPr>
          <w:trHeight w:val="248"/>
        </w:trPr>
        <w:tc>
          <w:tcPr>
            <w:tcW w:w="5000" w:type="pct"/>
          </w:tcPr>
          <w:p w14:paraId="46E7B4D2" w14:textId="77777777" w:rsidR="00D3255A" w:rsidRPr="00D3255A" w:rsidRDefault="00D3255A" w:rsidP="00121DFA">
            <w:pPr>
              <w:pStyle w:val="Listeafsnit"/>
              <w:widowControl/>
              <w:numPr>
                <w:ilvl w:val="0"/>
                <w:numId w:val="21"/>
              </w:numPr>
              <w:snapToGrid w:val="0"/>
              <w:rPr>
                <w:rFonts w:asciiTheme="minorHAnsi" w:hAnsiTheme="minorHAnsi" w:cstheme="minorHAnsi"/>
                <w:sz w:val="20"/>
              </w:rPr>
            </w:pPr>
            <w:r w:rsidRPr="00D3255A">
              <w:rPr>
                <w:rFonts w:asciiTheme="minorHAnsi" w:hAnsiTheme="minorHAnsi" w:cstheme="minorHAnsi"/>
                <w:sz w:val="20"/>
              </w:rPr>
              <w:t>Kunne beskrive baggrunden for den valgte tilgang</w:t>
            </w:r>
          </w:p>
        </w:tc>
      </w:tr>
      <w:tr w:rsidR="00D3255A" w:rsidRPr="00825CF2" w14:paraId="2CD53D9A" w14:textId="77777777" w:rsidTr="00D3255A">
        <w:trPr>
          <w:trHeight w:val="248"/>
        </w:trPr>
        <w:tc>
          <w:tcPr>
            <w:tcW w:w="5000" w:type="pct"/>
          </w:tcPr>
          <w:p w14:paraId="55264149" w14:textId="68079C3F" w:rsidR="00D3255A" w:rsidRPr="00D3255A" w:rsidRDefault="00D3255A" w:rsidP="00121DFA">
            <w:pPr>
              <w:pStyle w:val="Listeafsnit"/>
              <w:widowControl/>
              <w:numPr>
                <w:ilvl w:val="0"/>
                <w:numId w:val="21"/>
              </w:numPr>
              <w:snapToGrid w:val="0"/>
              <w:rPr>
                <w:rFonts w:asciiTheme="minorHAnsi" w:hAnsiTheme="minorHAnsi" w:cstheme="minorHAnsi"/>
                <w:sz w:val="20"/>
              </w:rPr>
            </w:pPr>
            <w:r w:rsidRPr="00D3255A">
              <w:rPr>
                <w:rFonts w:asciiTheme="minorHAnsi" w:hAnsiTheme="minorHAnsi" w:cstheme="minorHAnsi"/>
                <w:sz w:val="20"/>
              </w:rPr>
              <w:t>Kunne anføre hvilke observationer, der ønskes i den periode, planen dækker</w:t>
            </w:r>
          </w:p>
        </w:tc>
      </w:tr>
      <w:tr w:rsidR="00D3255A" w:rsidRPr="00825CF2" w14:paraId="66223726" w14:textId="77777777" w:rsidTr="00D3255A">
        <w:trPr>
          <w:trHeight w:val="553"/>
        </w:trPr>
        <w:tc>
          <w:tcPr>
            <w:tcW w:w="5000" w:type="pct"/>
          </w:tcPr>
          <w:p w14:paraId="0BA8FFB6" w14:textId="00BE4A81" w:rsidR="00D3255A" w:rsidRPr="00D3255A" w:rsidRDefault="00D3255A" w:rsidP="00121DFA">
            <w:pPr>
              <w:pStyle w:val="Listeafsnit"/>
              <w:widowControl/>
              <w:numPr>
                <w:ilvl w:val="0"/>
                <w:numId w:val="21"/>
              </w:numPr>
              <w:snapToGrid w:val="0"/>
              <w:rPr>
                <w:rFonts w:asciiTheme="minorHAnsi" w:hAnsiTheme="minorHAnsi" w:cstheme="minorHAnsi"/>
                <w:sz w:val="20"/>
              </w:rPr>
            </w:pPr>
            <w:r w:rsidRPr="00D3255A">
              <w:rPr>
                <w:rFonts w:asciiTheme="minorHAnsi" w:hAnsiTheme="minorHAnsi" w:cstheme="minorHAnsi"/>
                <w:sz w:val="20"/>
              </w:rPr>
              <w:t>Kunne angive hvilke observationer ved denne observation, der kan have betydning for diagnostik, differentialdiagnostik og behandling og forklare hvordan, med reference til litteratur</w:t>
            </w:r>
          </w:p>
        </w:tc>
      </w:tr>
      <w:tr w:rsidR="00D3255A" w:rsidRPr="00825CF2" w14:paraId="4A1BDDF2" w14:textId="77777777" w:rsidTr="00D3255A">
        <w:trPr>
          <w:trHeight w:val="248"/>
        </w:trPr>
        <w:tc>
          <w:tcPr>
            <w:tcW w:w="5000" w:type="pct"/>
          </w:tcPr>
          <w:p w14:paraId="49AA8A04" w14:textId="74850B28" w:rsidR="00D3255A" w:rsidRPr="00D3255A" w:rsidRDefault="00D3255A" w:rsidP="00121DFA">
            <w:pPr>
              <w:pStyle w:val="Listeafsnit"/>
              <w:widowControl/>
              <w:numPr>
                <w:ilvl w:val="0"/>
                <w:numId w:val="21"/>
              </w:numPr>
              <w:snapToGrid w:val="0"/>
              <w:rPr>
                <w:rFonts w:asciiTheme="minorHAnsi" w:hAnsiTheme="minorHAnsi" w:cstheme="minorHAnsi"/>
                <w:sz w:val="20"/>
              </w:rPr>
            </w:pPr>
            <w:r w:rsidRPr="00D3255A">
              <w:rPr>
                <w:rFonts w:asciiTheme="minorHAnsi" w:hAnsiTheme="minorHAnsi" w:cstheme="minorHAnsi"/>
                <w:sz w:val="20"/>
              </w:rPr>
              <w:t>Kunne give forslag til formidling</w:t>
            </w:r>
          </w:p>
        </w:tc>
      </w:tr>
    </w:tbl>
    <w:p w14:paraId="2A1E7A03" w14:textId="77777777" w:rsidR="002C65CF" w:rsidRPr="00825CF2" w:rsidRDefault="002C65CF" w:rsidP="0016732F">
      <w:pPr>
        <w:rPr>
          <w:rFonts w:asciiTheme="minorHAnsi" w:hAnsiTheme="minorHAnsi" w:cstheme="minorHAnsi"/>
          <w:b/>
          <w:sz w:val="20"/>
        </w:rPr>
      </w:pPr>
    </w:p>
    <w:p w14:paraId="6E3B8A8C" w14:textId="77777777" w:rsidR="002C65CF" w:rsidRPr="00825CF2" w:rsidRDefault="002C65CF" w:rsidP="0016732F">
      <w:pPr>
        <w:rPr>
          <w:rFonts w:asciiTheme="minorHAnsi" w:hAnsiTheme="minorHAnsi" w:cstheme="minorHAnsi"/>
          <w:b/>
          <w:sz w:val="20"/>
        </w:rPr>
      </w:pPr>
      <w:r w:rsidRPr="00825CF2">
        <w:rPr>
          <w:rFonts w:asciiTheme="minorHAnsi" w:hAnsiTheme="minorHAnsi" w:cstheme="minorHAnsi"/>
          <w:b/>
          <w:sz w:val="20"/>
        </w:rPr>
        <w:t>Formidling: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D3255A" w:rsidRPr="00825CF2" w14:paraId="125DB05E" w14:textId="77777777" w:rsidTr="00D3255A">
        <w:trPr>
          <w:trHeight w:val="216"/>
        </w:trPr>
        <w:tc>
          <w:tcPr>
            <w:tcW w:w="5000" w:type="pct"/>
          </w:tcPr>
          <w:p w14:paraId="7D3F054E" w14:textId="2F09FE69" w:rsidR="00D3255A" w:rsidRPr="00D3255A" w:rsidRDefault="00D3255A" w:rsidP="00121DFA">
            <w:pPr>
              <w:pStyle w:val="Listeafsnit"/>
              <w:widowControl/>
              <w:numPr>
                <w:ilvl w:val="0"/>
                <w:numId w:val="22"/>
              </w:numPr>
              <w:snapToGrid w:val="0"/>
              <w:rPr>
                <w:rFonts w:asciiTheme="minorHAnsi" w:hAnsiTheme="minorHAnsi" w:cstheme="minorHAnsi"/>
                <w:sz w:val="20"/>
              </w:rPr>
            </w:pPr>
            <w:r w:rsidRPr="00D3255A">
              <w:rPr>
                <w:rFonts w:asciiTheme="minorHAnsi" w:hAnsiTheme="minorHAnsi" w:cstheme="minorHAnsi"/>
                <w:sz w:val="20"/>
              </w:rPr>
              <w:t>Kunne give relevant og forståelig forklaring på formålet med denne miljøterapeutiske strategi</w:t>
            </w:r>
          </w:p>
        </w:tc>
      </w:tr>
      <w:tr w:rsidR="00D3255A" w:rsidRPr="00825CF2" w14:paraId="04DCF9AF" w14:textId="77777777" w:rsidTr="00D3255A">
        <w:trPr>
          <w:trHeight w:val="210"/>
        </w:trPr>
        <w:tc>
          <w:tcPr>
            <w:tcW w:w="5000" w:type="pct"/>
          </w:tcPr>
          <w:p w14:paraId="2F43B2F5" w14:textId="2D71C5CE" w:rsidR="00D3255A" w:rsidRPr="00D3255A" w:rsidRDefault="00D3255A" w:rsidP="00121DFA">
            <w:pPr>
              <w:pStyle w:val="Listeafsnit"/>
              <w:widowControl/>
              <w:numPr>
                <w:ilvl w:val="0"/>
                <w:numId w:val="22"/>
              </w:numPr>
              <w:snapToGrid w:val="0"/>
              <w:jc w:val="both"/>
              <w:rPr>
                <w:rFonts w:asciiTheme="minorHAnsi" w:hAnsiTheme="minorHAnsi" w:cstheme="minorHAnsi"/>
                <w:sz w:val="20"/>
              </w:rPr>
            </w:pPr>
            <w:r w:rsidRPr="00D3255A">
              <w:rPr>
                <w:rFonts w:asciiTheme="minorHAnsi" w:hAnsiTheme="minorHAnsi" w:cstheme="minorHAnsi"/>
                <w:sz w:val="20"/>
              </w:rPr>
              <w:t>Kunne indgå i dialog og sikre at miljøpersonalet fandt den givne vejledning brugbar og relevant ift. patienten</w:t>
            </w:r>
          </w:p>
        </w:tc>
      </w:tr>
    </w:tbl>
    <w:p w14:paraId="2C635A7C" w14:textId="77777777" w:rsidR="002C65CF" w:rsidRPr="00825CF2" w:rsidRDefault="002C65CF" w:rsidP="0016732F">
      <w:pPr>
        <w:rPr>
          <w:rFonts w:asciiTheme="minorHAnsi" w:hAnsiTheme="minorHAnsi" w:cstheme="minorHAnsi"/>
          <w:b/>
          <w:sz w:val="20"/>
        </w:rPr>
      </w:pPr>
    </w:p>
    <w:p w14:paraId="7A930B74" w14:textId="77777777" w:rsidR="002C65CF" w:rsidRPr="00825CF2" w:rsidRDefault="002C65CF" w:rsidP="0016732F">
      <w:pPr>
        <w:rPr>
          <w:rFonts w:asciiTheme="minorHAnsi" w:hAnsiTheme="minorHAnsi" w:cstheme="minorHAnsi"/>
          <w:b/>
          <w:sz w:val="20"/>
        </w:rPr>
      </w:pPr>
      <w:r w:rsidRPr="00825CF2">
        <w:rPr>
          <w:rFonts w:asciiTheme="minorHAnsi" w:hAnsiTheme="minorHAnsi" w:cstheme="minorHAnsi"/>
          <w:b/>
          <w:bCs/>
          <w:sz w:val="20"/>
        </w:rPr>
        <w:t>Gennemgang af kompetencen med tilstedeværende personale:</w:t>
      </w:r>
    </w:p>
    <w:tbl>
      <w:tblPr>
        <w:tblW w:w="497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84"/>
      </w:tblGrid>
      <w:tr w:rsidR="00D3255A" w:rsidRPr="00825CF2" w14:paraId="52DFC16F" w14:textId="77777777" w:rsidTr="00D3255A">
        <w:trPr>
          <w:trHeight w:val="264"/>
        </w:trPr>
        <w:tc>
          <w:tcPr>
            <w:tcW w:w="5000" w:type="pct"/>
          </w:tcPr>
          <w:p w14:paraId="762B5B1F" w14:textId="77777777" w:rsidR="00D3255A" w:rsidRPr="00D3255A" w:rsidRDefault="00D3255A" w:rsidP="00121DFA">
            <w:pPr>
              <w:pStyle w:val="Listeafsnit"/>
              <w:widowControl/>
              <w:numPr>
                <w:ilvl w:val="0"/>
                <w:numId w:val="23"/>
              </w:numPr>
              <w:snapToGrid w:val="0"/>
              <w:jc w:val="both"/>
              <w:rPr>
                <w:rFonts w:asciiTheme="minorHAnsi" w:hAnsiTheme="minorHAnsi" w:cstheme="minorHAnsi"/>
                <w:sz w:val="20"/>
              </w:rPr>
            </w:pPr>
            <w:r w:rsidRPr="00D3255A">
              <w:rPr>
                <w:rFonts w:asciiTheme="minorHAnsi" w:hAnsiTheme="minorHAnsi" w:cstheme="minorHAnsi"/>
                <w:sz w:val="20"/>
              </w:rPr>
              <w:t>Indgår lægen i konferencen som forventet?</w:t>
            </w:r>
          </w:p>
        </w:tc>
      </w:tr>
      <w:tr w:rsidR="00D3255A" w:rsidRPr="00825CF2" w14:paraId="2B7E3B28" w14:textId="77777777" w:rsidTr="00D3255A">
        <w:trPr>
          <w:trHeight w:val="264"/>
        </w:trPr>
        <w:tc>
          <w:tcPr>
            <w:tcW w:w="5000" w:type="pct"/>
          </w:tcPr>
          <w:p w14:paraId="6D0CA5AD" w14:textId="77777777" w:rsidR="00D3255A" w:rsidRPr="00D3255A" w:rsidRDefault="00D3255A" w:rsidP="00121DFA">
            <w:pPr>
              <w:pStyle w:val="Listeafsnit"/>
              <w:widowControl/>
              <w:numPr>
                <w:ilvl w:val="0"/>
                <w:numId w:val="23"/>
              </w:numPr>
              <w:snapToGrid w:val="0"/>
              <w:jc w:val="both"/>
              <w:rPr>
                <w:rFonts w:asciiTheme="minorHAnsi" w:hAnsiTheme="minorHAnsi" w:cstheme="minorHAnsi"/>
                <w:sz w:val="20"/>
              </w:rPr>
            </w:pPr>
            <w:r w:rsidRPr="00D3255A">
              <w:rPr>
                <w:rFonts w:asciiTheme="minorHAnsi" w:hAnsiTheme="minorHAnsi" w:cstheme="minorHAnsi"/>
                <w:sz w:val="20"/>
              </w:rPr>
              <w:t>Bidrager lægen til at skabe en tryg og struktureret stemning på konferencen?</w:t>
            </w:r>
          </w:p>
        </w:tc>
      </w:tr>
      <w:tr w:rsidR="00D3255A" w:rsidRPr="00825CF2" w14:paraId="3DDCC4EB" w14:textId="77777777" w:rsidTr="00D3255A">
        <w:trPr>
          <w:trHeight w:val="186"/>
        </w:trPr>
        <w:tc>
          <w:tcPr>
            <w:tcW w:w="5000" w:type="pct"/>
          </w:tcPr>
          <w:p w14:paraId="24B02880" w14:textId="77777777" w:rsidR="00D3255A" w:rsidRPr="00D3255A" w:rsidRDefault="00D3255A" w:rsidP="00121DFA">
            <w:pPr>
              <w:pStyle w:val="Listeafsnit"/>
              <w:widowControl/>
              <w:numPr>
                <w:ilvl w:val="0"/>
                <w:numId w:val="23"/>
              </w:numPr>
              <w:snapToGrid w:val="0"/>
              <w:rPr>
                <w:rFonts w:asciiTheme="minorHAnsi" w:hAnsiTheme="minorHAnsi" w:cstheme="minorHAnsi"/>
                <w:sz w:val="20"/>
              </w:rPr>
            </w:pPr>
            <w:r w:rsidRPr="00D3255A">
              <w:rPr>
                <w:rFonts w:asciiTheme="minorHAnsi" w:hAnsiTheme="minorHAnsi" w:cstheme="minorHAnsi"/>
                <w:sz w:val="20"/>
              </w:rPr>
              <w:t>Giver lægen mulighed for refleksion og gør brug af personalets viden om patienten i sine betragtninger?</w:t>
            </w:r>
          </w:p>
        </w:tc>
      </w:tr>
      <w:tr w:rsidR="00D3255A" w:rsidRPr="00825CF2" w14:paraId="5BB20CE1" w14:textId="77777777" w:rsidTr="00D3255A">
        <w:trPr>
          <w:trHeight w:val="264"/>
        </w:trPr>
        <w:tc>
          <w:tcPr>
            <w:tcW w:w="5000" w:type="pct"/>
          </w:tcPr>
          <w:p w14:paraId="597B303B" w14:textId="77777777" w:rsidR="00D3255A" w:rsidRPr="00D3255A" w:rsidRDefault="00D3255A" w:rsidP="00121DFA">
            <w:pPr>
              <w:pStyle w:val="Listeafsnit"/>
              <w:widowControl/>
              <w:numPr>
                <w:ilvl w:val="0"/>
                <w:numId w:val="23"/>
              </w:numPr>
              <w:snapToGrid w:val="0"/>
              <w:rPr>
                <w:rFonts w:asciiTheme="minorHAnsi" w:hAnsiTheme="minorHAnsi" w:cstheme="minorHAnsi"/>
                <w:sz w:val="20"/>
              </w:rPr>
            </w:pPr>
            <w:r w:rsidRPr="00D3255A">
              <w:rPr>
                <w:rFonts w:asciiTheme="minorHAnsi" w:hAnsiTheme="minorHAnsi" w:cstheme="minorHAnsi"/>
                <w:sz w:val="20"/>
              </w:rPr>
              <w:t>Er den miljøterapeutiske plan mulig og relevant ift. den aktuelle patient?</w:t>
            </w:r>
          </w:p>
        </w:tc>
      </w:tr>
      <w:tr w:rsidR="00D3255A" w:rsidRPr="00825CF2" w14:paraId="6343625D" w14:textId="77777777" w:rsidTr="00D3255A">
        <w:trPr>
          <w:trHeight w:val="264"/>
        </w:trPr>
        <w:tc>
          <w:tcPr>
            <w:tcW w:w="5000" w:type="pct"/>
          </w:tcPr>
          <w:p w14:paraId="58A4FA77" w14:textId="77777777" w:rsidR="00D3255A" w:rsidRPr="00D3255A" w:rsidRDefault="00D3255A" w:rsidP="00121DFA">
            <w:pPr>
              <w:pStyle w:val="Listeafsnit"/>
              <w:widowControl/>
              <w:numPr>
                <w:ilvl w:val="0"/>
                <w:numId w:val="23"/>
              </w:numPr>
              <w:snapToGrid w:val="0"/>
              <w:rPr>
                <w:rFonts w:asciiTheme="minorHAnsi" w:hAnsiTheme="minorHAnsi" w:cstheme="minorHAnsi"/>
                <w:sz w:val="20"/>
              </w:rPr>
            </w:pPr>
            <w:r w:rsidRPr="00D3255A">
              <w:rPr>
                <w:rFonts w:asciiTheme="minorHAnsi" w:hAnsiTheme="minorHAnsi" w:cstheme="minorHAnsi"/>
                <w:sz w:val="20"/>
              </w:rPr>
              <w:t>Er personalet trygge ved at følge den beskrevne plan?</w:t>
            </w:r>
          </w:p>
        </w:tc>
      </w:tr>
      <w:tr w:rsidR="00D3255A" w:rsidRPr="00825CF2" w14:paraId="71508551" w14:textId="77777777" w:rsidTr="00D3255A">
        <w:trPr>
          <w:trHeight w:val="264"/>
        </w:trPr>
        <w:tc>
          <w:tcPr>
            <w:tcW w:w="5000" w:type="pct"/>
          </w:tcPr>
          <w:p w14:paraId="2B2183FF" w14:textId="77777777" w:rsidR="00D3255A" w:rsidRPr="00D3255A" w:rsidRDefault="00D3255A" w:rsidP="00121DFA">
            <w:pPr>
              <w:pStyle w:val="Listeafsnit"/>
              <w:widowControl/>
              <w:numPr>
                <w:ilvl w:val="0"/>
                <w:numId w:val="23"/>
              </w:numPr>
              <w:snapToGrid w:val="0"/>
              <w:rPr>
                <w:rFonts w:asciiTheme="minorHAnsi" w:hAnsiTheme="minorHAnsi" w:cstheme="minorHAnsi"/>
                <w:sz w:val="20"/>
              </w:rPr>
            </w:pPr>
            <w:r w:rsidRPr="00D3255A">
              <w:rPr>
                <w:rFonts w:asciiTheme="minorHAnsi" w:hAnsiTheme="minorHAnsi" w:cstheme="minorHAnsi"/>
                <w:sz w:val="20"/>
              </w:rPr>
              <w:t>Har lægen den nødvendige viden om miljøterapi?</w:t>
            </w:r>
          </w:p>
        </w:tc>
      </w:tr>
    </w:tbl>
    <w:p w14:paraId="391773BB" w14:textId="77777777" w:rsidR="002C65CF" w:rsidRPr="00825CF2" w:rsidRDefault="002C65CF" w:rsidP="0016732F">
      <w:pPr>
        <w:rPr>
          <w:rFonts w:asciiTheme="minorHAnsi" w:hAnsiTheme="minorHAnsi" w:cstheme="minorHAnsi"/>
          <w:sz w:val="20"/>
        </w:rPr>
      </w:pPr>
    </w:p>
    <w:p w14:paraId="68BDA725" w14:textId="77777777" w:rsidR="00D3255A" w:rsidRDefault="00D3255A" w:rsidP="00D3255A">
      <w:pPr>
        <w:rPr>
          <w:rFonts w:asciiTheme="minorHAnsi" w:hAnsiTheme="minorHAnsi" w:cstheme="minorHAnsi"/>
          <w:b/>
          <w:sz w:val="20"/>
          <w:highlight w:val="green"/>
        </w:rPr>
      </w:pPr>
    </w:p>
    <w:p w14:paraId="4EC223E9" w14:textId="1F3CE219" w:rsidR="00D3255A" w:rsidRPr="002C2BD2" w:rsidRDefault="00D3255A" w:rsidP="00D3255A">
      <w:pPr>
        <w:rPr>
          <w:rFonts w:asciiTheme="minorHAnsi" w:hAnsiTheme="minorHAnsi" w:cstheme="minorHAnsi"/>
          <w:b/>
          <w:sz w:val="20"/>
        </w:rPr>
      </w:pPr>
      <w:r w:rsidRPr="002C2BD2">
        <w:rPr>
          <w:rFonts w:asciiTheme="minorHAnsi" w:hAnsiTheme="minorHAnsi" w:cstheme="minorHAnsi"/>
          <w:b/>
          <w:sz w:val="20"/>
          <w:highlight w:val="green"/>
        </w:rPr>
        <w:t xml:space="preserve">Først når kompetencen er opnået </w:t>
      </w:r>
      <w:r>
        <w:rPr>
          <w:rFonts w:asciiTheme="minorHAnsi" w:hAnsiTheme="minorHAnsi" w:cstheme="minorHAnsi"/>
          <w:b/>
          <w:sz w:val="20"/>
          <w:highlight w:val="green"/>
        </w:rPr>
        <w:t>både i børnedøgn og ungedøgn godkendes kompetencen på uddannelseslaege.dk</w:t>
      </w:r>
    </w:p>
    <w:p w14:paraId="08E889F3" w14:textId="77777777" w:rsidR="00D3255A" w:rsidRDefault="00D3255A" w:rsidP="00D3255A">
      <w:pPr>
        <w:rPr>
          <w:rFonts w:asciiTheme="minorHAnsi" w:hAnsiTheme="minorHAnsi" w:cstheme="minorHAnsi"/>
          <w:b/>
          <w:sz w:val="20"/>
        </w:rPr>
      </w:pPr>
    </w:p>
    <w:p w14:paraId="5C00DCC2" w14:textId="77777777" w:rsidR="00D3255A" w:rsidRPr="00825CF2" w:rsidRDefault="00D3255A" w:rsidP="00D3255A">
      <w:pPr>
        <w:rPr>
          <w:rFonts w:asciiTheme="minorHAnsi" w:hAnsiTheme="minorHAnsi" w:cstheme="minorHAnsi"/>
          <w:b/>
          <w:sz w:val="20"/>
        </w:rPr>
      </w:pPr>
      <w:r w:rsidRPr="00825CF2">
        <w:rPr>
          <w:rFonts w:asciiTheme="minorHAnsi" w:hAnsiTheme="minorHAnsi" w:cstheme="minorHAnsi"/>
          <w:b/>
          <w:sz w:val="20"/>
        </w:rPr>
        <w:t>Ovenstående kompetencer er opnået på (angiv hvilket) uddannnelsesår:</w:t>
      </w:r>
    </w:p>
    <w:p w14:paraId="2821E222" w14:textId="77777777" w:rsidR="00D3255A" w:rsidRPr="00825CF2" w:rsidRDefault="00D3255A" w:rsidP="00D3255A">
      <w:pPr>
        <w:rPr>
          <w:rFonts w:asciiTheme="minorHAnsi" w:hAnsiTheme="minorHAnsi" w:cstheme="minorHAnsi"/>
          <w:sz w:val="20"/>
        </w:rPr>
      </w:pPr>
      <w:r w:rsidRPr="00825CF2">
        <w:rPr>
          <w:rFonts w:asciiTheme="minorHAnsi" w:hAnsiTheme="minorHAnsi" w:cstheme="minorHAnsi"/>
          <w:sz w:val="20"/>
        </w:rPr>
        <w:t>Dato: …………..</w:t>
      </w:r>
    </w:p>
    <w:p w14:paraId="36ECFC28" w14:textId="77777777" w:rsidR="00D3255A" w:rsidRPr="00825CF2" w:rsidRDefault="00D3255A" w:rsidP="00D3255A">
      <w:pPr>
        <w:rPr>
          <w:rFonts w:asciiTheme="minorHAnsi" w:hAnsiTheme="minorHAnsi" w:cstheme="minorHAnsi"/>
          <w:sz w:val="20"/>
        </w:rPr>
      </w:pPr>
    </w:p>
    <w:p w14:paraId="3C926126" w14:textId="77777777" w:rsidR="00D3255A" w:rsidRPr="00825CF2" w:rsidRDefault="00D3255A" w:rsidP="00D3255A">
      <w:pPr>
        <w:rPr>
          <w:rFonts w:asciiTheme="minorHAnsi" w:hAnsiTheme="minorHAnsi" w:cstheme="minorHAnsi"/>
          <w:sz w:val="20"/>
        </w:rPr>
      </w:pPr>
      <w:r w:rsidRPr="00825CF2">
        <w:rPr>
          <w:rFonts w:asciiTheme="minorHAnsi" w:hAnsiTheme="minorHAnsi" w:cstheme="minorHAnsi"/>
          <w:sz w:val="20"/>
        </w:rPr>
        <w:t>Vejleders navn og underskrift: ………………………………………………………………………</w:t>
      </w:r>
    </w:p>
    <w:p w14:paraId="441B9535" w14:textId="77777777" w:rsidR="00FC1F71" w:rsidRDefault="00FC1F71">
      <w:r>
        <w:br w:type="page"/>
      </w:r>
    </w:p>
    <w:tbl>
      <w:tblPr>
        <w:tblW w:w="10702" w:type="dxa"/>
        <w:tblLayout w:type="fixed"/>
        <w:tblCellMar>
          <w:left w:w="70" w:type="dxa"/>
          <w:right w:w="70" w:type="dxa"/>
        </w:tblCellMar>
        <w:tblLook w:val="0000" w:firstRow="0" w:lastRow="0" w:firstColumn="0" w:lastColumn="0" w:noHBand="0" w:noVBand="0"/>
      </w:tblPr>
      <w:tblGrid>
        <w:gridCol w:w="8735"/>
        <w:gridCol w:w="928"/>
        <w:gridCol w:w="1039"/>
      </w:tblGrid>
      <w:tr w:rsidR="002C65CF" w:rsidRPr="00825CF2" w14:paraId="2A17546E" w14:textId="77777777" w:rsidTr="0090274F">
        <w:trPr>
          <w:cantSplit/>
          <w:trHeight w:val="567"/>
        </w:trPr>
        <w:tc>
          <w:tcPr>
            <w:tcW w:w="10702" w:type="dxa"/>
            <w:gridSpan w:val="3"/>
            <w:tcBorders>
              <w:bottom w:val="single" w:sz="4" w:space="0" w:color="auto"/>
            </w:tcBorders>
          </w:tcPr>
          <w:p w14:paraId="2338E6EA" w14:textId="5E88E08E" w:rsidR="002C65CF" w:rsidRPr="00825CF2" w:rsidRDefault="002C65CF" w:rsidP="0016732F">
            <w:pPr>
              <w:rPr>
                <w:rFonts w:asciiTheme="minorHAnsi" w:hAnsiTheme="minorHAnsi" w:cstheme="minorHAnsi"/>
                <w:b/>
                <w:sz w:val="20"/>
              </w:rPr>
            </w:pPr>
            <w:r w:rsidRPr="00825CF2">
              <w:rPr>
                <w:rFonts w:asciiTheme="minorHAnsi" w:hAnsiTheme="minorHAnsi" w:cstheme="minorHAnsi"/>
                <w:sz w:val="20"/>
              </w:rPr>
              <w:lastRenderedPageBreak/>
              <w:br w:type="page"/>
            </w:r>
            <w:r w:rsidRPr="00825CF2">
              <w:rPr>
                <w:rFonts w:asciiTheme="minorHAnsi" w:hAnsiTheme="minorHAnsi" w:cstheme="minorHAnsi"/>
                <w:b/>
                <w:sz w:val="20"/>
              </w:rPr>
              <w:t>Kompetencekort 19</w:t>
            </w:r>
          </w:p>
          <w:p w14:paraId="02F2724B" w14:textId="73EA5B16" w:rsidR="002C65CF" w:rsidRPr="00825CF2" w:rsidRDefault="00CE0B1E" w:rsidP="00D3255A">
            <w:pPr>
              <w:rPr>
                <w:rFonts w:asciiTheme="minorHAnsi" w:hAnsiTheme="minorHAnsi" w:cstheme="minorHAnsi"/>
                <w:b/>
                <w:sz w:val="20"/>
              </w:rPr>
            </w:pPr>
            <w:r w:rsidRPr="00825CF2">
              <w:rPr>
                <w:rFonts w:asciiTheme="minorHAnsi" w:hAnsiTheme="minorHAnsi" w:cstheme="minorHAnsi"/>
                <w:b/>
                <w:sz w:val="20"/>
              </w:rPr>
              <w:t>Faglig opdatering og f</w:t>
            </w:r>
            <w:r w:rsidR="002C65CF" w:rsidRPr="00825CF2">
              <w:rPr>
                <w:rFonts w:asciiTheme="minorHAnsi" w:hAnsiTheme="minorHAnsi" w:cstheme="minorHAnsi"/>
                <w:b/>
                <w:sz w:val="20"/>
              </w:rPr>
              <w:t>ormidling af faglig viden til kolleg</w:t>
            </w:r>
            <w:r w:rsidR="00D933CC" w:rsidRPr="00825CF2">
              <w:rPr>
                <w:rFonts w:asciiTheme="minorHAnsi" w:hAnsiTheme="minorHAnsi" w:cstheme="minorHAnsi"/>
                <w:b/>
                <w:sz w:val="20"/>
              </w:rPr>
              <w:t>a</w:t>
            </w:r>
            <w:r w:rsidR="002C65CF" w:rsidRPr="00825CF2">
              <w:rPr>
                <w:rFonts w:asciiTheme="minorHAnsi" w:hAnsiTheme="minorHAnsi" w:cstheme="minorHAnsi"/>
                <w:b/>
                <w:sz w:val="20"/>
              </w:rPr>
              <w:t>er (</w:t>
            </w:r>
            <w:r w:rsidR="00850023" w:rsidRPr="00825CF2">
              <w:rPr>
                <w:rFonts w:asciiTheme="minorHAnsi" w:hAnsiTheme="minorHAnsi" w:cstheme="minorHAnsi"/>
                <w:b/>
                <w:sz w:val="20"/>
              </w:rPr>
              <w:t>H6.1, H</w:t>
            </w:r>
            <w:r w:rsidR="00FC1A86" w:rsidRPr="00825CF2">
              <w:rPr>
                <w:rFonts w:asciiTheme="minorHAnsi" w:hAnsiTheme="minorHAnsi" w:cstheme="minorHAnsi"/>
                <w:b/>
                <w:sz w:val="20"/>
              </w:rPr>
              <w:t>6.2</w:t>
            </w:r>
            <w:r w:rsidR="002C65CF" w:rsidRPr="00825CF2">
              <w:rPr>
                <w:rFonts w:asciiTheme="minorHAnsi" w:hAnsiTheme="minorHAnsi" w:cstheme="minorHAnsi"/>
                <w:b/>
                <w:sz w:val="20"/>
              </w:rPr>
              <w:t xml:space="preserve">)                        </w:t>
            </w:r>
            <w:r w:rsidR="00D3255A">
              <w:rPr>
                <w:rFonts w:asciiTheme="minorHAnsi" w:hAnsiTheme="minorHAnsi" w:cstheme="minorHAnsi"/>
                <w:b/>
                <w:sz w:val="20"/>
              </w:rPr>
              <w:t xml:space="preserve">             </w:t>
            </w:r>
            <w:r w:rsidR="00FB126A">
              <w:rPr>
                <w:rFonts w:asciiTheme="minorHAnsi" w:hAnsiTheme="minorHAnsi" w:cstheme="minorHAnsi"/>
                <w:b/>
                <w:sz w:val="20"/>
              </w:rPr>
              <w:t xml:space="preserve">     </w:t>
            </w:r>
            <w:r w:rsidR="00FB126A" w:rsidRPr="00EA0ADB">
              <w:rPr>
                <w:rFonts w:asciiTheme="minorHAnsi" w:hAnsiTheme="minorHAnsi" w:cstheme="minorHAnsi"/>
                <w:b/>
                <w:sz w:val="20"/>
                <w:highlight w:val="green"/>
              </w:rPr>
              <w:t xml:space="preserve">Generel </w:t>
            </w:r>
            <w:r w:rsidR="00FB126A" w:rsidRPr="00E07593">
              <w:rPr>
                <w:rFonts w:asciiTheme="minorHAnsi" w:hAnsiTheme="minorHAnsi" w:cstheme="minorHAnsi"/>
                <w:b/>
                <w:sz w:val="20"/>
                <w:highlight w:val="green"/>
              </w:rPr>
              <w:t>kompetence (alle 4 H</w:t>
            </w:r>
            <w:r w:rsidR="00FB126A" w:rsidRPr="00FB126A">
              <w:rPr>
                <w:rFonts w:asciiTheme="minorHAnsi" w:hAnsiTheme="minorHAnsi" w:cstheme="minorHAnsi"/>
                <w:b/>
                <w:sz w:val="20"/>
                <w:highlight w:val="green"/>
              </w:rPr>
              <w:t>-år)</w:t>
            </w:r>
            <w:r w:rsidR="002C65CF" w:rsidRPr="00825CF2">
              <w:rPr>
                <w:rFonts w:asciiTheme="minorHAnsi" w:hAnsiTheme="minorHAnsi" w:cstheme="minorHAnsi"/>
                <w:b/>
                <w:sz w:val="20"/>
              </w:rPr>
              <w:t xml:space="preserve">                                                                                                             </w:t>
            </w:r>
          </w:p>
        </w:tc>
      </w:tr>
      <w:tr w:rsidR="002C65CF" w:rsidRPr="00825CF2" w14:paraId="4865B07A" w14:textId="77777777" w:rsidTr="00BD46AA">
        <w:trPr>
          <w:cantSplit/>
        </w:trPr>
        <w:tc>
          <w:tcPr>
            <w:tcW w:w="8735" w:type="dxa"/>
          </w:tcPr>
          <w:p w14:paraId="5C0EC7BE" w14:textId="77777777" w:rsidR="002C65CF" w:rsidRPr="00825CF2" w:rsidRDefault="002C65CF" w:rsidP="0016732F">
            <w:pPr>
              <w:jc w:val="both"/>
              <w:rPr>
                <w:rFonts w:asciiTheme="minorHAnsi" w:hAnsiTheme="minorHAnsi" w:cstheme="minorHAnsi"/>
                <w:sz w:val="20"/>
              </w:rPr>
            </w:pPr>
            <w:r w:rsidRPr="00825CF2">
              <w:rPr>
                <w:rFonts w:asciiTheme="minorHAnsi" w:hAnsiTheme="minorHAnsi" w:cstheme="minorHAnsi"/>
                <w:b/>
                <w:sz w:val="20"/>
              </w:rPr>
              <w:t>Navn på H-læge:</w:t>
            </w:r>
          </w:p>
        </w:tc>
        <w:tc>
          <w:tcPr>
            <w:tcW w:w="1967" w:type="dxa"/>
            <w:gridSpan w:val="2"/>
          </w:tcPr>
          <w:p w14:paraId="3E11B551" w14:textId="77777777" w:rsidR="002C65CF" w:rsidRPr="00825CF2" w:rsidRDefault="002C65CF" w:rsidP="0016732F">
            <w:pPr>
              <w:rPr>
                <w:rFonts w:asciiTheme="minorHAnsi" w:hAnsiTheme="minorHAnsi" w:cstheme="minorHAnsi"/>
                <w:sz w:val="20"/>
              </w:rPr>
            </w:pPr>
            <w:r w:rsidRPr="00825CF2">
              <w:rPr>
                <w:rFonts w:asciiTheme="minorHAnsi" w:hAnsiTheme="minorHAnsi" w:cstheme="minorHAnsi"/>
                <w:sz w:val="20"/>
              </w:rPr>
              <w:t>Dato:</w:t>
            </w:r>
          </w:p>
        </w:tc>
      </w:tr>
      <w:tr w:rsidR="002C65CF" w:rsidRPr="00825CF2" w14:paraId="31D742B5" w14:textId="77777777" w:rsidTr="00BD46AA">
        <w:tc>
          <w:tcPr>
            <w:tcW w:w="8735" w:type="dxa"/>
          </w:tcPr>
          <w:p w14:paraId="0030202D" w14:textId="2E5FDFE5" w:rsidR="002C65CF" w:rsidRPr="00825CF2" w:rsidRDefault="002C65CF" w:rsidP="0016732F">
            <w:pPr>
              <w:rPr>
                <w:rFonts w:asciiTheme="minorHAnsi" w:hAnsiTheme="minorHAnsi" w:cstheme="minorHAnsi"/>
                <w:b/>
                <w:sz w:val="20"/>
              </w:rPr>
            </w:pPr>
            <w:bookmarkStart w:id="23" w:name="_Toc482101075"/>
            <w:r w:rsidRPr="00825CF2">
              <w:rPr>
                <w:rFonts w:asciiTheme="minorHAnsi" w:hAnsiTheme="minorHAnsi" w:cstheme="minorHAnsi"/>
                <w:b/>
                <w:sz w:val="20"/>
              </w:rPr>
              <w:t>Af</w:t>
            </w:r>
            <w:r w:rsidR="00FC1A86" w:rsidRPr="00825CF2">
              <w:rPr>
                <w:rFonts w:asciiTheme="minorHAnsi" w:hAnsiTheme="minorHAnsi" w:cstheme="minorHAnsi"/>
                <w:b/>
                <w:sz w:val="20"/>
              </w:rPr>
              <w:t>snit</w:t>
            </w:r>
            <w:r w:rsidRPr="00825CF2">
              <w:rPr>
                <w:rFonts w:asciiTheme="minorHAnsi" w:hAnsiTheme="minorHAnsi" w:cstheme="minorHAnsi"/>
                <w:b/>
                <w:sz w:val="20"/>
              </w:rPr>
              <w:t>:                                                      Hospital:</w:t>
            </w:r>
            <w:bookmarkEnd w:id="23"/>
          </w:p>
        </w:tc>
        <w:tc>
          <w:tcPr>
            <w:tcW w:w="928" w:type="dxa"/>
          </w:tcPr>
          <w:p w14:paraId="514F0862" w14:textId="77777777" w:rsidR="002C65CF" w:rsidRPr="00825CF2" w:rsidRDefault="002C65CF" w:rsidP="0016732F">
            <w:pPr>
              <w:rPr>
                <w:rFonts w:asciiTheme="minorHAnsi" w:hAnsiTheme="minorHAnsi" w:cstheme="minorHAnsi"/>
                <w:b/>
                <w:sz w:val="20"/>
              </w:rPr>
            </w:pPr>
          </w:p>
        </w:tc>
        <w:tc>
          <w:tcPr>
            <w:tcW w:w="1039" w:type="dxa"/>
          </w:tcPr>
          <w:p w14:paraId="60016D9E" w14:textId="77777777" w:rsidR="002C65CF" w:rsidRPr="00825CF2" w:rsidRDefault="002C65CF" w:rsidP="0016732F">
            <w:pPr>
              <w:rPr>
                <w:rFonts w:asciiTheme="minorHAnsi" w:hAnsiTheme="minorHAnsi" w:cstheme="minorHAnsi"/>
                <w:b/>
                <w:sz w:val="20"/>
              </w:rPr>
            </w:pPr>
          </w:p>
        </w:tc>
      </w:tr>
      <w:tr w:rsidR="002C65CF" w:rsidRPr="00825CF2" w14:paraId="2611293D" w14:textId="77777777" w:rsidTr="00BD46AA">
        <w:tc>
          <w:tcPr>
            <w:tcW w:w="8735" w:type="dxa"/>
            <w:tcBorders>
              <w:bottom w:val="single" w:sz="4" w:space="0" w:color="auto"/>
            </w:tcBorders>
          </w:tcPr>
          <w:p w14:paraId="2A26DA58" w14:textId="77777777" w:rsidR="002C65CF" w:rsidRPr="00825CF2" w:rsidRDefault="002C65CF" w:rsidP="0016732F">
            <w:pPr>
              <w:jc w:val="both"/>
              <w:rPr>
                <w:rFonts w:asciiTheme="minorHAnsi" w:hAnsiTheme="minorHAnsi" w:cstheme="minorHAnsi"/>
                <w:b/>
                <w:sz w:val="20"/>
              </w:rPr>
            </w:pPr>
          </w:p>
        </w:tc>
        <w:tc>
          <w:tcPr>
            <w:tcW w:w="928" w:type="dxa"/>
            <w:tcBorders>
              <w:bottom w:val="single" w:sz="4" w:space="0" w:color="auto"/>
            </w:tcBorders>
          </w:tcPr>
          <w:p w14:paraId="2F932B7A" w14:textId="77777777" w:rsidR="002C65CF" w:rsidRPr="00825CF2" w:rsidRDefault="002C65CF" w:rsidP="0016732F">
            <w:pPr>
              <w:jc w:val="center"/>
              <w:rPr>
                <w:rFonts w:asciiTheme="minorHAnsi" w:hAnsiTheme="minorHAnsi" w:cstheme="minorHAnsi"/>
                <w:sz w:val="20"/>
              </w:rPr>
            </w:pPr>
          </w:p>
        </w:tc>
        <w:tc>
          <w:tcPr>
            <w:tcW w:w="1039" w:type="dxa"/>
            <w:tcBorders>
              <w:bottom w:val="single" w:sz="4" w:space="0" w:color="auto"/>
            </w:tcBorders>
          </w:tcPr>
          <w:p w14:paraId="3BF7A211" w14:textId="77777777" w:rsidR="002C65CF" w:rsidRPr="00825CF2" w:rsidRDefault="002C65CF" w:rsidP="0016732F">
            <w:pPr>
              <w:jc w:val="center"/>
              <w:rPr>
                <w:rFonts w:asciiTheme="minorHAnsi" w:hAnsiTheme="minorHAnsi" w:cstheme="minorHAnsi"/>
                <w:sz w:val="20"/>
              </w:rPr>
            </w:pPr>
          </w:p>
        </w:tc>
      </w:tr>
      <w:tr w:rsidR="002C65CF" w:rsidRPr="00825CF2" w14:paraId="59010540" w14:textId="77777777" w:rsidTr="00BD46AA">
        <w:trPr>
          <w:cantSplit/>
        </w:trPr>
        <w:tc>
          <w:tcPr>
            <w:tcW w:w="10702" w:type="dxa"/>
            <w:gridSpan w:val="3"/>
            <w:tcBorders>
              <w:bottom w:val="single" w:sz="4" w:space="0" w:color="auto"/>
            </w:tcBorders>
          </w:tcPr>
          <w:p w14:paraId="4BBC97FF" w14:textId="77777777" w:rsidR="00D3255A" w:rsidRPr="00825CF2" w:rsidRDefault="00D3255A" w:rsidP="00D3255A">
            <w:pPr>
              <w:pStyle w:val="Overskrift8"/>
              <w:spacing w:before="0" w:after="0"/>
              <w:rPr>
                <w:rFonts w:asciiTheme="minorHAnsi" w:hAnsiTheme="minorHAnsi" w:cstheme="minorHAnsi"/>
                <w:sz w:val="20"/>
                <w:szCs w:val="20"/>
              </w:rPr>
            </w:pPr>
            <w:r w:rsidRPr="00825CF2">
              <w:rPr>
                <w:rFonts w:asciiTheme="minorHAnsi" w:hAnsiTheme="minorHAnsi" w:cstheme="minorHAnsi"/>
                <w:sz w:val="20"/>
                <w:szCs w:val="20"/>
                <w:highlight w:val="green"/>
              </w:rPr>
              <w:t>Denne vurdering skal gennemføres flere gange</w:t>
            </w:r>
            <w:r>
              <w:rPr>
                <w:rFonts w:asciiTheme="minorHAnsi" w:hAnsiTheme="minorHAnsi" w:cstheme="minorHAnsi"/>
                <w:sz w:val="20"/>
                <w:szCs w:val="20"/>
                <w:highlight w:val="green"/>
              </w:rPr>
              <w:t xml:space="preserve"> under hoveduddannelsen og minimum 1 gang</w:t>
            </w:r>
            <w:r w:rsidRPr="00825CF2">
              <w:rPr>
                <w:rFonts w:asciiTheme="minorHAnsi" w:hAnsiTheme="minorHAnsi" w:cstheme="minorHAnsi"/>
                <w:sz w:val="20"/>
                <w:szCs w:val="20"/>
                <w:highlight w:val="green"/>
              </w:rPr>
              <w:t xml:space="preserve"> hvert uddannelsesår, se også uddannelsesprogram.</w:t>
            </w:r>
            <w:r>
              <w:rPr>
                <w:rFonts w:asciiTheme="minorHAnsi" w:hAnsiTheme="minorHAnsi" w:cstheme="minorHAnsi"/>
                <w:sz w:val="20"/>
                <w:szCs w:val="20"/>
              </w:rPr>
              <w:t xml:space="preserve"> </w:t>
            </w:r>
          </w:p>
          <w:p w14:paraId="7B67D270" w14:textId="671F4D29" w:rsidR="002C65CF" w:rsidRPr="00825CF2" w:rsidRDefault="002C65CF" w:rsidP="0016732F">
            <w:pPr>
              <w:pStyle w:val="NormalWeb"/>
              <w:spacing w:before="0" w:beforeAutospacing="0" w:after="0" w:afterAutospacing="0"/>
              <w:rPr>
                <w:rFonts w:asciiTheme="minorHAnsi" w:hAnsiTheme="minorHAnsi" w:cstheme="minorHAnsi"/>
                <w:bCs/>
              </w:rPr>
            </w:pPr>
            <w:r w:rsidRPr="00825CF2">
              <w:rPr>
                <w:rFonts w:asciiTheme="minorHAnsi" w:hAnsiTheme="minorHAnsi" w:cstheme="minorHAnsi"/>
                <w:bCs/>
              </w:rPr>
              <w:t>Denne vurdering foregår ved vurdering af vejleder, som deltager i struktureret undervisning forestået af H-lægen. H-lægens forarbejde skal forinden gennemgås med vejleder. Kompetencen er opnået, når vejleder tilegner sig ny viden eller ser tingene fra en anden vinkel ved at blive undervist af den uddannelsessøgende, eller er vidende om, at de deltagende kolleg</w:t>
            </w:r>
            <w:r w:rsidR="00CE0B1E" w:rsidRPr="00825CF2">
              <w:rPr>
                <w:rFonts w:asciiTheme="minorHAnsi" w:hAnsiTheme="minorHAnsi" w:cstheme="minorHAnsi"/>
                <w:bCs/>
              </w:rPr>
              <w:t>a</w:t>
            </w:r>
            <w:r w:rsidRPr="00825CF2">
              <w:rPr>
                <w:rFonts w:asciiTheme="minorHAnsi" w:hAnsiTheme="minorHAnsi" w:cstheme="minorHAnsi"/>
                <w:bCs/>
              </w:rPr>
              <w:t xml:space="preserve">er oplever undervisningen brugbar. </w:t>
            </w:r>
            <w:r w:rsidR="00D933CC" w:rsidRPr="00825CF2">
              <w:rPr>
                <w:rFonts w:asciiTheme="minorHAnsi" w:hAnsiTheme="minorHAnsi" w:cstheme="minorHAnsi"/>
                <w:bCs/>
              </w:rPr>
              <w:t>Endvidere bør vejlederen have en oplevelse af</w:t>
            </w:r>
            <w:r w:rsidRPr="00825CF2">
              <w:rPr>
                <w:rFonts w:asciiTheme="minorHAnsi" w:hAnsiTheme="minorHAnsi" w:cstheme="minorHAnsi"/>
                <w:bCs/>
              </w:rPr>
              <w:t>, at den uddannelsessøgende deler sin faglige viden i relevante fora og formår at gøre dette på en brugbar og pædagogisk måde.</w:t>
            </w:r>
          </w:p>
        </w:tc>
      </w:tr>
    </w:tbl>
    <w:p w14:paraId="17335E1D" w14:textId="77777777" w:rsidR="002C65CF" w:rsidRPr="00825CF2" w:rsidRDefault="002C65CF" w:rsidP="0016732F">
      <w:pPr>
        <w:rPr>
          <w:rFonts w:asciiTheme="minorHAnsi" w:hAnsiTheme="minorHAnsi" w:cstheme="minorHAnsi"/>
          <w:sz w:val="20"/>
        </w:rPr>
      </w:pPr>
    </w:p>
    <w:p w14:paraId="452AD9A2" w14:textId="28878987" w:rsidR="00FC1A86" w:rsidRPr="00825CF2" w:rsidRDefault="00FC1A86" w:rsidP="0016732F">
      <w:pPr>
        <w:rPr>
          <w:rFonts w:asciiTheme="minorHAnsi" w:hAnsiTheme="minorHAnsi" w:cstheme="minorHAnsi"/>
          <w:b/>
          <w:sz w:val="20"/>
        </w:rPr>
      </w:pPr>
      <w:r w:rsidRPr="00825CF2">
        <w:rPr>
          <w:rFonts w:asciiTheme="minorHAnsi" w:hAnsiTheme="minorHAnsi" w:cstheme="minorHAnsi"/>
          <w:b/>
          <w:sz w:val="20"/>
        </w:rPr>
        <w:t xml:space="preserve">Faglig opdatering </w:t>
      </w:r>
      <w:r w:rsidR="00771256" w:rsidRPr="00825CF2">
        <w:rPr>
          <w:rFonts w:asciiTheme="minorHAnsi" w:hAnsiTheme="minorHAnsi" w:cstheme="minorHAnsi"/>
          <w:b/>
          <w:sz w:val="20"/>
        </w:rPr>
        <w:t>(</w:t>
      </w:r>
      <w:r w:rsidRPr="00825CF2">
        <w:rPr>
          <w:rFonts w:asciiTheme="minorHAnsi" w:hAnsiTheme="minorHAnsi" w:cstheme="minorHAnsi"/>
          <w:b/>
          <w:sz w:val="20"/>
        </w:rPr>
        <w:t>H6.1</w:t>
      </w:r>
      <w:r w:rsidR="00771256" w:rsidRPr="00825CF2">
        <w:rPr>
          <w:rFonts w:asciiTheme="minorHAnsi" w:hAnsiTheme="minorHAnsi" w:cstheme="minorHAnsi"/>
          <w:b/>
          <w:sz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35"/>
        <w:gridCol w:w="893"/>
      </w:tblGrid>
      <w:tr w:rsidR="00FC1A86" w:rsidRPr="00825CF2" w14:paraId="4CEEF38E" w14:textId="77777777" w:rsidTr="007807B2">
        <w:tc>
          <w:tcPr>
            <w:tcW w:w="4536" w:type="pct"/>
          </w:tcPr>
          <w:p w14:paraId="76D9CE32" w14:textId="57B54698" w:rsidR="00FC1A86" w:rsidRPr="00825CF2" w:rsidRDefault="00FC1A86" w:rsidP="00121DFA">
            <w:pPr>
              <w:pStyle w:val="Listeafsnit"/>
              <w:numPr>
                <w:ilvl w:val="0"/>
                <w:numId w:val="3"/>
              </w:numPr>
              <w:rPr>
                <w:rFonts w:asciiTheme="minorHAnsi" w:hAnsiTheme="minorHAnsi" w:cstheme="minorHAnsi"/>
                <w:sz w:val="20"/>
              </w:rPr>
            </w:pPr>
            <w:r w:rsidRPr="00825CF2">
              <w:rPr>
                <w:rFonts w:asciiTheme="minorHAnsi" w:hAnsiTheme="minorHAnsi" w:cstheme="minorHAnsi"/>
                <w:sz w:val="20"/>
              </w:rPr>
              <w:t>Holde sig ajour med den nyeste viden indenfor specialet og kunne foretage kritisk li</w:t>
            </w:r>
            <w:r w:rsidR="00D3255A">
              <w:rPr>
                <w:rFonts w:asciiTheme="minorHAnsi" w:hAnsiTheme="minorHAnsi" w:cstheme="minorHAnsi"/>
                <w:sz w:val="20"/>
              </w:rPr>
              <w:t>t</w:t>
            </w:r>
            <w:r w:rsidRPr="00825CF2">
              <w:rPr>
                <w:rFonts w:asciiTheme="minorHAnsi" w:hAnsiTheme="minorHAnsi" w:cstheme="minorHAnsi"/>
                <w:sz w:val="20"/>
              </w:rPr>
              <w:t>teraturvurdering</w:t>
            </w:r>
          </w:p>
        </w:tc>
        <w:tc>
          <w:tcPr>
            <w:tcW w:w="464" w:type="pct"/>
          </w:tcPr>
          <w:p w14:paraId="1CC85844" w14:textId="77777777" w:rsidR="00FC1A86" w:rsidRPr="00825CF2" w:rsidRDefault="00FC1A86" w:rsidP="0016732F">
            <w:pPr>
              <w:rPr>
                <w:rFonts w:asciiTheme="minorHAnsi" w:hAnsiTheme="minorHAnsi" w:cstheme="minorHAnsi"/>
                <w:sz w:val="20"/>
              </w:rPr>
            </w:pPr>
          </w:p>
        </w:tc>
      </w:tr>
      <w:tr w:rsidR="00FC1A86" w:rsidRPr="00825CF2" w14:paraId="19C737C4" w14:textId="77777777" w:rsidTr="007807B2">
        <w:tc>
          <w:tcPr>
            <w:tcW w:w="4536" w:type="pct"/>
          </w:tcPr>
          <w:p w14:paraId="06027A09" w14:textId="13952E54" w:rsidR="00FC1A86" w:rsidRPr="00825CF2" w:rsidRDefault="00FC1A86" w:rsidP="00121DFA">
            <w:pPr>
              <w:pStyle w:val="Listeafsnit"/>
              <w:numPr>
                <w:ilvl w:val="0"/>
                <w:numId w:val="3"/>
              </w:numPr>
              <w:rPr>
                <w:rFonts w:asciiTheme="minorHAnsi" w:hAnsiTheme="minorHAnsi" w:cstheme="minorHAnsi"/>
                <w:sz w:val="20"/>
              </w:rPr>
            </w:pPr>
            <w:r w:rsidRPr="00825CF2">
              <w:rPr>
                <w:rFonts w:asciiTheme="minorHAnsi" w:hAnsiTheme="minorHAnsi" w:cstheme="minorHAnsi"/>
                <w:sz w:val="20"/>
              </w:rPr>
              <w:t>Medvirke til at indføre ny viden i daglig praksis</w:t>
            </w:r>
          </w:p>
        </w:tc>
        <w:tc>
          <w:tcPr>
            <w:tcW w:w="464" w:type="pct"/>
          </w:tcPr>
          <w:p w14:paraId="281070E1" w14:textId="77777777" w:rsidR="00FC1A86" w:rsidRPr="00825CF2" w:rsidRDefault="00FC1A86" w:rsidP="0016732F">
            <w:pPr>
              <w:rPr>
                <w:rFonts w:asciiTheme="minorHAnsi" w:hAnsiTheme="minorHAnsi" w:cstheme="minorHAnsi"/>
                <w:sz w:val="20"/>
              </w:rPr>
            </w:pPr>
          </w:p>
        </w:tc>
      </w:tr>
    </w:tbl>
    <w:p w14:paraId="0055CE59" w14:textId="77777777" w:rsidR="00FC1A86" w:rsidRPr="00825CF2" w:rsidRDefault="00FC1A86" w:rsidP="0016732F">
      <w:pPr>
        <w:rPr>
          <w:rFonts w:asciiTheme="minorHAnsi" w:hAnsiTheme="minorHAnsi" w:cstheme="minorHAnsi"/>
          <w:b/>
          <w:sz w:val="20"/>
        </w:rPr>
      </w:pPr>
    </w:p>
    <w:p w14:paraId="52F7A854" w14:textId="02018399" w:rsidR="00FC1A86" w:rsidRPr="00825CF2" w:rsidRDefault="00FC1A86" w:rsidP="0016732F">
      <w:pPr>
        <w:rPr>
          <w:rFonts w:asciiTheme="minorHAnsi" w:hAnsiTheme="minorHAnsi" w:cstheme="minorHAnsi"/>
          <w:b/>
          <w:sz w:val="20"/>
        </w:rPr>
      </w:pPr>
    </w:p>
    <w:p w14:paraId="0F223956" w14:textId="6E9CD5A9" w:rsidR="00FC1A86" w:rsidRPr="00825CF2" w:rsidRDefault="00FC1A86" w:rsidP="0016732F">
      <w:pPr>
        <w:rPr>
          <w:rFonts w:asciiTheme="minorHAnsi" w:hAnsiTheme="minorHAnsi" w:cstheme="minorHAnsi"/>
          <w:b/>
          <w:sz w:val="20"/>
        </w:rPr>
      </w:pPr>
      <w:r w:rsidRPr="00825CF2">
        <w:rPr>
          <w:rFonts w:asciiTheme="minorHAnsi" w:hAnsiTheme="minorHAnsi" w:cstheme="minorHAnsi"/>
          <w:b/>
          <w:sz w:val="20"/>
        </w:rPr>
        <w:t xml:space="preserve">Faglig formidling </w:t>
      </w:r>
      <w:r w:rsidR="00771256" w:rsidRPr="00825CF2">
        <w:rPr>
          <w:rFonts w:asciiTheme="minorHAnsi" w:hAnsiTheme="minorHAnsi" w:cstheme="minorHAnsi"/>
          <w:b/>
          <w:sz w:val="20"/>
        </w:rPr>
        <w:t>(</w:t>
      </w:r>
      <w:r w:rsidRPr="00825CF2">
        <w:rPr>
          <w:rFonts w:asciiTheme="minorHAnsi" w:hAnsiTheme="minorHAnsi" w:cstheme="minorHAnsi"/>
          <w:b/>
          <w:sz w:val="20"/>
        </w:rPr>
        <w:t>H6.2</w:t>
      </w:r>
      <w:r w:rsidR="00771256" w:rsidRPr="00825CF2">
        <w:rPr>
          <w:rFonts w:asciiTheme="minorHAnsi" w:hAnsiTheme="minorHAnsi" w:cstheme="minorHAnsi"/>
          <w:b/>
          <w:sz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35"/>
        <w:gridCol w:w="893"/>
      </w:tblGrid>
      <w:tr w:rsidR="00CE0B1E" w:rsidRPr="00825CF2" w14:paraId="179E6FAF" w14:textId="77777777" w:rsidTr="007807B2">
        <w:tc>
          <w:tcPr>
            <w:tcW w:w="4536" w:type="pct"/>
          </w:tcPr>
          <w:p w14:paraId="4C5E4414" w14:textId="69BC64DA" w:rsidR="00CE0B1E" w:rsidRPr="00825CF2" w:rsidRDefault="00CE0B1E" w:rsidP="00121DFA">
            <w:pPr>
              <w:pStyle w:val="Listeafsnit"/>
              <w:numPr>
                <w:ilvl w:val="0"/>
                <w:numId w:val="3"/>
              </w:numPr>
              <w:rPr>
                <w:rFonts w:asciiTheme="minorHAnsi" w:hAnsiTheme="minorHAnsi" w:cstheme="minorHAnsi"/>
                <w:sz w:val="20"/>
              </w:rPr>
            </w:pPr>
            <w:r w:rsidRPr="00825CF2">
              <w:rPr>
                <w:rFonts w:asciiTheme="minorHAnsi" w:hAnsiTheme="minorHAnsi" w:cstheme="minorHAnsi"/>
                <w:sz w:val="20"/>
              </w:rPr>
              <w:t>Fo</w:t>
            </w:r>
            <w:r w:rsidR="00D933CC" w:rsidRPr="00825CF2">
              <w:rPr>
                <w:rFonts w:asciiTheme="minorHAnsi" w:hAnsiTheme="minorHAnsi" w:cstheme="minorHAnsi"/>
                <w:sz w:val="20"/>
              </w:rPr>
              <w:t>r</w:t>
            </w:r>
            <w:r w:rsidRPr="00825CF2">
              <w:rPr>
                <w:rFonts w:asciiTheme="minorHAnsi" w:hAnsiTheme="minorHAnsi" w:cstheme="minorHAnsi"/>
                <w:sz w:val="20"/>
              </w:rPr>
              <w:t>midle faglig viden til kollegaer og andre faggrupper</w:t>
            </w:r>
          </w:p>
        </w:tc>
        <w:tc>
          <w:tcPr>
            <w:tcW w:w="464" w:type="pct"/>
          </w:tcPr>
          <w:p w14:paraId="5766A395" w14:textId="77777777" w:rsidR="00CE0B1E" w:rsidRPr="00825CF2" w:rsidRDefault="00CE0B1E" w:rsidP="0016732F">
            <w:pPr>
              <w:rPr>
                <w:rFonts w:asciiTheme="minorHAnsi" w:hAnsiTheme="minorHAnsi" w:cstheme="minorHAnsi"/>
                <w:sz w:val="20"/>
              </w:rPr>
            </w:pPr>
          </w:p>
        </w:tc>
      </w:tr>
      <w:tr w:rsidR="00CE0B1E" w:rsidRPr="00825CF2" w14:paraId="3B2FC171" w14:textId="77777777" w:rsidTr="007807B2">
        <w:tc>
          <w:tcPr>
            <w:tcW w:w="4536" w:type="pct"/>
          </w:tcPr>
          <w:p w14:paraId="342F5D46" w14:textId="7858F649" w:rsidR="00CE0B1E" w:rsidRPr="00825CF2" w:rsidRDefault="00CE0B1E" w:rsidP="00121DFA">
            <w:pPr>
              <w:pStyle w:val="Listeafsnit"/>
              <w:numPr>
                <w:ilvl w:val="0"/>
                <w:numId w:val="3"/>
              </w:numPr>
              <w:rPr>
                <w:rFonts w:asciiTheme="minorHAnsi" w:hAnsiTheme="minorHAnsi" w:cstheme="minorHAnsi"/>
                <w:sz w:val="20"/>
              </w:rPr>
            </w:pPr>
            <w:r w:rsidRPr="00825CF2">
              <w:rPr>
                <w:rFonts w:asciiTheme="minorHAnsi" w:hAnsiTheme="minorHAnsi" w:cstheme="minorHAnsi"/>
                <w:sz w:val="20"/>
              </w:rPr>
              <w:t>Opnå erfaring med voksenpædagogisk undervisningsmetodik</w:t>
            </w:r>
          </w:p>
        </w:tc>
        <w:tc>
          <w:tcPr>
            <w:tcW w:w="464" w:type="pct"/>
          </w:tcPr>
          <w:p w14:paraId="181A11F6" w14:textId="77777777" w:rsidR="00CE0B1E" w:rsidRPr="00825CF2" w:rsidRDefault="00CE0B1E" w:rsidP="0016732F">
            <w:pPr>
              <w:rPr>
                <w:rFonts w:asciiTheme="minorHAnsi" w:hAnsiTheme="minorHAnsi" w:cstheme="minorHAnsi"/>
                <w:sz w:val="20"/>
              </w:rPr>
            </w:pPr>
          </w:p>
        </w:tc>
      </w:tr>
      <w:tr w:rsidR="00CE0B1E" w:rsidRPr="00825CF2" w14:paraId="79382F1A" w14:textId="77777777" w:rsidTr="007807B2">
        <w:tc>
          <w:tcPr>
            <w:tcW w:w="4536" w:type="pct"/>
          </w:tcPr>
          <w:p w14:paraId="5A789C34" w14:textId="6D39FD38" w:rsidR="00CE0B1E" w:rsidRPr="00825CF2" w:rsidRDefault="00CE0B1E" w:rsidP="00121DFA">
            <w:pPr>
              <w:pStyle w:val="Listeafsnit"/>
              <w:numPr>
                <w:ilvl w:val="0"/>
                <w:numId w:val="3"/>
              </w:numPr>
              <w:rPr>
                <w:rFonts w:asciiTheme="minorHAnsi" w:hAnsiTheme="minorHAnsi" w:cstheme="minorHAnsi"/>
                <w:sz w:val="20"/>
              </w:rPr>
            </w:pPr>
            <w:r w:rsidRPr="00825CF2">
              <w:rPr>
                <w:rFonts w:asciiTheme="minorHAnsi" w:hAnsiTheme="minorHAnsi" w:cstheme="minorHAnsi"/>
                <w:sz w:val="20"/>
              </w:rPr>
              <w:t>Under</w:t>
            </w:r>
            <w:r w:rsidR="00D3255A">
              <w:rPr>
                <w:rFonts w:asciiTheme="minorHAnsi" w:hAnsiTheme="minorHAnsi" w:cstheme="minorHAnsi"/>
                <w:sz w:val="20"/>
              </w:rPr>
              <w:t>vise</w:t>
            </w:r>
            <w:r w:rsidRPr="00825CF2">
              <w:rPr>
                <w:rFonts w:asciiTheme="minorHAnsi" w:hAnsiTheme="minorHAnsi" w:cstheme="minorHAnsi"/>
                <w:sz w:val="20"/>
              </w:rPr>
              <w:t xml:space="preserve"> og vejlede medicinstuderende, kollegaer og andre faggrupper i form af struktureret undervisning/vejledning</w:t>
            </w:r>
          </w:p>
        </w:tc>
        <w:tc>
          <w:tcPr>
            <w:tcW w:w="464" w:type="pct"/>
          </w:tcPr>
          <w:p w14:paraId="600D4C62" w14:textId="77777777" w:rsidR="00CE0B1E" w:rsidRPr="00825CF2" w:rsidRDefault="00CE0B1E" w:rsidP="0016732F">
            <w:pPr>
              <w:rPr>
                <w:rFonts w:asciiTheme="minorHAnsi" w:hAnsiTheme="minorHAnsi" w:cstheme="minorHAnsi"/>
                <w:sz w:val="20"/>
              </w:rPr>
            </w:pPr>
          </w:p>
        </w:tc>
      </w:tr>
      <w:tr w:rsidR="00CE0B1E" w:rsidRPr="00825CF2" w14:paraId="4B268605" w14:textId="77777777" w:rsidTr="007807B2">
        <w:tc>
          <w:tcPr>
            <w:tcW w:w="4536" w:type="pct"/>
          </w:tcPr>
          <w:p w14:paraId="2B2DDA72" w14:textId="3A7B735D" w:rsidR="00CE0B1E" w:rsidRPr="00825CF2" w:rsidRDefault="00CE0B1E" w:rsidP="00121DFA">
            <w:pPr>
              <w:pStyle w:val="Listeafsnit"/>
              <w:numPr>
                <w:ilvl w:val="0"/>
                <w:numId w:val="3"/>
              </w:numPr>
              <w:rPr>
                <w:rFonts w:asciiTheme="minorHAnsi" w:hAnsiTheme="minorHAnsi" w:cstheme="minorHAnsi"/>
                <w:sz w:val="20"/>
              </w:rPr>
            </w:pPr>
            <w:r w:rsidRPr="00825CF2">
              <w:rPr>
                <w:rFonts w:asciiTheme="minorHAnsi" w:hAnsiTheme="minorHAnsi" w:cstheme="minorHAnsi"/>
                <w:sz w:val="20"/>
              </w:rPr>
              <w:t>Udnytte læringsmuligheder i hverdagen</w:t>
            </w:r>
          </w:p>
        </w:tc>
        <w:tc>
          <w:tcPr>
            <w:tcW w:w="464" w:type="pct"/>
          </w:tcPr>
          <w:p w14:paraId="19221258" w14:textId="77777777" w:rsidR="00CE0B1E" w:rsidRPr="00825CF2" w:rsidRDefault="00CE0B1E" w:rsidP="0016732F">
            <w:pPr>
              <w:rPr>
                <w:rFonts w:asciiTheme="minorHAnsi" w:hAnsiTheme="minorHAnsi" w:cstheme="minorHAnsi"/>
                <w:sz w:val="20"/>
              </w:rPr>
            </w:pPr>
          </w:p>
        </w:tc>
      </w:tr>
    </w:tbl>
    <w:p w14:paraId="517701E5" w14:textId="4E855F91" w:rsidR="00FC1A86" w:rsidRPr="00825CF2" w:rsidRDefault="00FC1A86" w:rsidP="0016732F">
      <w:pPr>
        <w:rPr>
          <w:rFonts w:asciiTheme="minorHAnsi" w:hAnsiTheme="minorHAnsi" w:cstheme="minorHAnsi"/>
          <w:b/>
          <w:sz w:val="20"/>
        </w:rPr>
      </w:pPr>
    </w:p>
    <w:p w14:paraId="6DB0126B" w14:textId="555FF36B" w:rsidR="00D933CC" w:rsidRPr="00825CF2" w:rsidRDefault="00D933CC" w:rsidP="0016732F">
      <w:pPr>
        <w:rPr>
          <w:rFonts w:asciiTheme="minorHAnsi" w:hAnsiTheme="minorHAnsi" w:cstheme="minorHAnsi"/>
          <w:bCs/>
          <w:sz w:val="20"/>
        </w:rPr>
      </w:pPr>
      <w:r w:rsidRPr="00825CF2">
        <w:rPr>
          <w:rFonts w:asciiTheme="minorHAnsi" w:hAnsiTheme="minorHAnsi" w:cstheme="minorHAnsi"/>
          <w:bCs/>
          <w:sz w:val="20"/>
        </w:rPr>
        <w:t>Hjælpetekst:</w:t>
      </w:r>
    </w:p>
    <w:p w14:paraId="087BF09D" w14:textId="77777777" w:rsidR="002C65CF" w:rsidRPr="00825CF2" w:rsidRDefault="002C65CF" w:rsidP="0016732F">
      <w:pPr>
        <w:rPr>
          <w:rFonts w:asciiTheme="minorHAnsi" w:hAnsiTheme="minorHAnsi" w:cstheme="minorHAnsi"/>
          <w:b/>
          <w:sz w:val="20"/>
        </w:rPr>
      </w:pPr>
      <w:r w:rsidRPr="00825CF2">
        <w:rPr>
          <w:rFonts w:asciiTheme="minorHAnsi" w:hAnsiTheme="minorHAnsi" w:cstheme="minorHAnsi"/>
          <w:b/>
          <w:sz w:val="20"/>
        </w:rPr>
        <w:t>Formidling: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D3255A" w:rsidRPr="00825CF2" w14:paraId="08A82BB8" w14:textId="77777777" w:rsidTr="00D3255A">
        <w:trPr>
          <w:trHeight w:val="476"/>
        </w:trPr>
        <w:tc>
          <w:tcPr>
            <w:tcW w:w="5000" w:type="pct"/>
          </w:tcPr>
          <w:p w14:paraId="15CA69D7" w14:textId="64B43EEF" w:rsidR="00D3255A" w:rsidRPr="00D3255A" w:rsidRDefault="00D3255A" w:rsidP="00121DFA">
            <w:pPr>
              <w:pStyle w:val="Listeafsnit"/>
              <w:widowControl/>
              <w:numPr>
                <w:ilvl w:val="0"/>
                <w:numId w:val="24"/>
              </w:numPr>
              <w:snapToGrid w:val="0"/>
              <w:rPr>
                <w:rFonts w:asciiTheme="minorHAnsi" w:hAnsiTheme="minorHAnsi" w:cstheme="minorHAnsi"/>
                <w:sz w:val="20"/>
              </w:rPr>
            </w:pPr>
            <w:r w:rsidRPr="00D3255A">
              <w:rPr>
                <w:rFonts w:asciiTheme="minorHAnsi" w:hAnsiTheme="minorHAnsi" w:cstheme="minorHAnsi"/>
                <w:sz w:val="20"/>
              </w:rPr>
              <w:t>Kunne sætte rammerne for sessionen: Introducere sig selv og forklare formål og fokus samt give tidsramme for sessionen</w:t>
            </w:r>
          </w:p>
        </w:tc>
      </w:tr>
      <w:tr w:rsidR="00D3255A" w:rsidRPr="00825CF2" w14:paraId="4C6A6A20" w14:textId="77777777" w:rsidTr="00D3255A">
        <w:trPr>
          <w:trHeight w:val="238"/>
        </w:trPr>
        <w:tc>
          <w:tcPr>
            <w:tcW w:w="5000" w:type="pct"/>
          </w:tcPr>
          <w:p w14:paraId="36A1D656" w14:textId="71DF3EBF" w:rsidR="00D3255A" w:rsidRPr="00D3255A" w:rsidRDefault="00D3255A" w:rsidP="00121DFA">
            <w:pPr>
              <w:pStyle w:val="Listeafsnit"/>
              <w:widowControl/>
              <w:numPr>
                <w:ilvl w:val="0"/>
                <w:numId w:val="24"/>
              </w:numPr>
              <w:snapToGrid w:val="0"/>
              <w:rPr>
                <w:rFonts w:asciiTheme="minorHAnsi" w:hAnsiTheme="minorHAnsi" w:cstheme="minorHAnsi"/>
                <w:sz w:val="20"/>
              </w:rPr>
            </w:pPr>
            <w:r w:rsidRPr="00D3255A">
              <w:rPr>
                <w:rFonts w:asciiTheme="minorHAnsi" w:hAnsiTheme="minorHAnsi" w:cstheme="minorHAnsi"/>
                <w:sz w:val="20"/>
              </w:rPr>
              <w:t>Kunne give disposition for sessionen og afklare placering og tidsramme for spørgsmål og diskussion</w:t>
            </w:r>
          </w:p>
        </w:tc>
      </w:tr>
      <w:tr w:rsidR="00D3255A" w:rsidRPr="00825CF2" w14:paraId="63C39E85" w14:textId="77777777" w:rsidTr="00D3255A">
        <w:trPr>
          <w:trHeight w:val="238"/>
        </w:trPr>
        <w:tc>
          <w:tcPr>
            <w:tcW w:w="5000" w:type="pct"/>
          </w:tcPr>
          <w:p w14:paraId="29761DBA" w14:textId="77777777" w:rsidR="00D3255A" w:rsidRPr="00D3255A" w:rsidRDefault="00D3255A" w:rsidP="00121DFA">
            <w:pPr>
              <w:pStyle w:val="Listeafsnit"/>
              <w:widowControl/>
              <w:numPr>
                <w:ilvl w:val="0"/>
                <w:numId w:val="24"/>
              </w:numPr>
              <w:tabs>
                <w:tab w:val="left" w:pos="720"/>
              </w:tabs>
              <w:snapToGrid w:val="0"/>
              <w:rPr>
                <w:rFonts w:asciiTheme="minorHAnsi" w:hAnsiTheme="minorHAnsi" w:cstheme="minorHAnsi"/>
                <w:sz w:val="20"/>
              </w:rPr>
            </w:pPr>
            <w:r w:rsidRPr="00D3255A">
              <w:rPr>
                <w:rFonts w:asciiTheme="minorHAnsi" w:hAnsiTheme="minorHAnsi" w:cstheme="minorHAnsi"/>
                <w:sz w:val="20"/>
              </w:rPr>
              <w:t xml:space="preserve">Kunne formidle viden </w:t>
            </w:r>
          </w:p>
        </w:tc>
      </w:tr>
      <w:tr w:rsidR="00D3255A" w:rsidRPr="00825CF2" w14:paraId="4AADE856" w14:textId="77777777" w:rsidTr="00D3255A">
        <w:trPr>
          <w:trHeight w:val="238"/>
        </w:trPr>
        <w:tc>
          <w:tcPr>
            <w:tcW w:w="5000" w:type="pct"/>
          </w:tcPr>
          <w:p w14:paraId="62A53E90" w14:textId="1C77231E" w:rsidR="00D3255A" w:rsidRPr="00D3255A" w:rsidRDefault="00D3255A" w:rsidP="00121DFA">
            <w:pPr>
              <w:pStyle w:val="Listeafsnit"/>
              <w:widowControl/>
              <w:numPr>
                <w:ilvl w:val="0"/>
                <w:numId w:val="24"/>
              </w:numPr>
              <w:snapToGrid w:val="0"/>
              <w:rPr>
                <w:rFonts w:asciiTheme="minorHAnsi" w:hAnsiTheme="minorHAnsi" w:cstheme="minorHAnsi"/>
                <w:sz w:val="20"/>
              </w:rPr>
            </w:pPr>
            <w:r w:rsidRPr="00D3255A">
              <w:rPr>
                <w:rFonts w:asciiTheme="minorHAnsi" w:hAnsiTheme="minorHAnsi" w:cstheme="minorHAnsi"/>
                <w:sz w:val="20"/>
              </w:rPr>
              <w:t>Kunne afstemme indhold efter målgruppen, med inddragelse af relevante videnskabelige kilder</w:t>
            </w:r>
          </w:p>
        </w:tc>
      </w:tr>
      <w:tr w:rsidR="00D3255A" w:rsidRPr="00825CF2" w14:paraId="74D84C8B" w14:textId="77777777" w:rsidTr="00D3255A">
        <w:trPr>
          <w:trHeight w:val="238"/>
        </w:trPr>
        <w:tc>
          <w:tcPr>
            <w:tcW w:w="5000" w:type="pct"/>
          </w:tcPr>
          <w:p w14:paraId="0CB6FECA" w14:textId="218B07F2" w:rsidR="00D3255A" w:rsidRPr="00D3255A" w:rsidRDefault="00D3255A" w:rsidP="00121DFA">
            <w:pPr>
              <w:pStyle w:val="Listeafsnit"/>
              <w:widowControl/>
              <w:numPr>
                <w:ilvl w:val="0"/>
                <w:numId w:val="24"/>
              </w:numPr>
              <w:tabs>
                <w:tab w:val="left" w:pos="720"/>
              </w:tabs>
              <w:snapToGrid w:val="0"/>
              <w:rPr>
                <w:rFonts w:asciiTheme="minorHAnsi" w:hAnsiTheme="minorHAnsi" w:cstheme="minorHAnsi"/>
                <w:sz w:val="20"/>
              </w:rPr>
            </w:pPr>
            <w:r w:rsidRPr="00D3255A">
              <w:rPr>
                <w:rFonts w:asciiTheme="minorHAnsi" w:hAnsiTheme="minorHAnsi" w:cstheme="minorHAnsi"/>
                <w:sz w:val="20"/>
              </w:rPr>
              <w:t>Kunne lytte til indkomne spørgsmål og besvare imødekommende og forståeligt</w:t>
            </w:r>
          </w:p>
        </w:tc>
      </w:tr>
      <w:tr w:rsidR="00D3255A" w:rsidRPr="00825CF2" w14:paraId="123F214F" w14:textId="77777777" w:rsidTr="00D3255A">
        <w:trPr>
          <w:trHeight w:val="238"/>
        </w:trPr>
        <w:tc>
          <w:tcPr>
            <w:tcW w:w="5000" w:type="pct"/>
          </w:tcPr>
          <w:p w14:paraId="28FD6BFB" w14:textId="6DBCA4C8" w:rsidR="00D3255A" w:rsidRPr="00D3255A" w:rsidRDefault="00D3255A" w:rsidP="00121DFA">
            <w:pPr>
              <w:pStyle w:val="Listeafsnit"/>
              <w:widowControl/>
              <w:numPr>
                <w:ilvl w:val="0"/>
                <w:numId w:val="24"/>
              </w:numPr>
              <w:snapToGrid w:val="0"/>
              <w:rPr>
                <w:rFonts w:asciiTheme="minorHAnsi" w:hAnsiTheme="minorHAnsi" w:cstheme="minorHAnsi"/>
                <w:sz w:val="20"/>
              </w:rPr>
            </w:pPr>
            <w:r w:rsidRPr="00D3255A">
              <w:rPr>
                <w:rFonts w:asciiTheme="minorHAnsi" w:hAnsiTheme="minorHAnsi" w:cstheme="minorHAnsi"/>
                <w:sz w:val="20"/>
              </w:rPr>
              <w:t>Kunne overholde tidsramme</w:t>
            </w:r>
          </w:p>
        </w:tc>
      </w:tr>
      <w:tr w:rsidR="00D3255A" w:rsidRPr="00825CF2" w14:paraId="2A40479E" w14:textId="77777777" w:rsidTr="00D3255A">
        <w:trPr>
          <w:trHeight w:val="270"/>
        </w:trPr>
        <w:tc>
          <w:tcPr>
            <w:tcW w:w="5000" w:type="pct"/>
          </w:tcPr>
          <w:p w14:paraId="1AED8A53" w14:textId="790A6CA3" w:rsidR="00D3255A" w:rsidRPr="00D3255A" w:rsidRDefault="00D3255A" w:rsidP="00121DFA">
            <w:pPr>
              <w:pStyle w:val="Listeafsnit"/>
              <w:widowControl/>
              <w:numPr>
                <w:ilvl w:val="0"/>
                <w:numId w:val="24"/>
              </w:numPr>
              <w:snapToGrid w:val="0"/>
              <w:rPr>
                <w:rFonts w:asciiTheme="minorHAnsi" w:hAnsiTheme="minorHAnsi" w:cstheme="minorHAnsi"/>
                <w:sz w:val="20"/>
              </w:rPr>
            </w:pPr>
            <w:r w:rsidRPr="00D3255A">
              <w:rPr>
                <w:rFonts w:asciiTheme="minorHAnsi" w:hAnsiTheme="minorHAnsi" w:cstheme="minorHAnsi"/>
                <w:sz w:val="20"/>
              </w:rPr>
              <w:t>Kunne afslutte med afklaring af evt. uafsluttede problemstillinger samt anbefalinger for afsnittets praksis</w:t>
            </w:r>
          </w:p>
        </w:tc>
      </w:tr>
    </w:tbl>
    <w:p w14:paraId="7F082FFE" w14:textId="77777777" w:rsidR="002C65CF" w:rsidRPr="00825CF2" w:rsidRDefault="002C65CF" w:rsidP="0016732F">
      <w:pPr>
        <w:rPr>
          <w:rFonts w:asciiTheme="minorHAnsi" w:hAnsiTheme="minorHAnsi" w:cstheme="minorHAnsi"/>
          <w:b/>
          <w:sz w:val="20"/>
        </w:rPr>
      </w:pPr>
    </w:p>
    <w:p w14:paraId="18490ABA" w14:textId="77777777" w:rsidR="00D3255A" w:rsidRDefault="00D3255A" w:rsidP="00D3255A">
      <w:pPr>
        <w:rPr>
          <w:rFonts w:asciiTheme="minorHAnsi" w:hAnsiTheme="minorHAnsi" w:cstheme="minorHAnsi"/>
          <w:sz w:val="20"/>
        </w:rPr>
      </w:pPr>
    </w:p>
    <w:p w14:paraId="71CC055E" w14:textId="77777777" w:rsidR="00D3255A" w:rsidRDefault="00D3255A" w:rsidP="00D3255A">
      <w:pPr>
        <w:rPr>
          <w:rFonts w:asciiTheme="minorHAnsi" w:hAnsiTheme="minorHAnsi" w:cstheme="minorHAnsi"/>
          <w:sz w:val="20"/>
        </w:rPr>
      </w:pPr>
    </w:p>
    <w:p w14:paraId="28C94AE7" w14:textId="77777777" w:rsidR="00D3255A" w:rsidRDefault="00D3255A" w:rsidP="00D3255A">
      <w:pPr>
        <w:rPr>
          <w:rFonts w:asciiTheme="minorHAnsi" w:hAnsiTheme="minorHAnsi" w:cstheme="minorHAnsi"/>
          <w:sz w:val="20"/>
        </w:rPr>
      </w:pPr>
    </w:p>
    <w:p w14:paraId="59C012B2" w14:textId="77777777" w:rsidR="00D3255A" w:rsidRDefault="00D3255A" w:rsidP="00D3255A">
      <w:pPr>
        <w:rPr>
          <w:rFonts w:asciiTheme="minorHAnsi" w:hAnsiTheme="minorHAnsi" w:cstheme="minorHAnsi"/>
          <w:sz w:val="20"/>
        </w:rPr>
      </w:pPr>
    </w:p>
    <w:p w14:paraId="0E042229" w14:textId="77777777" w:rsidR="00D3255A" w:rsidRDefault="00D3255A" w:rsidP="00D3255A">
      <w:pPr>
        <w:rPr>
          <w:rFonts w:asciiTheme="minorHAnsi" w:hAnsiTheme="minorHAnsi" w:cstheme="minorHAnsi"/>
          <w:sz w:val="20"/>
        </w:rPr>
      </w:pPr>
    </w:p>
    <w:p w14:paraId="2C22383E" w14:textId="77777777" w:rsidR="00D3255A" w:rsidRDefault="00D3255A" w:rsidP="00D3255A">
      <w:pPr>
        <w:rPr>
          <w:rFonts w:asciiTheme="minorHAnsi" w:hAnsiTheme="minorHAnsi" w:cstheme="minorHAnsi"/>
          <w:sz w:val="20"/>
        </w:rPr>
      </w:pPr>
    </w:p>
    <w:p w14:paraId="6A91D189" w14:textId="77777777" w:rsidR="00D3255A" w:rsidRDefault="00D3255A" w:rsidP="00D3255A">
      <w:pPr>
        <w:rPr>
          <w:rFonts w:asciiTheme="minorHAnsi" w:hAnsiTheme="minorHAnsi" w:cstheme="minorHAnsi"/>
          <w:sz w:val="20"/>
        </w:rPr>
      </w:pPr>
    </w:p>
    <w:p w14:paraId="32F7E8D9" w14:textId="77777777" w:rsidR="00D3255A" w:rsidRDefault="00D3255A" w:rsidP="00D3255A">
      <w:pPr>
        <w:rPr>
          <w:rFonts w:asciiTheme="minorHAnsi" w:hAnsiTheme="minorHAnsi" w:cstheme="minorHAnsi"/>
          <w:sz w:val="20"/>
        </w:rPr>
      </w:pPr>
    </w:p>
    <w:p w14:paraId="552D5813" w14:textId="77777777" w:rsidR="00D3255A" w:rsidRDefault="00D3255A" w:rsidP="00D3255A">
      <w:pPr>
        <w:rPr>
          <w:rFonts w:asciiTheme="minorHAnsi" w:hAnsiTheme="minorHAnsi" w:cstheme="minorHAnsi"/>
          <w:sz w:val="20"/>
        </w:rPr>
      </w:pPr>
    </w:p>
    <w:p w14:paraId="4975EEB1" w14:textId="77777777" w:rsidR="00D3255A" w:rsidRDefault="00D3255A" w:rsidP="00D3255A">
      <w:pPr>
        <w:rPr>
          <w:rFonts w:asciiTheme="minorHAnsi" w:hAnsiTheme="minorHAnsi" w:cstheme="minorHAnsi"/>
          <w:sz w:val="20"/>
        </w:rPr>
      </w:pPr>
    </w:p>
    <w:p w14:paraId="214FB05B" w14:textId="77777777" w:rsidR="00D3255A" w:rsidRDefault="00D3255A" w:rsidP="00D3255A">
      <w:pPr>
        <w:rPr>
          <w:rFonts w:asciiTheme="minorHAnsi" w:hAnsiTheme="minorHAnsi" w:cstheme="minorHAnsi"/>
          <w:sz w:val="20"/>
        </w:rPr>
      </w:pPr>
    </w:p>
    <w:p w14:paraId="5D561A85" w14:textId="77777777" w:rsidR="00D3255A" w:rsidRDefault="00D3255A" w:rsidP="00D3255A">
      <w:pPr>
        <w:rPr>
          <w:rFonts w:asciiTheme="minorHAnsi" w:hAnsiTheme="minorHAnsi" w:cstheme="minorHAnsi"/>
          <w:b/>
          <w:sz w:val="20"/>
          <w:highlight w:val="green"/>
        </w:rPr>
      </w:pPr>
    </w:p>
    <w:p w14:paraId="04796DF8" w14:textId="560372C0" w:rsidR="00D3255A" w:rsidRPr="002C2BD2" w:rsidRDefault="00D3255A" w:rsidP="00D3255A">
      <w:pPr>
        <w:rPr>
          <w:rFonts w:asciiTheme="minorHAnsi" w:hAnsiTheme="minorHAnsi" w:cstheme="minorHAnsi"/>
          <w:b/>
          <w:sz w:val="20"/>
        </w:rPr>
      </w:pPr>
      <w:r w:rsidRPr="002C2BD2">
        <w:rPr>
          <w:rFonts w:asciiTheme="minorHAnsi" w:hAnsiTheme="minorHAnsi" w:cstheme="minorHAnsi"/>
          <w:b/>
          <w:sz w:val="20"/>
          <w:highlight w:val="green"/>
        </w:rPr>
        <w:t>Først når kompetencen er opnået på speciallægeniveau</w:t>
      </w:r>
      <w:r>
        <w:rPr>
          <w:rFonts w:asciiTheme="minorHAnsi" w:hAnsiTheme="minorHAnsi" w:cstheme="minorHAnsi"/>
          <w:b/>
          <w:sz w:val="20"/>
          <w:highlight w:val="green"/>
        </w:rPr>
        <w:t xml:space="preserve"> (i H4-år)</w:t>
      </w:r>
      <w:r w:rsidRPr="002C2BD2">
        <w:rPr>
          <w:rFonts w:asciiTheme="minorHAnsi" w:hAnsiTheme="minorHAnsi" w:cstheme="minorHAnsi"/>
          <w:b/>
          <w:sz w:val="20"/>
          <w:highlight w:val="green"/>
        </w:rPr>
        <w:t xml:space="preserve"> </w:t>
      </w:r>
      <w:r>
        <w:rPr>
          <w:rFonts w:asciiTheme="minorHAnsi" w:hAnsiTheme="minorHAnsi" w:cstheme="minorHAnsi"/>
          <w:b/>
          <w:sz w:val="20"/>
          <w:highlight w:val="green"/>
        </w:rPr>
        <w:t>godkendes kompetencen på uddannelseslaege.dk</w:t>
      </w:r>
    </w:p>
    <w:p w14:paraId="417C6616" w14:textId="77777777" w:rsidR="00D3255A" w:rsidRDefault="00D3255A" w:rsidP="00D3255A">
      <w:pPr>
        <w:rPr>
          <w:rFonts w:asciiTheme="minorHAnsi" w:hAnsiTheme="minorHAnsi" w:cstheme="minorHAnsi"/>
          <w:b/>
          <w:sz w:val="20"/>
        </w:rPr>
      </w:pPr>
    </w:p>
    <w:p w14:paraId="5C652D29" w14:textId="77777777" w:rsidR="00D3255A" w:rsidRPr="00825CF2" w:rsidRDefault="00D3255A" w:rsidP="00D3255A">
      <w:pPr>
        <w:rPr>
          <w:rFonts w:asciiTheme="minorHAnsi" w:hAnsiTheme="minorHAnsi" w:cstheme="minorHAnsi"/>
          <w:b/>
          <w:sz w:val="20"/>
        </w:rPr>
      </w:pPr>
      <w:r w:rsidRPr="00825CF2">
        <w:rPr>
          <w:rFonts w:asciiTheme="minorHAnsi" w:hAnsiTheme="minorHAnsi" w:cstheme="minorHAnsi"/>
          <w:b/>
          <w:sz w:val="20"/>
        </w:rPr>
        <w:t>Ovenstående kompetencer er opnået på (angiv hvilket) uddannnelsesår:</w:t>
      </w:r>
    </w:p>
    <w:p w14:paraId="30826F90" w14:textId="77777777" w:rsidR="00D3255A" w:rsidRPr="00825CF2" w:rsidRDefault="00D3255A" w:rsidP="00D3255A">
      <w:pPr>
        <w:rPr>
          <w:rFonts w:asciiTheme="minorHAnsi" w:hAnsiTheme="minorHAnsi" w:cstheme="minorHAnsi"/>
          <w:sz w:val="20"/>
        </w:rPr>
      </w:pPr>
      <w:r w:rsidRPr="00825CF2">
        <w:rPr>
          <w:rFonts w:asciiTheme="minorHAnsi" w:hAnsiTheme="minorHAnsi" w:cstheme="minorHAnsi"/>
          <w:sz w:val="20"/>
        </w:rPr>
        <w:t>Dato: …………..</w:t>
      </w:r>
    </w:p>
    <w:p w14:paraId="16FEAFD9" w14:textId="77777777" w:rsidR="00D3255A" w:rsidRPr="00825CF2" w:rsidRDefault="00D3255A" w:rsidP="00D3255A">
      <w:pPr>
        <w:rPr>
          <w:rFonts w:asciiTheme="minorHAnsi" w:hAnsiTheme="minorHAnsi" w:cstheme="minorHAnsi"/>
          <w:sz w:val="20"/>
        </w:rPr>
      </w:pPr>
    </w:p>
    <w:p w14:paraId="43ACC4B7" w14:textId="77777777" w:rsidR="00D3255A" w:rsidRPr="00825CF2" w:rsidRDefault="00D3255A" w:rsidP="00D3255A">
      <w:pPr>
        <w:rPr>
          <w:rFonts w:asciiTheme="minorHAnsi" w:hAnsiTheme="minorHAnsi" w:cstheme="minorHAnsi"/>
          <w:sz w:val="20"/>
        </w:rPr>
      </w:pPr>
      <w:r w:rsidRPr="00825CF2">
        <w:rPr>
          <w:rFonts w:asciiTheme="minorHAnsi" w:hAnsiTheme="minorHAnsi" w:cstheme="minorHAnsi"/>
          <w:sz w:val="20"/>
        </w:rPr>
        <w:t>Vejleders navn og underskrift: ………………………………………………………………………</w:t>
      </w:r>
    </w:p>
    <w:p w14:paraId="0D41A8AB" w14:textId="77777777" w:rsidR="002C65CF" w:rsidRPr="00825CF2" w:rsidRDefault="002C65CF" w:rsidP="0016732F">
      <w:pPr>
        <w:pStyle w:val="Brdtekst"/>
        <w:spacing w:after="0"/>
        <w:rPr>
          <w:rFonts w:asciiTheme="minorHAnsi" w:hAnsiTheme="minorHAnsi" w:cstheme="minorHAnsi"/>
          <w:sz w:val="20"/>
          <w:u w:val="single"/>
        </w:rPr>
      </w:pPr>
      <w:r w:rsidRPr="00825CF2">
        <w:rPr>
          <w:rFonts w:asciiTheme="minorHAnsi" w:hAnsiTheme="minorHAnsi" w:cstheme="minorHAnsi"/>
          <w:b/>
          <w:bCs/>
          <w:sz w:val="20"/>
          <w:u w:val="single"/>
        </w:rPr>
        <w:br w:type="page"/>
      </w:r>
      <w:r w:rsidRPr="00825CF2">
        <w:rPr>
          <w:rFonts w:asciiTheme="minorHAnsi" w:hAnsiTheme="minorHAnsi" w:cstheme="minorHAnsi"/>
          <w:sz w:val="20"/>
          <w:u w:val="single"/>
        </w:rPr>
        <w:lastRenderedPageBreak/>
        <w:t xml:space="preserve"> </w:t>
      </w:r>
    </w:p>
    <w:tbl>
      <w:tblPr>
        <w:tblW w:w="10702" w:type="dxa"/>
        <w:tblLayout w:type="fixed"/>
        <w:tblCellMar>
          <w:left w:w="70" w:type="dxa"/>
          <w:right w:w="70" w:type="dxa"/>
        </w:tblCellMar>
        <w:tblLook w:val="0000" w:firstRow="0" w:lastRow="0" w:firstColumn="0" w:lastColumn="0" w:noHBand="0" w:noVBand="0"/>
      </w:tblPr>
      <w:tblGrid>
        <w:gridCol w:w="8735"/>
        <w:gridCol w:w="928"/>
        <w:gridCol w:w="1039"/>
      </w:tblGrid>
      <w:tr w:rsidR="002C65CF" w:rsidRPr="00825CF2" w14:paraId="747E4249" w14:textId="77777777" w:rsidTr="00BD46AA">
        <w:trPr>
          <w:cantSplit/>
        </w:trPr>
        <w:tc>
          <w:tcPr>
            <w:tcW w:w="10702" w:type="dxa"/>
            <w:gridSpan w:val="3"/>
            <w:tcBorders>
              <w:bottom w:val="single" w:sz="4" w:space="0" w:color="auto"/>
            </w:tcBorders>
          </w:tcPr>
          <w:p w14:paraId="2AF06929" w14:textId="77777777" w:rsidR="002C65CF" w:rsidRPr="00825CF2" w:rsidRDefault="002C65CF" w:rsidP="0016732F">
            <w:pPr>
              <w:rPr>
                <w:rFonts w:asciiTheme="minorHAnsi" w:hAnsiTheme="minorHAnsi" w:cstheme="minorHAnsi"/>
                <w:b/>
                <w:sz w:val="20"/>
              </w:rPr>
            </w:pPr>
            <w:r w:rsidRPr="00825CF2">
              <w:rPr>
                <w:rFonts w:asciiTheme="minorHAnsi" w:hAnsiTheme="minorHAnsi" w:cstheme="minorHAnsi"/>
                <w:sz w:val="20"/>
              </w:rPr>
              <w:br w:type="page"/>
            </w:r>
            <w:r w:rsidRPr="00825CF2">
              <w:rPr>
                <w:rFonts w:asciiTheme="minorHAnsi" w:hAnsiTheme="minorHAnsi" w:cstheme="minorHAnsi"/>
                <w:b/>
                <w:sz w:val="20"/>
              </w:rPr>
              <w:t>Kompetencekort 20</w:t>
            </w:r>
          </w:p>
          <w:p w14:paraId="4C1C4B36" w14:textId="2FB59648" w:rsidR="002C65CF" w:rsidRPr="00825CF2" w:rsidRDefault="002C65CF" w:rsidP="00FB126A">
            <w:pPr>
              <w:rPr>
                <w:rFonts w:asciiTheme="minorHAnsi" w:hAnsiTheme="minorHAnsi" w:cstheme="minorHAnsi"/>
                <w:b/>
                <w:sz w:val="20"/>
              </w:rPr>
            </w:pPr>
            <w:r w:rsidRPr="00825CF2">
              <w:rPr>
                <w:rFonts w:asciiTheme="minorHAnsi" w:hAnsiTheme="minorHAnsi" w:cstheme="minorHAnsi"/>
                <w:b/>
                <w:sz w:val="20"/>
              </w:rPr>
              <w:t>Erklæringer (</w:t>
            </w:r>
            <w:r w:rsidR="00A45181" w:rsidRPr="00825CF2">
              <w:rPr>
                <w:rFonts w:asciiTheme="minorHAnsi" w:hAnsiTheme="minorHAnsi" w:cstheme="minorHAnsi"/>
                <w:b/>
                <w:sz w:val="20"/>
              </w:rPr>
              <w:t>H2.5</w:t>
            </w:r>
            <w:r w:rsidRPr="00825CF2">
              <w:rPr>
                <w:rFonts w:asciiTheme="minorHAnsi" w:hAnsiTheme="minorHAnsi" w:cstheme="minorHAnsi"/>
                <w:b/>
                <w:sz w:val="20"/>
              </w:rPr>
              <w:t xml:space="preserve">)                                                                            </w:t>
            </w:r>
            <w:r w:rsidR="00FB126A">
              <w:rPr>
                <w:rFonts w:asciiTheme="minorHAnsi" w:hAnsiTheme="minorHAnsi" w:cstheme="minorHAnsi"/>
                <w:b/>
                <w:sz w:val="20"/>
              </w:rPr>
              <w:t xml:space="preserve">                              </w:t>
            </w:r>
            <w:r w:rsidR="00D3255A">
              <w:rPr>
                <w:rFonts w:asciiTheme="minorHAnsi" w:hAnsiTheme="minorHAnsi" w:cstheme="minorHAnsi"/>
                <w:b/>
                <w:sz w:val="20"/>
              </w:rPr>
              <w:t xml:space="preserve">          </w:t>
            </w:r>
            <w:r w:rsidR="00FB126A" w:rsidRPr="00EA0ADB">
              <w:rPr>
                <w:rFonts w:asciiTheme="minorHAnsi" w:hAnsiTheme="minorHAnsi" w:cstheme="minorHAnsi"/>
                <w:b/>
                <w:sz w:val="20"/>
                <w:highlight w:val="green"/>
              </w:rPr>
              <w:t xml:space="preserve">Generel </w:t>
            </w:r>
            <w:r w:rsidR="00FB126A" w:rsidRPr="00E07593">
              <w:rPr>
                <w:rFonts w:asciiTheme="minorHAnsi" w:hAnsiTheme="minorHAnsi" w:cstheme="minorHAnsi"/>
                <w:b/>
                <w:sz w:val="20"/>
                <w:highlight w:val="green"/>
              </w:rPr>
              <w:t>kompetence (alle 4 H</w:t>
            </w:r>
            <w:r w:rsidR="00FB126A" w:rsidRPr="00FB126A">
              <w:rPr>
                <w:rFonts w:asciiTheme="minorHAnsi" w:hAnsiTheme="minorHAnsi" w:cstheme="minorHAnsi"/>
                <w:b/>
                <w:sz w:val="20"/>
                <w:highlight w:val="green"/>
              </w:rPr>
              <w:t>-</w:t>
            </w:r>
            <w:r w:rsidR="00FB126A">
              <w:rPr>
                <w:rFonts w:asciiTheme="minorHAnsi" w:hAnsiTheme="minorHAnsi" w:cstheme="minorHAnsi"/>
                <w:b/>
                <w:sz w:val="20"/>
                <w:highlight w:val="green"/>
              </w:rPr>
              <w:t>år</w:t>
            </w:r>
            <w:r w:rsidR="00FB126A" w:rsidRPr="00FB126A">
              <w:rPr>
                <w:rFonts w:asciiTheme="minorHAnsi" w:hAnsiTheme="minorHAnsi" w:cstheme="minorHAnsi"/>
                <w:b/>
                <w:sz w:val="20"/>
                <w:highlight w:val="green"/>
              </w:rPr>
              <w:t>)</w:t>
            </w:r>
            <w:r w:rsidR="00FB126A" w:rsidRPr="00825CF2">
              <w:rPr>
                <w:rFonts w:asciiTheme="minorHAnsi" w:hAnsiTheme="minorHAnsi" w:cstheme="minorHAnsi"/>
                <w:b/>
                <w:sz w:val="20"/>
              </w:rPr>
              <w:t xml:space="preserve">                                                                                 </w:t>
            </w:r>
            <w:r w:rsidRPr="00825CF2">
              <w:rPr>
                <w:rFonts w:asciiTheme="minorHAnsi" w:hAnsiTheme="minorHAnsi" w:cstheme="minorHAnsi"/>
                <w:b/>
                <w:sz w:val="20"/>
              </w:rPr>
              <w:t xml:space="preserve">                                                                                                                                                          </w:t>
            </w:r>
          </w:p>
        </w:tc>
      </w:tr>
      <w:tr w:rsidR="002C65CF" w:rsidRPr="00825CF2" w14:paraId="2FE12625" w14:textId="77777777" w:rsidTr="00BD46AA">
        <w:trPr>
          <w:cantSplit/>
        </w:trPr>
        <w:tc>
          <w:tcPr>
            <w:tcW w:w="8735" w:type="dxa"/>
          </w:tcPr>
          <w:p w14:paraId="2AC1EB66" w14:textId="77777777" w:rsidR="002C65CF" w:rsidRPr="00825CF2" w:rsidRDefault="002C65CF" w:rsidP="0016732F">
            <w:pPr>
              <w:jc w:val="both"/>
              <w:rPr>
                <w:rFonts w:asciiTheme="minorHAnsi" w:hAnsiTheme="minorHAnsi" w:cstheme="minorHAnsi"/>
                <w:sz w:val="20"/>
              </w:rPr>
            </w:pPr>
            <w:r w:rsidRPr="00825CF2">
              <w:rPr>
                <w:rFonts w:asciiTheme="minorHAnsi" w:hAnsiTheme="minorHAnsi" w:cstheme="minorHAnsi"/>
                <w:b/>
                <w:sz w:val="20"/>
              </w:rPr>
              <w:t>Navn på H-læge:</w:t>
            </w:r>
          </w:p>
        </w:tc>
        <w:tc>
          <w:tcPr>
            <w:tcW w:w="1967" w:type="dxa"/>
            <w:gridSpan w:val="2"/>
          </w:tcPr>
          <w:p w14:paraId="6C706BB6" w14:textId="77777777" w:rsidR="002C65CF" w:rsidRPr="00825CF2" w:rsidRDefault="002C65CF" w:rsidP="0016732F">
            <w:pPr>
              <w:rPr>
                <w:rFonts w:asciiTheme="minorHAnsi" w:hAnsiTheme="minorHAnsi" w:cstheme="minorHAnsi"/>
                <w:sz w:val="20"/>
              </w:rPr>
            </w:pPr>
            <w:r w:rsidRPr="00825CF2">
              <w:rPr>
                <w:rFonts w:asciiTheme="minorHAnsi" w:hAnsiTheme="minorHAnsi" w:cstheme="minorHAnsi"/>
                <w:sz w:val="20"/>
              </w:rPr>
              <w:t>Dato:</w:t>
            </w:r>
          </w:p>
        </w:tc>
      </w:tr>
      <w:tr w:rsidR="002C65CF" w:rsidRPr="00825CF2" w14:paraId="1FEF65DA" w14:textId="77777777" w:rsidTr="00BD46AA">
        <w:tc>
          <w:tcPr>
            <w:tcW w:w="8735" w:type="dxa"/>
          </w:tcPr>
          <w:p w14:paraId="6B812B30" w14:textId="565E5926" w:rsidR="002C65CF" w:rsidRPr="00825CF2" w:rsidRDefault="002C65CF" w:rsidP="0016732F">
            <w:pPr>
              <w:rPr>
                <w:rFonts w:asciiTheme="minorHAnsi" w:hAnsiTheme="minorHAnsi" w:cstheme="minorHAnsi"/>
                <w:b/>
                <w:sz w:val="20"/>
              </w:rPr>
            </w:pPr>
            <w:bookmarkStart w:id="24" w:name="_Toc482101076"/>
            <w:r w:rsidRPr="00825CF2">
              <w:rPr>
                <w:rFonts w:asciiTheme="minorHAnsi" w:hAnsiTheme="minorHAnsi" w:cstheme="minorHAnsi"/>
                <w:b/>
                <w:sz w:val="20"/>
              </w:rPr>
              <w:t>Af</w:t>
            </w:r>
            <w:r w:rsidR="00A45181" w:rsidRPr="00825CF2">
              <w:rPr>
                <w:rFonts w:asciiTheme="minorHAnsi" w:hAnsiTheme="minorHAnsi" w:cstheme="minorHAnsi"/>
                <w:b/>
                <w:sz w:val="20"/>
              </w:rPr>
              <w:t>snit</w:t>
            </w:r>
            <w:r w:rsidRPr="00825CF2">
              <w:rPr>
                <w:rFonts w:asciiTheme="minorHAnsi" w:hAnsiTheme="minorHAnsi" w:cstheme="minorHAnsi"/>
                <w:b/>
                <w:sz w:val="20"/>
              </w:rPr>
              <w:t>:                                                      Hospital:</w:t>
            </w:r>
            <w:bookmarkEnd w:id="24"/>
          </w:p>
        </w:tc>
        <w:tc>
          <w:tcPr>
            <w:tcW w:w="928" w:type="dxa"/>
          </w:tcPr>
          <w:p w14:paraId="5562B0CB" w14:textId="77777777" w:rsidR="002C65CF" w:rsidRPr="00825CF2" w:rsidRDefault="002C65CF" w:rsidP="0016732F">
            <w:pPr>
              <w:rPr>
                <w:rFonts w:asciiTheme="minorHAnsi" w:hAnsiTheme="minorHAnsi" w:cstheme="minorHAnsi"/>
                <w:b/>
                <w:sz w:val="20"/>
              </w:rPr>
            </w:pPr>
          </w:p>
        </w:tc>
        <w:tc>
          <w:tcPr>
            <w:tcW w:w="1039" w:type="dxa"/>
          </w:tcPr>
          <w:p w14:paraId="46254C5D" w14:textId="77777777" w:rsidR="002C65CF" w:rsidRPr="00825CF2" w:rsidRDefault="002C65CF" w:rsidP="0016732F">
            <w:pPr>
              <w:rPr>
                <w:rFonts w:asciiTheme="minorHAnsi" w:hAnsiTheme="minorHAnsi" w:cstheme="minorHAnsi"/>
                <w:b/>
                <w:sz w:val="20"/>
              </w:rPr>
            </w:pPr>
          </w:p>
        </w:tc>
      </w:tr>
      <w:tr w:rsidR="002C65CF" w:rsidRPr="00825CF2" w14:paraId="1C8C2C6F" w14:textId="77777777" w:rsidTr="00BD46AA">
        <w:tc>
          <w:tcPr>
            <w:tcW w:w="8735" w:type="dxa"/>
            <w:tcBorders>
              <w:bottom w:val="single" w:sz="4" w:space="0" w:color="auto"/>
            </w:tcBorders>
          </w:tcPr>
          <w:p w14:paraId="3E231C69" w14:textId="77777777" w:rsidR="002C65CF" w:rsidRPr="00825CF2" w:rsidRDefault="002C65CF" w:rsidP="0016732F">
            <w:pPr>
              <w:jc w:val="both"/>
              <w:rPr>
                <w:rFonts w:asciiTheme="minorHAnsi" w:hAnsiTheme="minorHAnsi" w:cstheme="minorHAnsi"/>
                <w:b/>
                <w:sz w:val="20"/>
              </w:rPr>
            </w:pPr>
          </w:p>
        </w:tc>
        <w:tc>
          <w:tcPr>
            <w:tcW w:w="928" w:type="dxa"/>
            <w:tcBorders>
              <w:bottom w:val="single" w:sz="4" w:space="0" w:color="auto"/>
            </w:tcBorders>
          </w:tcPr>
          <w:p w14:paraId="6405B52B" w14:textId="77777777" w:rsidR="002C65CF" w:rsidRPr="00825CF2" w:rsidRDefault="002C65CF" w:rsidP="0016732F">
            <w:pPr>
              <w:jc w:val="center"/>
              <w:rPr>
                <w:rFonts w:asciiTheme="minorHAnsi" w:hAnsiTheme="minorHAnsi" w:cstheme="minorHAnsi"/>
                <w:sz w:val="20"/>
              </w:rPr>
            </w:pPr>
          </w:p>
        </w:tc>
        <w:tc>
          <w:tcPr>
            <w:tcW w:w="1039" w:type="dxa"/>
            <w:tcBorders>
              <w:bottom w:val="single" w:sz="4" w:space="0" w:color="auto"/>
            </w:tcBorders>
          </w:tcPr>
          <w:p w14:paraId="4A042855" w14:textId="77777777" w:rsidR="002C65CF" w:rsidRPr="00825CF2" w:rsidRDefault="002C65CF" w:rsidP="0016732F">
            <w:pPr>
              <w:jc w:val="center"/>
              <w:rPr>
                <w:rFonts w:asciiTheme="minorHAnsi" w:hAnsiTheme="minorHAnsi" w:cstheme="minorHAnsi"/>
                <w:sz w:val="20"/>
              </w:rPr>
            </w:pPr>
          </w:p>
        </w:tc>
      </w:tr>
      <w:tr w:rsidR="002C65CF" w:rsidRPr="00825CF2" w14:paraId="0A243556" w14:textId="77777777" w:rsidTr="00BD46AA">
        <w:trPr>
          <w:cantSplit/>
        </w:trPr>
        <w:tc>
          <w:tcPr>
            <w:tcW w:w="10702" w:type="dxa"/>
            <w:gridSpan w:val="3"/>
            <w:tcBorders>
              <w:bottom w:val="single" w:sz="4" w:space="0" w:color="auto"/>
            </w:tcBorders>
          </w:tcPr>
          <w:p w14:paraId="6E61B855" w14:textId="77777777" w:rsidR="00D3255A" w:rsidRDefault="00D3255A" w:rsidP="0016732F">
            <w:pPr>
              <w:pStyle w:val="NormalWeb"/>
              <w:spacing w:before="0" w:beforeAutospacing="0" w:after="0" w:afterAutospacing="0"/>
              <w:rPr>
                <w:rFonts w:asciiTheme="minorHAnsi" w:hAnsiTheme="minorHAnsi" w:cstheme="minorHAnsi"/>
                <w:bCs/>
              </w:rPr>
            </w:pPr>
          </w:p>
          <w:p w14:paraId="35E97DEE" w14:textId="77777777" w:rsidR="00D3255A" w:rsidRPr="00825CF2" w:rsidRDefault="00D3255A" w:rsidP="00D3255A">
            <w:pPr>
              <w:pStyle w:val="Overskrift8"/>
              <w:spacing w:before="0" w:after="0"/>
              <w:rPr>
                <w:rFonts w:asciiTheme="minorHAnsi" w:hAnsiTheme="minorHAnsi" w:cstheme="minorHAnsi"/>
                <w:sz w:val="20"/>
                <w:szCs w:val="20"/>
              </w:rPr>
            </w:pPr>
            <w:r w:rsidRPr="00825CF2">
              <w:rPr>
                <w:rFonts w:asciiTheme="minorHAnsi" w:hAnsiTheme="minorHAnsi" w:cstheme="minorHAnsi"/>
                <w:sz w:val="20"/>
                <w:szCs w:val="20"/>
                <w:highlight w:val="green"/>
              </w:rPr>
              <w:t>Denne vurdering skal gennemføres flere gange</w:t>
            </w:r>
            <w:r>
              <w:rPr>
                <w:rFonts w:asciiTheme="minorHAnsi" w:hAnsiTheme="minorHAnsi" w:cstheme="minorHAnsi"/>
                <w:sz w:val="20"/>
                <w:szCs w:val="20"/>
                <w:highlight w:val="green"/>
              </w:rPr>
              <w:t xml:space="preserve"> under hoveduddannelsen og minimum 1 gang</w:t>
            </w:r>
            <w:r w:rsidRPr="00825CF2">
              <w:rPr>
                <w:rFonts w:asciiTheme="minorHAnsi" w:hAnsiTheme="minorHAnsi" w:cstheme="minorHAnsi"/>
                <w:sz w:val="20"/>
                <w:szCs w:val="20"/>
                <w:highlight w:val="green"/>
              </w:rPr>
              <w:t xml:space="preserve"> hvert uddannelsesår, se også uddannelsesprogram.</w:t>
            </w:r>
            <w:r>
              <w:rPr>
                <w:rFonts w:asciiTheme="minorHAnsi" w:hAnsiTheme="minorHAnsi" w:cstheme="minorHAnsi"/>
                <w:sz w:val="20"/>
                <w:szCs w:val="20"/>
              </w:rPr>
              <w:t xml:space="preserve"> </w:t>
            </w:r>
          </w:p>
          <w:p w14:paraId="489152D9" w14:textId="78A1EDDB" w:rsidR="002C65CF" w:rsidRPr="00825CF2" w:rsidRDefault="002C65CF" w:rsidP="0016732F">
            <w:pPr>
              <w:pStyle w:val="NormalWeb"/>
              <w:spacing w:before="0" w:beforeAutospacing="0" w:after="0" w:afterAutospacing="0"/>
              <w:rPr>
                <w:rFonts w:asciiTheme="minorHAnsi" w:hAnsiTheme="minorHAnsi" w:cstheme="minorHAnsi"/>
                <w:bCs/>
              </w:rPr>
            </w:pPr>
            <w:r w:rsidRPr="00825CF2">
              <w:rPr>
                <w:rFonts w:asciiTheme="minorHAnsi" w:hAnsiTheme="minorHAnsi" w:cstheme="minorHAnsi"/>
                <w:bCs/>
              </w:rPr>
              <w:t xml:space="preserve">Denne vurdering foregår ved vurdering af vejleder, som inden vejledersamtale gennemlæser 5 </w:t>
            </w:r>
            <w:r w:rsidR="00FB126A">
              <w:rPr>
                <w:rFonts w:asciiTheme="minorHAnsi" w:hAnsiTheme="minorHAnsi" w:cstheme="minorHAnsi"/>
                <w:bCs/>
              </w:rPr>
              <w:t>erklæringer</w:t>
            </w:r>
            <w:r w:rsidRPr="00825CF2">
              <w:rPr>
                <w:rFonts w:asciiTheme="minorHAnsi" w:hAnsiTheme="minorHAnsi" w:cstheme="minorHAnsi"/>
                <w:bCs/>
              </w:rPr>
              <w:t xml:space="preserve"> af patientforløb til relevante samarbejdspartnere. Kompetencen er opnået, når vejleder uden gennemlæsning er tryg</w:t>
            </w:r>
            <w:r w:rsidR="00993278" w:rsidRPr="00825CF2">
              <w:rPr>
                <w:rFonts w:asciiTheme="minorHAnsi" w:hAnsiTheme="minorHAnsi" w:cstheme="minorHAnsi"/>
                <w:bCs/>
              </w:rPr>
              <w:t xml:space="preserve"> </w:t>
            </w:r>
            <w:r w:rsidR="00771256" w:rsidRPr="00825CF2">
              <w:rPr>
                <w:rFonts w:asciiTheme="minorHAnsi" w:hAnsiTheme="minorHAnsi" w:cstheme="minorHAnsi"/>
                <w:bCs/>
              </w:rPr>
              <w:t>ved</w:t>
            </w:r>
            <w:r w:rsidRPr="00825CF2">
              <w:rPr>
                <w:rFonts w:asciiTheme="minorHAnsi" w:hAnsiTheme="minorHAnsi" w:cstheme="minorHAnsi"/>
                <w:bCs/>
              </w:rPr>
              <w:t xml:space="preserve"> den uddannelsessøgendes erklæringer. </w:t>
            </w:r>
          </w:p>
        </w:tc>
      </w:tr>
    </w:tbl>
    <w:p w14:paraId="2A1EEA4D" w14:textId="77777777" w:rsidR="002C65CF" w:rsidRPr="00825CF2" w:rsidRDefault="002C65CF" w:rsidP="0016732F">
      <w:pPr>
        <w:rPr>
          <w:rFonts w:asciiTheme="minorHAnsi" w:hAnsiTheme="minorHAnsi" w:cstheme="minorHAnsi"/>
          <w:sz w:val="20"/>
        </w:rPr>
      </w:pPr>
    </w:p>
    <w:p w14:paraId="0BCD593B" w14:textId="5D051B30" w:rsidR="002C65CF" w:rsidRPr="00825CF2" w:rsidRDefault="002C65CF" w:rsidP="0016732F">
      <w:pPr>
        <w:rPr>
          <w:rFonts w:asciiTheme="minorHAnsi" w:hAnsiTheme="minorHAnsi" w:cstheme="minorHAnsi"/>
          <w:b/>
          <w:sz w:val="20"/>
        </w:rPr>
      </w:pPr>
    </w:p>
    <w:p w14:paraId="27F0EE0F" w14:textId="62126A65" w:rsidR="00A45181" w:rsidRPr="00825CF2" w:rsidRDefault="00A45181" w:rsidP="0016732F">
      <w:pPr>
        <w:rPr>
          <w:rFonts w:asciiTheme="minorHAnsi" w:hAnsiTheme="minorHAnsi" w:cstheme="minorHAnsi"/>
          <w:b/>
          <w:sz w:val="20"/>
        </w:rPr>
      </w:pPr>
      <w:r w:rsidRPr="00825CF2">
        <w:rPr>
          <w:rFonts w:asciiTheme="minorHAnsi" w:hAnsiTheme="minorHAnsi" w:cstheme="minorHAnsi"/>
          <w:b/>
          <w:sz w:val="20"/>
        </w:rPr>
        <w:t>Erklæringer (H2.5)</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35"/>
        <w:gridCol w:w="893"/>
      </w:tblGrid>
      <w:tr w:rsidR="00A45181" w:rsidRPr="00825CF2" w14:paraId="3D4DEE44" w14:textId="77777777" w:rsidTr="007807B2">
        <w:tc>
          <w:tcPr>
            <w:tcW w:w="4536" w:type="pct"/>
          </w:tcPr>
          <w:p w14:paraId="3724AB41" w14:textId="5ED412EF" w:rsidR="00A45181" w:rsidRPr="00D3255A" w:rsidRDefault="00A45181" w:rsidP="00D3255A">
            <w:pPr>
              <w:rPr>
                <w:rFonts w:asciiTheme="minorHAnsi" w:hAnsiTheme="minorHAnsi" w:cstheme="minorHAnsi"/>
                <w:sz w:val="20"/>
              </w:rPr>
            </w:pPr>
            <w:r w:rsidRPr="00D3255A">
              <w:rPr>
                <w:rFonts w:asciiTheme="minorHAnsi" w:hAnsiTheme="minorHAnsi" w:cstheme="minorHAnsi"/>
                <w:sz w:val="20"/>
              </w:rPr>
              <w:t xml:space="preserve">Med overblik og faglig </w:t>
            </w:r>
            <w:r w:rsidR="00F501A8" w:rsidRPr="00D3255A">
              <w:rPr>
                <w:rFonts w:asciiTheme="minorHAnsi" w:hAnsiTheme="minorHAnsi" w:cstheme="minorHAnsi"/>
                <w:sz w:val="20"/>
              </w:rPr>
              <w:t>ekspertise</w:t>
            </w:r>
            <w:r w:rsidRPr="00D3255A">
              <w:rPr>
                <w:rFonts w:asciiTheme="minorHAnsi" w:hAnsiTheme="minorHAnsi" w:cstheme="minorHAnsi"/>
                <w:sz w:val="20"/>
              </w:rPr>
              <w:t xml:space="preserve"> kunne:</w:t>
            </w:r>
          </w:p>
        </w:tc>
        <w:tc>
          <w:tcPr>
            <w:tcW w:w="464" w:type="pct"/>
          </w:tcPr>
          <w:p w14:paraId="14CAA5F9" w14:textId="77777777" w:rsidR="00A45181" w:rsidRPr="00825CF2" w:rsidRDefault="00A45181" w:rsidP="0016732F">
            <w:pPr>
              <w:rPr>
                <w:rFonts w:asciiTheme="minorHAnsi" w:hAnsiTheme="minorHAnsi" w:cstheme="minorHAnsi"/>
                <w:sz w:val="20"/>
              </w:rPr>
            </w:pPr>
          </w:p>
        </w:tc>
      </w:tr>
      <w:tr w:rsidR="00A45181" w:rsidRPr="00825CF2" w14:paraId="7B2C0B40" w14:textId="77777777" w:rsidTr="007807B2">
        <w:tc>
          <w:tcPr>
            <w:tcW w:w="4536" w:type="pct"/>
          </w:tcPr>
          <w:p w14:paraId="6835C132" w14:textId="60AD9947" w:rsidR="00A45181" w:rsidRPr="00825CF2" w:rsidRDefault="00A45181" w:rsidP="00121DFA">
            <w:pPr>
              <w:pStyle w:val="Listeafsnit"/>
              <w:numPr>
                <w:ilvl w:val="0"/>
                <w:numId w:val="3"/>
              </w:numPr>
              <w:rPr>
                <w:rFonts w:asciiTheme="minorHAnsi" w:hAnsiTheme="minorHAnsi" w:cstheme="minorHAnsi"/>
                <w:sz w:val="20"/>
              </w:rPr>
            </w:pPr>
            <w:r w:rsidRPr="00825CF2">
              <w:rPr>
                <w:rFonts w:asciiTheme="minorHAnsi" w:hAnsiTheme="minorHAnsi" w:cstheme="minorHAnsi"/>
                <w:sz w:val="20"/>
              </w:rPr>
              <w:t>Udfærdige erklæringer til brug for undervisningssektoren (PPR) og den sociale sektor</w:t>
            </w:r>
            <w:r w:rsidR="00993278" w:rsidRPr="00825CF2">
              <w:rPr>
                <w:rFonts w:asciiTheme="minorHAnsi" w:hAnsiTheme="minorHAnsi" w:cstheme="minorHAnsi"/>
                <w:sz w:val="20"/>
              </w:rPr>
              <w:t xml:space="preserve"> (socialforvatlning)</w:t>
            </w:r>
          </w:p>
        </w:tc>
        <w:tc>
          <w:tcPr>
            <w:tcW w:w="464" w:type="pct"/>
          </w:tcPr>
          <w:p w14:paraId="71418F86" w14:textId="77777777" w:rsidR="00A45181" w:rsidRPr="00825CF2" w:rsidRDefault="00A45181" w:rsidP="0016732F">
            <w:pPr>
              <w:rPr>
                <w:rFonts w:asciiTheme="minorHAnsi" w:hAnsiTheme="minorHAnsi" w:cstheme="minorHAnsi"/>
                <w:sz w:val="20"/>
              </w:rPr>
            </w:pPr>
          </w:p>
        </w:tc>
      </w:tr>
      <w:tr w:rsidR="00A45181" w:rsidRPr="00825CF2" w14:paraId="5079E26F" w14:textId="77777777" w:rsidTr="007807B2">
        <w:tc>
          <w:tcPr>
            <w:tcW w:w="4536" w:type="pct"/>
          </w:tcPr>
          <w:p w14:paraId="20435587" w14:textId="5BCC9E27" w:rsidR="00A45181" w:rsidRPr="00825CF2" w:rsidRDefault="00A45181" w:rsidP="00121DFA">
            <w:pPr>
              <w:pStyle w:val="Listeafsnit"/>
              <w:numPr>
                <w:ilvl w:val="0"/>
                <w:numId w:val="3"/>
              </w:numPr>
              <w:rPr>
                <w:rFonts w:asciiTheme="minorHAnsi" w:hAnsiTheme="minorHAnsi" w:cstheme="minorHAnsi"/>
                <w:sz w:val="20"/>
              </w:rPr>
            </w:pPr>
            <w:r w:rsidRPr="00825CF2">
              <w:rPr>
                <w:rFonts w:asciiTheme="minorHAnsi" w:hAnsiTheme="minorHAnsi" w:cstheme="minorHAnsi"/>
                <w:sz w:val="20"/>
              </w:rPr>
              <w:t>Udfærdige erklæring til brug for civile eller retslige myndigheder</w:t>
            </w:r>
          </w:p>
        </w:tc>
        <w:tc>
          <w:tcPr>
            <w:tcW w:w="464" w:type="pct"/>
          </w:tcPr>
          <w:p w14:paraId="5234D91C" w14:textId="77777777" w:rsidR="00A45181" w:rsidRPr="00825CF2" w:rsidRDefault="00A45181" w:rsidP="0016732F">
            <w:pPr>
              <w:rPr>
                <w:rFonts w:asciiTheme="minorHAnsi" w:hAnsiTheme="minorHAnsi" w:cstheme="minorHAnsi"/>
                <w:sz w:val="20"/>
              </w:rPr>
            </w:pPr>
          </w:p>
        </w:tc>
      </w:tr>
    </w:tbl>
    <w:p w14:paraId="79AC8CC0" w14:textId="60207706" w:rsidR="00A45181" w:rsidRPr="00825CF2" w:rsidRDefault="00A45181" w:rsidP="0016732F">
      <w:pPr>
        <w:rPr>
          <w:rFonts w:asciiTheme="minorHAnsi" w:hAnsiTheme="minorHAnsi" w:cstheme="minorHAnsi"/>
          <w:b/>
          <w:sz w:val="20"/>
        </w:rPr>
      </w:pPr>
    </w:p>
    <w:p w14:paraId="58831218" w14:textId="375A18A8" w:rsidR="00A45181" w:rsidRPr="00825CF2" w:rsidRDefault="00A45181" w:rsidP="0016732F">
      <w:pPr>
        <w:rPr>
          <w:rFonts w:asciiTheme="minorHAnsi" w:hAnsiTheme="minorHAnsi" w:cstheme="minorHAnsi"/>
          <w:b/>
          <w:sz w:val="20"/>
        </w:rPr>
      </w:pPr>
    </w:p>
    <w:p w14:paraId="1670BB20" w14:textId="2E2C7982" w:rsidR="00A45181" w:rsidRPr="00825CF2" w:rsidRDefault="00FC08E3" w:rsidP="0016732F">
      <w:pPr>
        <w:rPr>
          <w:rFonts w:asciiTheme="minorHAnsi" w:hAnsiTheme="minorHAnsi" w:cstheme="minorHAnsi"/>
          <w:bCs/>
          <w:sz w:val="20"/>
        </w:rPr>
      </w:pPr>
      <w:r w:rsidRPr="00825CF2">
        <w:rPr>
          <w:rFonts w:asciiTheme="minorHAnsi" w:hAnsiTheme="minorHAnsi" w:cstheme="minorHAnsi"/>
          <w:bCs/>
          <w:sz w:val="20"/>
        </w:rPr>
        <w:t>Hjælpetekst:</w:t>
      </w:r>
    </w:p>
    <w:p w14:paraId="5FE4E48E" w14:textId="77777777" w:rsidR="002C65CF" w:rsidRPr="00825CF2" w:rsidRDefault="002C65CF" w:rsidP="0016732F">
      <w:pPr>
        <w:rPr>
          <w:rFonts w:asciiTheme="minorHAnsi" w:hAnsiTheme="minorHAnsi" w:cstheme="minorHAnsi"/>
          <w:b/>
          <w:sz w:val="20"/>
        </w:rPr>
      </w:pPr>
      <w:r w:rsidRPr="00825CF2">
        <w:rPr>
          <w:rFonts w:asciiTheme="minorHAnsi" w:hAnsiTheme="minorHAnsi" w:cstheme="minorHAnsi"/>
          <w:b/>
          <w:sz w:val="20"/>
        </w:rPr>
        <w:t>Med overblik og faglig ekspertise kunne:</w:t>
      </w:r>
    </w:p>
    <w:tbl>
      <w:tblPr>
        <w:tblW w:w="497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2"/>
      </w:tblGrid>
      <w:tr w:rsidR="00D3255A" w:rsidRPr="00825CF2" w14:paraId="7EE54712" w14:textId="77777777" w:rsidTr="00D3255A">
        <w:trPr>
          <w:trHeight w:val="253"/>
        </w:trPr>
        <w:tc>
          <w:tcPr>
            <w:tcW w:w="5000" w:type="pct"/>
          </w:tcPr>
          <w:p w14:paraId="52BC2B1F" w14:textId="77777777" w:rsidR="00D3255A" w:rsidRPr="00825CF2" w:rsidRDefault="00D3255A" w:rsidP="0016732F">
            <w:pPr>
              <w:rPr>
                <w:rFonts w:asciiTheme="minorHAnsi" w:hAnsiTheme="minorHAnsi" w:cstheme="minorHAnsi"/>
                <w:sz w:val="20"/>
              </w:rPr>
            </w:pPr>
            <w:r w:rsidRPr="00825CF2">
              <w:rPr>
                <w:rFonts w:asciiTheme="minorHAnsi" w:hAnsiTheme="minorHAnsi" w:cstheme="minorHAnsi"/>
                <w:sz w:val="20"/>
              </w:rPr>
              <w:t>Kunne redegøre for erklærings lovgrundlag</w:t>
            </w:r>
          </w:p>
        </w:tc>
      </w:tr>
    </w:tbl>
    <w:p w14:paraId="716CD22B" w14:textId="77777777" w:rsidR="00771256" w:rsidRPr="00825CF2" w:rsidRDefault="00771256" w:rsidP="0016732F">
      <w:pPr>
        <w:rPr>
          <w:rFonts w:asciiTheme="minorHAnsi" w:hAnsiTheme="minorHAnsi" w:cstheme="minorHAnsi"/>
          <w:b/>
          <w:bCs/>
          <w:sz w:val="20"/>
        </w:rPr>
      </w:pPr>
    </w:p>
    <w:p w14:paraId="1DC64CE5" w14:textId="23D9B120" w:rsidR="002C65CF" w:rsidRPr="00825CF2" w:rsidRDefault="002C65CF" w:rsidP="0016732F">
      <w:pPr>
        <w:rPr>
          <w:rFonts w:asciiTheme="minorHAnsi" w:hAnsiTheme="minorHAnsi" w:cstheme="minorHAnsi"/>
          <w:b/>
          <w:sz w:val="20"/>
        </w:rPr>
      </w:pPr>
      <w:r w:rsidRPr="00825CF2">
        <w:rPr>
          <w:rFonts w:asciiTheme="minorHAnsi" w:hAnsiTheme="minorHAnsi" w:cstheme="minorHAnsi"/>
          <w:b/>
          <w:bCs/>
          <w:sz w:val="20"/>
        </w:rPr>
        <w:t>Formidle relevante oplysninger om problemstillingen ved at:</w:t>
      </w:r>
    </w:p>
    <w:tbl>
      <w:tblPr>
        <w:tblW w:w="497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88"/>
      </w:tblGrid>
      <w:tr w:rsidR="00D3255A" w:rsidRPr="00825CF2" w14:paraId="27A0F6C4" w14:textId="77777777" w:rsidTr="00D3255A">
        <w:trPr>
          <w:trHeight w:val="537"/>
        </w:trPr>
        <w:tc>
          <w:tcPr>
            <w:tcW w:w="5000" w:type="pct"/>
          </w:tcPr>
          <w:p w14:paraId="5B80A875" w14:textId="772ED9AD" w:rsidR="00D3255A" w:rsidRPr="00825CF2" w:rsidRDefault="00D3255A" w:rsidP="0016732F">
            <w:pPr>
              <w:widowControl/>
              <w:tabs>
                <w:tab w:val="left" w:pos="360"/>
              </w:tabs>
              <w:snapToGrid w:val="0"/>
              <w:rPr>
                <w:rFonts w:asciiTheme="minorHAnsi" w:hAnsiTheme="minorHAnsi" w:cstheme="minorHAnsi"/>
                <w:sz w:val="20"/>
              </w:rPr>
            </w:pPr>
            <w:r w:rsidRPr="00825CF2">
              <w:rPr>
                <w:rFonts w:asciiTheme="minorHAnsi" w:hAnsiTheme="minorHAnsi" w:cstheme="minorHAnsi"/>
                <w:sz w:val="20"/>
              </w:rPr>
              <w:t>Kunne foretage sammenfatning af anamnestiske oplysninger og objektiv undersøgelser, førende til diagnostisk formulering</w:t>
            </w:r>
          </w:p>
        </w:tc>
      </w:tr>
      <w:tr w:rsidR="00D3255A" w:rsidRPr="00825CF2" w14:paraId="0079DF7A" w14:textId="77777777" w:rsidTr="00D3255A">
        <w:trPr>
          <w:trHeight w:val="268"/>
        </w:trPr>
        <w:tc>
          <w:tcPr>
            <w:tcW w:w="5000" w:type="pct"/>
          </w:tcPr>
          <w:p w14:paraId="65278C1A" w14:textId="5B61AA12" w:rsidR="00D3255A" w:rsidRPr="00825CF2" w:rsidRDefault="00D3255A" w:rsidP="0016732F">
            <w:pPr>
              <w:widowControl/>
              <w:tabs>
                <w:tab w:val="left" w:pos="360"/>
              </w:tabs>
              <w:snapToGrid w:val="0"/>
              <w:rPr>
                <w:rFonts w:asciiTheme="minorHAnsi" w:hAnsiTheme="minorHAnsi" w:cstheme="minorHAnsi"/>
                <w:sz w:val="20"/>
              </w:rPr>
            </w:pPr>
            <w:r w:rsidRPr="00825CF2">
              <w:rPr>
                <w:rFonts w:asciiTheme="minorHAnsi" w:hAnsiTheme="minorHAnsi" w:cstheme="minorHAnsi"/>
                <w:sz w:val="20"/>
              </w:rPr>
              <w:t>Kunne beskrive forstyrrelsens prognose og forventede indflydelse på patientens hverdag og fremtid</w:t>
            </w:r>
          </w:p>
        </w:tc>
      </w:tr>
    </w:tbl>
    <w:p w14:paraId="5E7F0936" w14:textId="77777777" w:rsidR="002C65CF" w:rsidRPr="00825CF2" w:rsidRDefault="002C65CF" w:rsidP="0016732F">
      <w:pPr>
        <w:rPr>
          <w:rFonts w:asciiTheme="minorHAnsi" w:hAnsiTheme="minorHAnsi" w:cstheme="minorHAnsi"/>
          <w:b/>
          <w:sz w:val="20"/>
        </w:rPr>
      </w:pPr>
    </w:p>
    <w:p w14:paraId="4A9137CE" w14:textId="77777777" w:rsidR="002C65CF" w:rsidRPr="00825CF2" w:rsidRDefault="002C65CF" w:rsidP="0016732F">
      <w:pPr>
        <w:rPr>
          <w:rFonts w:asciiTheme="minorHAnsi" w:hAnsiTheme="minorHAnsi" w:cstheme="minorHAnsi"/>
          <w:b/>
          <w:sz w:val="20"/>
        </w:rPr>
      </w:pPr>
      <w:r w:rsidRPr="00825CF2">
        <w:rPr>
          <w:rFonts w:asciiTheme="minorHAnsi" w:hAnsiTheme="minorHAnsi" w:cstheme="minorHAnsi"/>
          <w:b/>
          <w:sz w:val="20"/>
        </w:rPr>
        <w:t>Formidle skriftligt:</w:t>
      </w:r>
    </w:p>
    <w:tbl>
      <w:tblPr>
        <w:tblW w:w="496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59"/>
      </w:tblGrid>
      <w:tr w:rsidR="00D3255A" w:rsidRPr="00825CF2" w14:paraId="3F70A0CF" w14:textId="77777777" w:rsidTr="00D3255A">
        <w:trPr>
          <w:trHeight w:val="256"/>
        </w:trPr>
        <w:tc>
          <w:tcPr>
            <w:tcW w:w="5000" w:type="pct"/>
          </w:tcPr>
          <w:p w14:paraId="4016C150" w14:textId="4CC667DA" w:rsidR="00D3255A" w:rsidRPr="00825CF2" w:rsidRDefault="00D3255A" w:rsidP="0016732F">
            <w:pPr>
              <w:pStyle w:val="Brdtekst"/>
              <w:widowControl/>
              <w:tabs>
                <w:tab w:val="left" w:pos="1440"/>
                <w:tab w:val="left" w:pos="2160"/>
                <w:tab w:val="left" w:pos="2880"/>
                <w:tab w:val="left" w:pos="3600"/>
                <w:tab w:val="left" w:pos="4320"/>
                <w:tab w:val="left" w:pos="5040"/>
                <w:tab w:val="left" w:pos="5760"/>
                <w:tab w:val="left" w:pos="6480"/>
                <w:tab w:val="left" w:pos="7200"/>
                <w:tab w:val="left" w:pos="7920"/>
                <w:tab w:val="left" w:pos="8640"/>
              </w:tabs>
              <w:snapToGrid w:val="0"/>
              <w:spacing w:after="0"/>
              <w:rPr>
                <w:rFonts w:asciiTheme="minorHAnsi" w:hAnsiTheme="minorHAnsi" w:cstheme="minorHAnsi"/>
                <w:sz w:val="20"/>
              </w:rPr>
            </w:pPr>
            <w:r w:rsidRPr="00825CF2">
              <w:rPr>
                <w:rFonts w:asciiTheme="minorHAnsi" w:hAnsiTheme="minorHAnsi" w:cstheme="minorHAnsi"/>
                <w:sz w:val="20"/>
              </w:rPr>
              <w:t>Kunne fremvise relevant prioritering, struktur og overskuelighed</w:t>
            </w:r>
          </w:p>
        </w:tc>
      </w:tr>
      <w:tr w:rsidR="00D3255A" w:rsidRPr="00825CF2" w14:paraId="639CE923" w14:textId="77777777" w:rsidTr="00D3255A">
        <w:trPr>
          <w:trHeight w:val="256"/>
        </w:trPr>
        <w:tc>
          <w:tcPr>
            <w:tcW w:w="5000" w:type="pct"/>
          </w:tcPr>
          <w:p w14:paraId="5ED5EAE2" w14:textId="728B04F0" w:rsidR="00D3255A" w:rsidRPr="00825CF2" w:rsidRDefault="00D3255A" w:rsidP="0016732F">
            <w:pPr>
              <w:pStyle w:val="Brdtekst"/>
              <w:widowControl/>
              <w:tabs>
                <w:tab w:val="left" w:pos="1440"/>
                <w:tab w:val="left" w:pos="2160"/>
                <w:tab w:val="left" w:pos="2880"/>
                <w:tab w:val="left" w:pos="3600"/>
                <w:tab w:val="left" w:pos="4320"/>
                <w:tab w:val="left" w:pos="5040"/>
                <w:tab w:val="left" w:pos="5760"/>
                <w:tab w:val="left" w:pos="6480"/>
                <w:tab w:val="left" w:pos="7200"/>
                <w:tab w:val="left" w:pos="7920"/>
                <w:tab w:val="left" w:pos="8640"/>
              </w:tabs>
              <w:snapToGrid w:val="0"/>
              <w:spacing w:after="0"/>
              <w:rPr>
                <w:rFonts w:asciiTheme="minorHAnsi" w:hAnsiTheme="minorHAnsi" w:cstheme="minorHAnsi"/>
                <w:sz w:val="20"/>
              </w:rPr>
            </w:pPr>
            <w:r w:rsidRPr="00825CF2">
              <w:rPr>
                <w:rFonts w:asciiTheme="minorHAnsi" w:hAnsiTheme="minorHAnsi" w:cstheme="minorHAnsi"/>
                <w:sz w:val="20"/>
              </w:rPr>
              <w:t>Kunne afklare målgruppe for skrivelsen, hvilket afspejles i den sproglige formulering</w:t>
            </w:r>
          </w:p>
        </w:tc>
      </w:tr>
      <w:tr w:rsidR="00D3255A" w:rsidRPr="00825CF2" w14:paraId="201C1B6F" w14:textId="77777777" w:rsidTr="00D3255A">
        <w:trPr>
          <w:trHeight w:val="256"/>
        </w:trPr>
        <w:tc>
          <w:tcPr>
            <w:tcW w:w="5000" w:type="pct"/>
          </w:tcPr>
          <w:p w14:paraId="15A8C041" w14:textId="4A961083" w:rsidR="00D3255A" w:rsidRPr="00825CF2" w:rsidRDefault="00D3255A" w:rsidP="0016732F">
            <w:pPr>
              <w:pStyle w:val="Brdtekst"/>
              <w:widowControl/>
              <w:tabs>
                <w:tab w:val="left" w:pos="1440"/>
                <w:tab w:val="left" w:pos="2160"/>
                <w:tab w:val="left" w:pos="2880"/>
                <w:tab w:val="left" w:pos="3600"/>
                <w:tab w:val="left" w:pos="4320"/>
                <w:tab w:val="left" w:pos="5040"/>
                <w:tab w:val="left" w:pos="5760"/>
                <w:tab w:val="left" w:pos="6480"/>
                <w:tab w:val="left" w:pos="7200"/>
                <w:tab w:val="left" w:pos="7920"/>
                <w:tab w:val="left" w:pos="8640"/>
              </w:tabs>
              <w:snapToGrid w:val="0"/>
              <w:spacing w:after="0"/>
              <w:rPr>
                <w:rFonts w:asciiTheme="minorHAnsi" w:hAnsiTheme="minorHAnsi" w:cstheme="minorHAnsi"/>
                <w:sz w:val="20"/>
              </w:rPr>
            </w:pPr>
            <w:r w:rsidRPr="00825CF2">
              <w:rPr>
                <w:rFonts w:asciiTheme="minorHAnsi" w:hAnsiTheme="minorHAnsi" w:cstheme="minorHAnsi"/>
                <w:sz w:val="20"/>
              </w:rPr>
              <w:t>Kunne definere baggrund og formål med skrivelsen</w:t>
            </w:r>
          </w:p>
        </w:tc>
      </w:tr>
      <w:tr w:rsidR="00D3255A" w:rsidRPr="00825CF2" w14:paraId="68AD222C" w14:textId="77777777" w:rsidTr="00D3255A">
        <w:trPr>
          <w:trHeight w:val="256"/>
        </w:trPr>
        <w:tc>
          <w:tcPr>
            <w:tcW w:w="5000" w:type="pct"/>
          </w:tcPr>
          <w:p w14:paraId="715526AC" w14:textId="7A043C37" w:rsidR="00D3255A" w:rsidRPr="00825CF2" w:rsidRDefault="00D3255A" w:rsidP="0016732F">
            <w:pPr>
              <w:pStyle w:val="Brdtekst"/>
              <w:widowControl/>
              <w:tabs>
                <w:tab w:val="left" w:pos="1440"/>
                <w:tab w:val="left" w:pos="2160"/>
                <w:tab w:val="left" w:pos="2880"/>
                <w:tab w:val="left" w:pos="3600"/>
                <w:tab w:val="left" w:pos="4320"/>
                <w:tab w:val="left" w:pos="5040"/>
                <w:tab w:val="left" w:pos="5760"/>
                <w:tab w:val="left" w:pos="6480"/>
                <w:tab w:val="left" w:pos="7200"/>
                <w:tab w:val="left" w:pos="7920"/>
                <w:tab w:val="left" w:pos="8640"/>
              </w:tabs>
              <w:snapToGrid w:val="0"/>
              <w:spacing w:after="0"/>
              <w:rPr>
                <w:rFonts w:asciiTheme="minorHAnsi" w:hAnsiTheme="minorHAnsi" w:cstheme="minorHAnsi"/>
                <w:sz w:val="20"/>
              </w:rPr>
            </w:pPr>
            <w:r w:rsidRPr="00825CF2">
              <w:rPr>
                <w:rFonts w:asciiTheme="minorHAnsi" w:hAnsiTheme="minorHAnsi" w:cstheme="minorHAnsi"/>
                <w:sz w:val="20"/>
              </w:rPr>
              <w:t>Kunne videregive prioriteret information i forhold til modtagers informationsbehov</w:t>
            </w:r>
          </w:p>
        </w:tc>
      </w:tr>
      <w:tr w:rsidR="00D3255A" w:rsidRPr="00825CF2" w14:paraId="75D46BA7" w14:textId="77777777" w:rsidTr="00D3255A">
        <w:trPr>
          <w:trHeight w:val="240"/>
        </w:trPr>
        <w:tc>
          <w:tcPr>
            <w:tcW w:w="5000" w:type="pct"/>
          </w:tcPr>
          <w:p w14:paraId="5504D08B" w14:textId="0F8706E4" w:rsidR="00D3255A" w:rsidRPr="00825CF2" w:rsidRDefault="00D3255A" w:rsidP="0016732F">
            <w:pPr>
              <w:pStyle w:val="Brdtekst"/>
              <w:widowControl/>
              <w:tabs>
                <w:tab w:val="left" w:pos="1440"/>
                <w:tab w:val="left" w:pos="2160"/>
                <w:tab w:val="left" w:pos="2880"/>
                <w:tab w:val="left" w:pos="3600"/>
                <w:tab w:val="left" w:pos="4320"/>
                <w:tab w:val="left" w:pos="5040"/>
                <w:tab w:val="left" w:pos="5760"/>
                <w:tab w:val="left" w:pos="6480"/>
                <w:tab w:val="left" w:pos="7200"/>
                <w:tab w:val="left" w:pos="7920"/>
                <w:tab w:val="left" w:pos="8640"/>
              </w:tabs>
              <w:snapToGrid w:val="0"/>
              <w:spacing w:after="0"/>
              <w:rPr>
                <w:rFonts w:asciiTheme="minorHAnsi" w:hAnsiTheme="minorHAnsi" w:cstheme="minorHAnsi"/>
                <w:sz w:val="20"/>
              </w:rPr>
            </w:pPr>
            <w:r w:rsidRPr="00825CF2">
              <w:rPr>
                <w:rFonts w:asciiTheme="minorHAnsi" w:hAnsiTheme="minorHAnsi" w:cstheme="minorHAnsi"/>
                <w:sz w:val="20"/>
              </w:rPr>
              <w:t>Kunne konkludere med opsamling og tydelig afklaring af ansvarsområder</w:t>
            </w:r>
          </w:p>
        </w:tc>
      </w:tr>
    </w:tbl>
    <w:p w14:paraId="7132CB7E" w14:textId="77777777" w:rsidR="002C65CF" w:rsidRPr="00825CF2" w:rsidRDefault="002C65CF" w:rsidP="0016732F">
      <w:pPr>
        <w:rPr>
          <w:rFonts w:asciiTheme="minorHAnsi" w:hAnsiTheme="minorHAnsi" w:cstheme="minorHAnsi"/>
          <w:b/>
          <w:sz w:val="20"/>
        </w:rPr>
      </w:pPr>
    </w:p>
    <w:p w14:paraId="613C5557" w14:textId="77777777" w:rsidR="00D3255A" w:rsidRDefault="00D3255A" w:rsidP="00D3255A">
      <w:pPr>
        <w:rPr>
          <w:rFonts w:asciiTheme="minorHAnsi" w:hAnsiTheme="minorHAnsi" w:cstheme="minorHAnsi"/>
          <w:sz w:val="20"/>
        </w:rPr>
      </w:pPr>
    </w:p>
    <w:p w14:paraId="1C289AA1" w14:textId="77777777" w:rsidR="00D3255A" w:rsidRDefault="00D3255A" w:rsidP="00D3255A">
      <w:pPr>
        <w:rPr>
          <w:rFonts w:asciiTheme="minorHAnsi" w:hAnsiTheme="minorHAnsi" w:cstheme="minorHAnsi"/>
          <w:sz w:val="20"/>
        </w:rPr>
      </w:pPr>
    </w:p>
    <w:p w14:paraId="6A9CC4B8" w14:textId="77777777" w:rsidR="00D3255A" w:rsidRDefault="00D3255A" w:rsidP="00D3255A">
      <w:pPr>
        <w:rPr>
          <w:rFonts w:asciiTheme="minorHAnsi" w:hAnsiTheme="minorHAnsi" w:cstheme="minorHAnsi"/>
          <w:sz w:val="20"/>
        </w:rPr>
      </w:pPr>
    </w:p>
    <w:p w14:paraId="2A0F2410" w14:textId="77777777" w:rsidR="00D3255A" w:rsidRDefault="00D3255A" w:rsidP="00D3255A">
      <w:pPr>
        <w:rPr>
          <w:rFonts w:asciiTheme="minorHAnsi" w:hAnsiTheme="minorHAnsi" w:cstheme="minorHAnsi"/>
          <w:sz w:val="20"/>
        </w:rPr>
      </w:pPr>
    </w:p>
    <w:p w14:paraId="3F480475" w14:textId="77777777" w:rsidR="00D3255A" w:rsidRDefault="00D3255A" w:rsidP="00D3255A">
      <w:pPr>
        <w:rPr>
          <w:rFonts w:asciiTheme="minorHAnsi" w:hAnsiTheme="minorHAnsi" w:cstheme="minorHAnsi"/>
          <w:sz w:val="20"/>
        </w:rPr>
      </w:pPr>
    </w:p>
    <w:p w14:paraId="4D236BAB" w14:textId="77777777" w:rsidR="00D3255A" w:rsidRDefault="00D3255A" w:rsidP="00D3255A">
      <w:pPr>
        <w:rPr>
          <w:rFonts w:asciiTheme="minorHAnsi" w:hAnsiTheme="minorHAnsi" w:cstheme="minorHAnsi"/>
          <w:sz w:val="20"/>
        </w:rPr>
      </w:pPr>
    </w:p>
    <w:p w14:paraId="39D00876" w14:textId="77777777" w:rsidR="00D3255A" w:rsidRDefault="00D3255A" w:rsidP="00D3255A">
      <w:pPr>
        <w:rPr>
          <w:rFonts w:asciiTheme="minorHAnsi" w:hAnsiTheme="minorHAnsi" w:cstheme="minorHAnsi"/>
          <w:sz w:val="20"/>
        </w:rPr>
      </w:pPr>
    </w:p>
    <w:p w14:paraId="70A7B62C" w14:textId="77777777" w:rsidR="00D3255A" w:rsidRDefault="00D3255A" w:rsidP="00D3255A">
      <w:pPr>
        <w:rPr>
          <w:rFonts w:asciiTheme="minorHAnsi" w:hAnsiTheme="minorHAnsi" w:cstheme="minorHAnsi"/>
          <w:sz w:val="20"/>
        </w:rPr>
      </w:pPr>
    </w:p>
    <w:p w14:paraId="66C2F8B8" w14:textId="77777777" w:rsidR="00D3255A" w:rsidRDefault="00D3255A" w:rsidP="00D3255A">
      <w:pPr>
        <w:rPr>
          <w:rFonts w:asciiTheme="minorHAnsi" w:hAnsiTheme="minorHAnsi" w:cstheme="minorHAnsi"/>
          <w:sz w:val="20"/>
        </w:rPr>
      </w:pPr>
    </w:p>
    <w:p w14:paraId="25328F66" w14:textId="77777777" w:rsidR="00D3255A" w:rsidRDefault="00D3255A" w:rsidP="00D3255A">
      <w:pPr>
        <w:rPr>
          <w:rFonts w:asciiTheme="minorHAnsi" w:hAnsiTheme="minorHAnsi" w:cstheme="minorHAnsi"/>
          <w:sz w:val="20"/>
        </w:rPr>
      </w:pPr>
    </w:p>
    <w:p w14:paraId="565D760A" w14:textId="77777777" w:rsidR="00D3255A" w:rsidRDefault="00D3255A" w:rsidP="00D3255A">
      <w:pPr>
        <w:rPr>
          <w:rFonts w:asciiTheme="minorHAnsi" w:hAnsiTheme="minorHAnsi" w:cstheme="minorHAnsi"/>
          <w:sz w:val="20"/>
        </w:rPr>
      </w:pPr>
    </w:p>
    <w:p w14:paraId="086AC9AA" w14:textId="77777777" w:rsidR="00D3255A" w:rsidRDefault="00D3255A" w:rsidP="00D3255A">
      <w:pPr>
        <w:rPr>
          <w:rFonts w:asciiTheme="minorHAnsi" w:hAnsiTheme="minorHAnsi" w:cstheme="minorHAnsi"/>
          <w:b/>
          <w:sz w:val="20"/>
          <w:highlight w:val="green"/>
        </w:rPr>
      </w:pPr>
    </w:p>
    <w:p w14:paraId="03C740A0" w14:textId="77777777" w:rsidR="00D3255A" w:rsidRPr="002C2BD2" w:rsidRDefault="00D3255A" w:rsidP="00D3255A">
      <w:pPr>
        <w:rPr>
          <w:rFonts w:asciiTheme="minorHAnsi" w:hAnsiTheme="minorHAnsi" w:cstheme="minorHAnsi"/>
          <w:b/>
          <w:sz w:val="20"/>
        </w:rPr>
      </w:pPr>
      <w:r w:rsidRPr="002C2BD2">
        <w:rPr>
          <w:rFonts w:asciiTheme="minorHAnsi" w:hAnsiTheme="minorHAnsi" w:cstheme="minorHAnsi"/>
          <w:b/>
          <w:sz w:val="20"/>
          <w:highlight w:val="green"/>
        </w:rPr>
        <w:t>Først når kompetencen er opnået på speciallægeniveau</w:t>
      </w:r>
      <w:r>
        <w:rPr>
          <w:rFonts w:asciiTheme="minorHAnsi" w:hAnsiTheme="minorHAnsi" w:cstheme="minorHAnsi"/>
          <w:b/>
          <w:sz w:val="20"/>
          <w:highlight w:val="green"/>
        </w:rPr>
        <w:t xml:space="preserve"> (i H4-år)</w:t>
      </w:r>
      <w:r w:rsidRPr="002C2BD2">
        <w:rPr>
          <w:rFonts w:asciiTheme="minorHAnsi" w:hAnsiTheme="minorHAnsi" w:cstheme="minorHAnsi"/>
          <w:b/>
          <w:sz w:val="20"/>
          <w:highlight w:val="green"/>
        </w:rPr>
        <w:t xml:space="preserve"> </w:t>
      </w:r>
      <w:r>
        <w:rPr>
          <w:rFonts w:asciiTheme="minorHAnsi" w:hAnsiTheme="minorHAnsi" w:cstheme="minorHAnsi"/>
          <w:b/>
          <w:sz w:val="20"/>
          <w:highlight w:val="green"/>
        </w:rPr>
        <w:t>godkendes kompetencen på uddannelseslaege.dk</w:t>
      </w:r>
    </w:p>
    <w:p w14:paraId="0E06E0A4" w14:textId="77777777" w:rsidR="00D3255A" w:rsidRDefault="00D3255A" w:rsidP="00D3255A">
      <w:pPr>
        <w:rPr>
          <w:rFonts w:asciiTheme="minorHAnsi" w:hAnsiTheme="minorHAnsi" w:cstheme="minorHAnsi"/>
          <w:b/>
          <w:sz w:val="20"/>
        </w:rPr>
      </w:pPr>
    </w:p>
    <w:p w14:paraId="38E4B4FE" w14:textId="77777777" w:rsidR="00D3255A" w:rsidRPr="00825CF2" w:rsidRDefault="00D3255A" w:rsidP="00D3255A">
      <w:pPr>
        <w:rPr>
          <w:rFonts w:asciiTheme="minorHAnsi" w:hAnsiTheme="minorHAnsi" w:cstheme="minorHAnsi"/>
          <w:b/>
          <w:sz w:val="20"/>
        </w:rPr>
      </w:pPr>
      <w:r w:rsidRPr="00825CF2">
        <w:rPr>
          <w:rFonts w:asciiTheme="minorHAnsi" w:hAnsiTheme="minorHAnsi" w:cstheme="minorHAnsi"/>
          <w:b/>
          <w:sz w:val="20"/>
        </w:rPr>
        <w:t>Ovenstående kompetencer er opnået på (angiv hvilket) uddannnelsesår:</w:t>
      </w:r>
    </w:p>
    <w:p w14:paraId="39003DB4" w14:textId="77777777" w:rsidR="00D3255A" w:rsidRPr="00825CF2" w:rsidRDefault="00D3255A" w:rsidP="00D3255A">
      <w:pPr>
        <w:rPr>
          <w:rFonts w:asciiTheme="minorHAnsi" w:hAnsiTheme="minorHAnsi" w:cstheme="minorHAnsi"/>
          <w:sz w:val="20"/>
        </w:rPr>
      </w:pPr>
      <w:r w:rsidRPr="00825CF2">
        <w:rPr>
          <w:rFonts w:asciiTheme="minorHAnsi" w:hAnsiTheme="minorHAnsi" w:cstheme="minorHAnsi"/>
          <w:sz w:val="20"/>
        </w:rPr>
        <w:t>Dato: …………..</w:t>
      </w:r>
    </w:p>
    <w:p w14:paraId="594BFC87" w14:textId="77777777" w:rsidR="00D3255A" w:rsidRPr="00825CF2" w:rsidRDefault="00D3255A" w:rsidP="00D3255A">
      <w:pPr>
        <w:rPr>
          <w:rFonts w:asciiTheme="minorHAnsi" w:hAnsiTheme="minorHAnsi" w:cstheme="minorHAnsi"/>
          <w:sz w:val="20"/>
        </w:rPr>
      </w:pPr>
    </w:p>
    <w:p w14:paraId="5323B496" w14:textId="77777777" w:rsidR="00D3255A" w:rsidRPr="00825CF2" w:rsidRDefault="00D3255A" w:rsidP="00D3255A">
      <w:pPr>
        <w:rPr>
          <w:rFonts w:asciiTheme="minorHAnsi" w:hAnsiTheme="minorHAnsi" w:cstheme="minorHAnsi"/>
          <w:sz w:val="20"/>
        </w:rPr>
      </w:pPr>
      <w:r w:rsidRPr="00825CF2">
        <w:rPr>
          <w:rFonts w:asciiTheme="minorHAnsi" w:hAnsiTheme="minorHAnsi" w:cstheme="minorHAnsi"/>
          <w:sz w:val="20"/>
        </w:rPr>
        <w:t>Vejleders navn og underskrift: ………………………………………………………………………</w:t>
      </w:r>
    </w:p>
    <w:tbl>
      <w:tblPr>
        <w:tblW w:w="10664" w:type="dxa"/>
        <w:tblLayout w:type="fixed"/>
        <w:tblCellMar>
          <w:left w:w="70" w:type="dxa"/>
          <w:right w:w="70" w:type="dxa"/>
        </w:tblCellMar>
        <w:tblLook w:val="0000" w:firstRow="0" w:lastRow="0" w:firstColumn="0" w:lastColumn="0" w:noHBand="0" w:noVBand="0"/>
      </w:tblPr>
      <w:tblGrid>
        <w:gridCol w:w="8735"/>
        <w:gridCol w:w="928"/>
        <w:gridCol w:w="1001"/>
      </w:tblGrid>
      <w:tr w:rsidR="002826B9" w:rsidRPr="00825CF2" w14:paraId="2E72A25F" w14:textId="77777777" w:rsidTr="007807B2">
        <w:trPr>
          <w:cantSplit/>
        </w:trPr>
        <w:tc>
          <w:tcPr>
            <w:tcW w:w="10664" w:type="dxa"/>
            <w:gridSpan w:val="3"/>
            <w:tcBorders>
              <w:bottom w:val="single" w:sz="4" w:space="0" w:color="auto"/>
            </w:tcBorders>
          </w:tcPr>
          <w:p w14:paraId="512F7441" w14:textId="41636B0E" w:rsidR="002826B9" w:rsidRPr="00825CF2" w:rsidRDefault="002826B9" w:rsidP="0016732F">
            <w:pPr>
              <w:rPr>
                <w:rFonts w:asciiTheme="minorHAnsi" w:hAnsiTheme="minorHAnsi" w:cstheme="minorHAnsi"/>
                <w:b/>
                <w:sz w:val="20"/>
              </w:rPr>
            </w:pPr>
            <w:r w:rsidRPr="00825CF2">
              <w:rPr>
                <w:rFonts w:asciiTheme="minorHAnsi" w:hAnsiTheme="minorHAnsi" w:cstheme="minorHAnsi"/>
                <w:b/>
                <w:sz w:val="20"/>
              </w:rPr>
              <w:lastRenderedPageBreak/>
              <w:t xml:space="preserve">Kompetencekort 21     </w:t>
            </w:r>
          </w:p>
          <w:p w14:paraId="0C268AEF" w14:textId="77777777" w:rsidR="00FB126A" w:rsidRDefault="002826B9" w:rsidP="0016732F">
            <w:pPr>
              <w:rPr>
                <w:rFonts w:asciiTheme="minorHAnsi" w:hAnsiTheme="minorHAnsi" w:cstheme="minorHAnsi"/>
                <w:sz w:val="20"/>
              </w:rPr>
            </w:pPr>
            <w:r w:rsidRPr="00825CF2">
              <w:rPr>
                <w:rFonts w:asciiTheme="minorHAnsi" w:hAnsiTheme="minorHAnsi" w:cstheme="minorHAnsi"/>
                <w:b/>
                <w:sz w:val="20"/>
              </w:rPr>
              <w:t>Sundhedsvæsenets struktur</w:t>
            </w:r>
            <w:r w:rsidR="003E1AE6" w:rsidRPr="00825CF2">
              <w:rPr>
                <w:rFonts w:asciiTheme="minorHAnsi" w:hAnsiTheme="minorHAnsi" w:cstheme="minorHAnsi"/>
                <w:b/>
                <w:sz w:val="20"/>
              </w:rPr>
              <w:t>, ledelse</w:t>
            </w:r>
            <w:r w:rsidRPr="00825CF2">
              <w:rPr>
                <w:rFonts w:asciiTheme="minorHAnsi" w:hAnsiTheme="minorHAnsi" w:cstheme="minorHAnsi"/>
                <w:b/>
                <w:sz w:val="20"/>
              </w:rPr>
              <w:t xml:space="preserve"> og forebyggelse af psykisk sygdom (H4.1</w:t>
            </w:r>
            <w:r w:rsidR="003E1AE6" w:rsidRPr="00825CF2">
              <w:rPr>
                <w:rFonts w:asciiTheme="minorHAnsi" w:hAnsiTheme="minorHAnsi" w:cstheme="minorHAnsi"/>
                <w:b/>
                <w:sz w:val="20"/>
              </w:rPr>
              <w:t>, H4.2</w:t>
            </w:r>
            <w:r w:rsidR="00D3255A">
              <w:rPr>
                <w:rFonts w:asciiTheme="minorHAnsi" w:hAnsiTheme="minorHAnsi" w:cstheme="minorHAnsi"/>
                <w:b/>
                <w:sz w:val="20"/>
              </w:rPr>
              <w:t>,</w:t>
            </w:r>
            <w:r w:rsidRPr="00825CF2">
              <w:rPr>
                <w:rFonts w:asciiTheme="minorHAnsi" w:hAnsiTheme="minorHAnsi" w:cstheme="minorHAnsi"/>
                <w:b/>
                <w:sz w:val="20"/>
              </w:rPr>
              <w:t xml:space="preserve"> H5.1)</w:t>
            </w:r>
            <w:r w:rsidR="00FB126A">
              <w:rPr>
                <w:rFonts w:asciiTheme="minorHAnsi" w:hAnsiTheme="minorHAnsi" w:cstheme="minorHAnsi"/>
                <w:sz w:val="20"/>
              </w:rPr>
              <w:t xml:space="preserve"> </w:t>
            </w:r>
          </w:p>
          <w:p w14:paraId="22FBBC47" w14:textId="076D996B" w:rsidR="002826B9" w:rsidRPr="00825CF2" w:rsidRDefault="00FB126A" w:rsidP="00FC1F71">
            <w:pPr>
              <w:rPr>
                <w:rFonts w:asciiTheme="minorHAnsi" w:hAnsiTheme="minorHAnsi" w:cstheme="minorHAnsi"/>
                <w:sz w:val="20"/>
              </w:rPr>
            </w:pPr>
            <w:r>
              <w:rPr>
                <w:rFonts w:asciiTheme="minorHAnsi" w:hAnsiTheme="minorHAnsi" w:cstheme="minorHAnsi"/>
                <w:sz w:val="20"/>
              </w:rPr>
              <w:t xml:space="preserve">                                                                                                                                                     </w:t>
            </w:r>
            <w:r w:rsidRPr="00EA0ADB">
              <w:rPr>
                <w:rFonts w:asciiTheme="minorHAnsi" w:hAnsiTheme="minorHAnsi" w:cstheme="minorHAnsi"/>
                <w:b/>
                <w:sz w:val="20"/>
                <w:highlight w:val="green"/>
              </w:rPr>
              <w:t xml:space="preserve">Generel </w:t>
            </w:r>
            <w:r w:rsidRPr="00E07593">
              <w:rPr>
                <w:rFonts w:asciiTheme="minorHAnsi" w:hAnsiTheme="minorHAnsi" w:cstheme="minorHAnsi"/>
                <w:b/>
                <w:sz w:val="20"/>
                <w:highlight w:val="green"/>
              </w:rPr>
              <w:t>kompetence (alle 4 H</w:t>
            </w:r>
            <w:r w:rsidRPr="00FB126A">
              <w:rPr>
                <w:rFonts w:asciiTheme="minorHAnsi" w:hAnsiTheme="minorHAnsi" w:cstheme="minorHAnsi"/>
                <w:b/>
                <w:sz w:val="20"/>
                <w:highlight w:val="green"/>
              </w:rPr>
              <w:t>-år)</w:t>
            </w:r>
            <w:r w:rsidRPr="00825CF2">
              <w:rPr>
                <w:rFonts w:asciiTheme="minorHAnsi" w:hAnsiTheme="minorHAnsi" w:cstheme="minorHAnsi"/>
                <w:b/>
                <w:sz w:val="20"/>
              </w:rPr>
              <w:t xml:space="preserve">    </w:t>
            </w:r>
          </w:p>
        </w:tc>
      </w:tr>
      <w:tr w:rsidR="002826B9" w:rsidRPr="00825CF2" w14:paraId="74439196" w14:textId="77777777" w:rsidTr="007807B2">
        <w:trPr>
          <w:cantSplit/>
        </w:trPr>
        <w:tc>
          <w:tcPr>
            <w:tcW w:w="8735" w:type="dxa"/>
          </w:tcPr>
          <w:p w14:paraId="7ECBE149" w14:textId="77777777" w:rsidR="002826B9" w:rsidRPr="00825CF2" w:rsidRDefault="002826B9" w:rsidP="0016732F">
            <w:pPr>
              <w:jc w:val="both"/>
              <w:rPr>
                <w:rFonts w:asciiTheme="minorHAnsi" w:hAnsiTheme="minorHAnsi" w:cstheme="minorHAnsi"/>
                <w:sz w:val="20"/>
              </w:rPr>
            </w:pPr>
            <w:r w:rsidRPr="00825CF2">
              <w:rPr>
                <w:rFonts w:asciiTheme="minorHAnsi" w:hAnsiTheme="minorHAnsi" w:cstheme="minorHAnsi"/>
                <w:b/>
                <w:sz w:val="20"/>
              </w:rPr>
              <w:t>Navn på H-læge:</w:t>
            </w:r>
          </w:p>
        </w:tc>
        <w:tc>
          <w:tcPr>
            <w:tcW w:w="1929" w:type="dxa"/>
            <w:gridSpan w:val="2"/>
          </w:tcPr>
          <w:p w14:paraId="6E8EB85C" w14:textId="77777777" w:rsidR="002826B9" w:rsidRPr="00825CF2" w:rsidRDefault="002826B9" w:rsidP="0016732F">
            <w:pPr>
              <w:rPr>
                <w:rFonts w:asciiTheme="minorHAnsi" w:hAnsiTheme="minorHAnsi" w:cstheme="minorHAnsi"/>
                <w:sz w:val="20"/>
              </w:rPr>
            </w:pPr>
            <w:r w:rsidRPr="00825CF2">
              <w:rPr>
                <w:rFonts w:asciiTheme="minorHAnsi" w:hAnsiTheme="minorHAnsi" w:cstheme="minorHAnsi"/>
                <w:sz w:val="20"/>
              </w:rPr>
              <w:t>Dato:</w:t>
            </w:r>
          </w:p>
        </w:tc>
      </w:tr>
      <w:tr w:rsidR="002826B9" w:rsidRPr="00825CF2" w14:paraId="2CB15374" w14:textId="77777777" w:rsidTr="007807B2">
        <w:tc>
          <w:tcPr>
            <w:tcW w:w="8735" w:type="dxa"/>
          </w:tcPr>
          <w:p w14:paraId="5F35248C" w14:textId="77777777" w:rsidR="002826B9" w:rsidRPr="00825CF2" w:rsidRDefault="002826B9" w:rsidP="0016732F">
            <w:pPr>
              <w:rPr>
                <w:rFonts w:asciiTheme="minorHAnsi" w:hAnsiTheme="minorHAnsi" w:cstheme="minorHAnsi"/>
                <w:b/>
                <w:sz w:val="20"/>
              </w:rPr>
            </w:pPr>
            <w:r w:rsidRPr="00825CF2">
              <w:rPr>
                <w:rFonts w:asciiTheme="minorHAnsi" w:hAnsiTheme="minorHAnsi" w:cstheme="minorHAnsi"/>
                <w:b/>
                <w:sz w:val="20"/>
              </w:rPr>
              <w:t>Afsnit:                                                      Hospital:</w:t>
            </w:r>
          </w:p>
        </w:tc>
        <w:tc>
          <w:tcPr>
            <w:tcW w:w="928" w:type="dxa"/>
          </w:tcPr>
          <w:p w14:paraId="14C7EED8" w14:textId="77777777" w:rsidR="002826B9" w:rsidRPr="00825CF2" w:rsidRDefault="002826B9" w:rsidP="0016732F">
            <w:pPr>
              <w:rPr>
                <w:rFonts w:asciiTheme="minorHAnsi" w:hAnsiTheme="minorHAnsi" w:cstheme="minorHAnsi"/>
                <w:b/>
                <w:sz w:val="20"/>
              </w:rPr>
            </w:pPr>
          </w:p>
        </w:tc>
        <w:tc>
          <w:tcPr>
            <w:tcW w:w="1001" w:type="dxa"/>
          </w:tcPr>
          <w:p w14:paraId="5522A218" w14:textId="77777777" w:rsidR="002826B9" w:rsidRPr="00825CF2" w:rsidRDefault="002826B9" w:rsidP="0016732F">
            <w:pPr>
              <w:rPr>
                <w:rFonts w:asciiTheme="minorHAnsi" w:hAnsiTheme="minorHAnsi" w:cstheme="minorHAnsi"/>
                <w:b/>
                <w:sz w:val="20"/>
              </w:rPr>
            </w:pPr>
          </w:p>
        </w:tc>
      </w:tr>
      <w:tr w:rsidR="002826B9" w:rsidRPr="00825CF2" w14:paraId="160EBE65" w14:textId="77777777" w:rsidTr="007807B2">
        <w:tc>
          <w:tcPr>
            <w:tcW w:w="8735" w:type="dxa"/>
            <w:tcBorders>
              <w:bottom w:val="single" w:sz="4" w:space="0" w:color="auto"/>
            </w:tcBorders>
          </w:tcPr>
          <w:p w14:paraId="29DB4FBA" w14:textId="77777777" w:rsidR="002826B9" w:rsidRPr="00825CF2" w:rsidRDefault="002826B9" w:rsidP="0016732F">
            <w:pPr>
              <w:jc w:val="both"/>
              <w:rPr>
                <w:rFonts w:asciiTheme="minorHAnsi" w:hAnsiTheme="minorHAnsi" w:cstheme="minorHAnsi"/>
                <w:b/>
                <w:sz w:val="20"/>
              </w:rPr>
            </w:pPr>
          </w:p>
        </w:tc>
        <w:tc>
          <w:tcPr>
            <w:tcW w:w="928" w:type="dxa"/>
            <w:tcBorders>
              <w:bottom w:val="single" w:sz="4" w:space="0" w:color="auto"/>
            </w:tcBorders>
          </w:tcPr>
          <w:p w14:paraId="5D8E4A17" w14:textId="77777777" w:rsidR="002826B9" w:rsidRPr="00825CF2" w:rsidRDefault="002826B9" w:rsidP="0016732F">
            <w:pPr>
              <w:jc w:val="center"/>
              <w:rPr>
                <w:rFonts w:asciiTheme="minorHAnsi" w:hAnsiTheme="minorHAnsi" w:cstheme="minorHAnsi"/>
                <w:sz w:val="20"/>
              </w:rPr>
            </w:pPr>
          </w:p>
        </w:tc>
        <w:tc>
          <w:tcPr>
            <w:tcW w:w="1001" w:type="dxa"/>
            <w:tcBorders>
              <w:bottom w:val="single" w:sz="4" w:space="0" w:color="auto"/>
            </w:tcBorders>
          </w:tcPr>
          <w:p w14:paraId="36BD450C" w14:textId="77777777" w:rsidR="002826B9" w:rsidRPr="00825CF2" w:rsidRDefault="002826B9" w:rsidP="0016732F">
            <w:pPr>
              <w:jc w:val="center"/>
              <w:rPr>
                <w:rFonts w:asciiTheme="minorHAnsi" w:hAnsiTheme="minorHAnsi" w:cstheme="minorHAnsi"/>
                <w:sz w:val="20"/>
              </w:rPr>
            </w:pPr>
          </w:p>
        </w:tc>
      </w:tr>
      <w:tr w:rsidR="002826B9" w:rsidRPr="00825CF2" w14:paraId="0D17C06D" w14:textId="77777777" w:rsidTr="007807B2">
        <w:trPr>
          <w:cantSplit/>
        </w:trPr>
        <w:tc>
          <w:tcPr>
            <w:tcW w:w="10664" w:type="dxa"/>
            <w:gridSpan w:val="3"/>
            <w:tcBorders>
              <w:bottom w:val="single" w:sz="4" w:space="0" w:color="auto"/>
            </w:tcBorders>
          </w:tcPr>
          <w:p w14:paraId="373D8891" w14:textId="77777777" w:rsidR="00D3255A" w:rsidRPr="00825CF2" w:rsidRDefault="00D3255A" w:rsidP="00D3255A">
            <w:pPr>
              <w:pStyle w:val="Overskrift8"/>
              <w:spacing w:before="0" w:after="0"/>
              <w:rPr>
                <w:rFonts w:asciiTheme="minorHAnsi" w:hAnsiTheme="minorHAnsi" w:cstheme="minorHAnsi"/>
                <w:sz w:val="20"/>
                <w:szCs w:val="20"/>
              </w:rPr>
            </w:pPr>
            <w:r w:rsidRPr="00825CF2">
              <w:rPr>
                <w:rFonts w:asciiTheme="minorHAnsi" w:hAnsiTheme="minorHAnsi" w:cstheme="minorHAnsi"/>
                <w:sz w:val="20"/>
                <w:szCs w:val="20"/>
                <w:highlight w:val="green"/>
              </w:rPr>
              <w:t>Denne vurdering skal gennemføres flere gange</w:t>
            </w:r>
            <w:r>
              <w:rPr>
                <w:rFonts w:asciiTheme="minorHAnsi" w:hAnsiTheme="minorHAnsi" w:cstheme="minorHAnsi"/>
                <w:sz w:val="20"/>
                <w:szCs w:val="20"/>
                <w:highlight w:val="green"/>
              </w:rPr>
              <w:t xml:space="preserve"> under hoveduddannelsen og minimum 1 gang</w:t>
            </w:r>
            <w:r w:rsidRPr="00825CF2">
              <w:rPr>
                <w:rFonts w:asciiTheme="minorHAnsi" w:hAnsiTheme="minorHAnsi" w:cstheme="minorHAnsi"/>
                <w:sz w:val="20"/>
                <w:szCs w:val="20"/>
                <w:highlight w:val="green"/>
              </w:rPr>
              <w:t xml:space="preserve"> hvert uddannelsesår, se også uddannelsesprogram.</w:t>
            </w:r>
            <w:r>
              <w:rPr>
                <w:rFonts w:asciiTheme="minorHAnsi" w:hAnsiTheme="minorHAnsi" w:cstheme="minorHAnsi"/>
                <w:sz w:val="20"/>
                <w:szCs w:val="20"/>
              </w:rPr>
              <w:t xml:space="preserve"> </w:t>
            </w:r>
          </w:p>
          <w:p w14:paraId="4EAAE4C9" w14:textId="090E8C1F" w:rsidR="00A73769" w:rsidRPr="00825CF2" w:rsidRDefault="00B24257" w:rsidP="0016732F">
            <w:pPr>
              <w:pStyle w:val="NormalWeb"/>
              <w:spacing w:before="0" w:beforeAutospacing="0" w:after="0" w:afterAutospacing="0"/>
              <w:rPr>
                <w:rFonts w:asciiTheme="minorHAnsi" w:hAnsiTheme="minorHAnsi" w:cstheme="minorHAnsi"/>
              </w:rPr>
            </w:pPr>
            <w:r w:rsidRPr="00825CF2">
              <w:rPr>
                <w:rFonts w:asciiTheme="minorHAnsi" w:hAnsiTheme="minorHAnsi" w:cstheme="minorHAnsi"/>
                <w:bCs/>
              </w:rPr>
              <w:t>Kompetence</w:t>
            </w:r>
            <w:r w:rsidR="00A73769" w:rsidRPr="00825CF2">
              <w:rPr>
                <w:rFonts w:asciiTheme="minorHAnsi" w:hAnsiTheme="minorHAnsi" w:cstheme="minorHAnsi"/>
                <w:bCs/>
              </w:rPr>
              <w:t>rne</w:t>
            </w:r>
            <w:r w:rsidRPr="00825CF2">
              <w:rPr>
                <w:rFonts w:asciiTheme="minorHAnsi" w:hAnsiTheme="minorHAnsi" w:cstheme="minorHAnsi"/>
                <w:bCs/>
              </w:rPr>
              <w:t xml:space="preserve"> er opnåe</w:t>
            </w:r>
            <w:r w:rsidR="00A73769" w:rsidRPr="00825CF2">
              <w:rPr>
                <w:rFonts w:asciiTheme="minorHAnsi" w:hAnsiTheme="minorHAnsi" w:cstheme="minorHAnsi"/>
                <w:bCs/>
              </w:rPr>
              <w:t>de,</w:t>
            </w:r>
            <w:r w:rsidRPr="00825CF2">
              <w:rPr>
                <w:rFonts w:asciiTheme="minorHAnsi" w:hAnsiTheme="minorHAnsi" w:cstheme="minorHAnsi"/>
                <w:bCs/>
              </w:rPr>
              <w:t xml:space="preserve"> når vejleder og uddannelsessøgende selv stoler på, at lægen relevant gøre brug af nedenstående viden i daglig praksis på det pågældende afsnit.</w:t>
            </w:r>
            <w:r w:rsidR="00E03B5C" w:rsidRPr="00825CF2">
              <w:rPr>
                <w:rFonts w:asciiTheme="minorHAnsi" w:hAnsiTheme="minorHAnsi" w:cstheme="minorHAnsi"/>
                <w:bCs/>
              </w:rPr>
              <w:t xml:space="preserve"> </w:t>
            </w:r>
            <w:r w:rsidRPr="00825CF2">
              <w:rPr>
                <w:rFonts w:asciiTheme="minorHAnsi" w:hAnsiTheme="minorHAnsi" w:cstheme="minorHAnsi"/>
                <w:bCs/>
              </w:rPr>
              <w:t>H4.1 og H4.2 godkendes ud</w:t>
            </w:r>
            <w:r w:rsidR="00C730D5" w:rsidRPr="00825CF2">
              <w:rPr>
                <w:rFonts w:asciiTheme="minorHAnsi" w:hAnsiTheme="minorHAnsi" w:cstheme="minorHAnsi"/>
                <w:bCs/>
              </w:rPr>
              <w:t xml:space="preserve"> </w:t>
            </w:r>
            <w:r w:rsidRPr="00825CF2">
              <w:rPr>
                <w:rFonts w:asciiTheme="minorHAnsi" w:hAnsiTheme="minorHAnsi" w:cstheme="minorHAnsi"/>
                <w:bCs/>
              </w:rPr>
              <w:t xml:space="preserve">fra </w:t>
            </w:r>
            <w:r w:rsidR="00C730D5" w:rsidRPr="00825CF2">
              <w:rPr>
                <w:rFonts w:asciiTheme="minorHAnsi" w:hAnsiTheme="minorHAnsi" w:cstheme="minorHAnsi"/>
                <w:bCs/>
              </w:rPr>
              <w:t xml:space="preserve">den uddannelsessøgende læges </w:t>
            </w:r>
            <w:r w:rsidRPr="00825CF2">
              <w:rPr>
                <w:rFonts w:asciiTheme="minorHAnsi" w:hAnsiTheme="minorHAnsi" w:cstheme="minorHAnsi"/>
                <w:bCs/>
              </w:rPr>
              <w:t>porteføl</w:t>
            </w:r>
            <w:r w:rsidR="00C730D5" w:rsidRPr="00825CF2">
              <w:rPr>
                <w:rFonts w:asciiTheme="minorHAnsi" w:hAnsiTheme="minorHAnsi" w:cstheme="minorHAnsi"/>
                <w:bCs/>
              </w:rPr>
              <w:t>j</w:t>
            </w:r>
            <w:r w:rsidRPr="00825CF2">
              <w:rPr>
                <w:rFonts w:asciiTheme="minorHAnsi" w:hAnsiTheme="minorHAnsi" w:cstheme="minorHAnsi"/>
                <w:bCs/>
              </w:rPr>
              <w:t xml:space="preserve">e, som i målbeskrivelsen </w:t>
            </w:r>
            <w:r w:rsidR="00C730D5" w:rsidRPr="00825CF2">
              <w:rPr>
                <w:rFonts w:asciiTheme="minorHAnsi" w:hAnsiTheme="minorHAnsi" w:cstheme="minorHAnsi"/>
                <w:bCs/>
              </w:rPr>
              <w:t>omhandler</w:t>
            </w:r>
            <w:r w:rsidR="00FB126A">
              <w:rPr>
                <w:rFonts w:asciiTheme="minorHAnsi" w:hAnsiTheme="minorHAnsi" w:cstheme="minorHAnsi"/>
                <w:bCs/>
              </w:rPr>
              <w:t>,</w:t>
            </w:r>
            <w:r w:rsidR="00C730D5" w:rsidRPr="00825CF2">
              <w:rPr>
                <w:rFonts w:asciiTheme="minorHAnsi" w:hAnsiTheme="minorHAnsi" w:cstheme="minorHAnsi"/>
                <w:bCs/>
              </w:rPr>
              <w:t xml:space="preserve"> at den uddannelsessøgende læge trækker på viden/erfaring fra patientforløb og kurser.</w:t>
            </w:r>
            <w:r w:rsidR="00C730D5" w:rsidRPr="00825CF2">
              <w:rPr>
                <w:rFonts w:asciiTheme="minorHAnsi" w:hAnsiTheme="minorHAnsi" w:cstheme="minorHAnsi"/>
              </w:rPr>
              <w:t xml:space="preserve"> H5.1 godkendes ud fra </w:t>
            </w:r>
            <w:r w:rsidR="00A73769" w:rsidRPr="00825CF2">
              <w:rPr>
                <w:rFonts w:asciiTheme="minorHAnsi" w:hAnsiTheme="minorHAnsi" w:cstheme="minorHAnsi"/>
              </w:rPr>
              <w:t>s</w:t>
            </w:r>
            <w:r w:rsidRPr="00825CF2">
              <w:rPr>
                <w:rFonts w:asciiTheme="minorHAnsi" w:hAnsiTheme="minorHAnsi" w:cstheme="minorHAnsi"/>
              </w:rPr>
              <w:t>truktureret</w:t>
            </w:r>
            <w:r w:rsidR="00FB126A">
              <w:rPr>
                <w:rFonts w:asciiTheme="minorHAnsi" w:hAnsiTheme="minorHAnsi" w:cstheme="minorHAnsi"/>
              </w:rPr>
              <w:t xml:space="preserve"> vejledersamtale </w:t>
            </w:r>
            <w:r w:rsidRPr="00825CF2">
              <w:rPr>
                <w:rFonts w:asciiTheme="minorHAnsi" w:hAnsiTheme="minorHAnsi" w:cstheme="minorHAnsi"/>
              </w:rPr>
              <w:t xml:space="preserve">ud fra </w:t>
            </w:r>
            <w:r w:rsidR="00A73769" w:rsidRPr="00825CF2">
              <w:rPr>
                <w:rFonts w:asciiTheme="minorHAnsi" w:hAnsiTheme="minorHAnsi" w:cstheme="minorHAnsi"/>
              </w:rPr>
              <w:t>nedenstående</w:t>
            </w:r>
            <w:r w:rsidRPr="00825CF2">
              <w:rPr>
                <w:rFonts w:asciiTheme="minorHAnsi" w:hAnsiTheme="minorHAnsi" w:cstheme="minorHAnsi"/>
              </w:rPr>
              <w:t xml:space="preserve"> fastlagte kriterier</w:t>
            </w:r>
            <w:r w:rsidR="00A73769" w:rsidRPr="00825CF2">
              <w:rPr>
                <w:rFonts w:asciiTheme="minorHAnsi" w:hAnsiTheme="minorHAnsi" w:cstheme="minorHAnsi"/>
              </w:rPr>
              <w:t xml:space="preserve">. </w:t>
            </w:r>
          </w:p>
        </w:tc>
      </w:tr>
    </w:tbl>
    <w:p w14:paraId="417264AB" w14:textId="6FD72A2C" w:rsidR="00BD46AA" w:rsidRPr="00825CF2" w:rsidRDefault="00BD46AA" w:rsidP="0016732F">
      <w:pPr>
        <w:rPr>
          <w:rFonts w:asciiTheme="minorHAnsi" w:hAnsiTheme="minorHAnsi" w:cstheme="minorHAnsi"/>
          <w:sz w:val="20"/>
        </w:rPr>
      </w:pPr>
    </w:p>
    <w:p w14:paraId="0FB970D1" w14:textId="0C9DA8C6" w:rsidR="002826B9" w:rsidRPr="00825CF2" w:rsidRDefault="002826B9" w:rsidP="0016732F">
      <w:pPr>
        <w:rPr>
          <w:rFonts w:asciiTheme="minorHAnsi" w:hAnsiTheme="minorHAnsi" w:cstheme="minorHAnsi"/>
          <w:b/>
          <w:sz w:val="20"/>
        </w:rPr>
      </w:pPr>
      <w:r w:rsidRPr="00825CF2">
        <w:rPr>
          <w:rFonts w:asciiTheme="minorHAnsi" w:hAnsiTheme="minorHAnsi" w:cstheme="minorHAnsi"/>
          <w:b/>
          <w:sz w:val="20"/>
        </w:rPr>
        <w:t>Sundhedsvæsenets struktur (H4.1)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35"/>
        <w:gridCol w:w="893"/>
      </w:tblGrid>
      <w:tr w:rsidR="002826B9" w:rsidRPr="00825CF2" w14:paraId="11A5417E" w14:textId="77777777" w:rsidTr="007807B2">
        <w:tc>
          <w:tcPr>
            <w:tcW w:w="4536" w:type="pct"/>
          </w:tcPr>
          <w:p w14:paraId="1E33742C" w14:textId="5FDB5FA5" w:rsidR="002826B9" w:rsidRPr="00825CF2" w:rsidRDefault="002826B9" w:rsidP="0069665C">
            <w:pPr>
              <w:pStyle w:val="Listeafsnit"/>
              <w:numPr>
                <w:ilvl w:val="0"/>
                <w:numId w:val="4"/>
              </w:numPr>
              <w:ind w:left="1094" w:hanging="357"/>
              <w:rPr>
                <w:rFonts w:asciiTheme="minorHAnsi" w:hAnsiTheme="minorHAnsi" w:cstheme="minorHAnsi"/>
                <w:sz w:val="20"/>
              </w:rPr>
            </w:pPr>
            <w:r w:rsidRPr="00825CF2">
              <w:rPr>
                <w:rFonts w:asciiTheme="minorHAnsi" w:hAnsiTheme="minorHAnsi" w:cstheme="minorHAnsi"/>
                <w:sz w:val="20"/>
              </w:rPr>
              <w:t xml:space="preserve">Redegøre for sundhedsvæsenets struktur, </w:t>
            </w:r>
            <w:r w:rsidR="00E03B5C" w:rsidRPr="00825CF2">
              <w:rPr>
                <w:rFonts w:asciiTheme="minorHAnsi" w:hAnsiTheme="minorHAnsi" w:cstheme="minorHAnsi"/>
                <w:sz w:val="20"/>
              </w:rPr>
              <w:t>finansiering</w:t>
            </w:r>
            <w:r w:rsidRPr="00825CF2">
              <w:rPr>
                <w:rFonts w:asciiTheme="minorHAnsi" w:hAnsiTheme="minorHAnsi" w:cstheme="minorHAnsi"/>
                <w:sz w:val="20"/>
              </w:rPr>
              <w:t xml:space="preserve"> og funktion</w:t>
            </w:r>
          </w:p>
        </w:tc>
        <w:tc>
          <w:tcPr>
            <w:tcW w:w="464" w:type="pct"/>
          </w:tcPr>
          <w:p w14:paraId="36FC8C75" w14:textId="77777777" w:rsidR="002826B9" w:rsidRPr="00825CF2" w:rsidRDefault="002826B9" w:rsidP="0016732F">
            <w:pPr>
              <w:ind w:left="360"/>
              <w:rPr>
                <w:rFonts w:asciiTheme="minorHAnsi" w:hAnsiTheme="minorHAnsi" w:cstheme="minorHAnsi"/>
                <w:sz w:val="20"/>
              </w:rPr>
            </w:pPr>
          </w:p>
        </w:tc>
      </w:tr>
      <w:tr w:rsidR="002826B9" w:rsidRPr="00825CF2" w14:paraId="54295BD6" w14:textId="77777777" w:rsidTr="007807B2">
        <w:tc>
          <w:tcPr>
            <w:tcW w:w="4536" w:type="pct"/>
          </w:tcPr>
          <w:p w14:paraId="0BCE4236" w14:textId="0DADBCBE" w:rsidR="002826B9" w:rsidRPr="00825CF2" w:rsidRDefault="002826B9" w:rsidP="0069665C">
            <w:pPr>
              <w:pStyle w:val="Listeafsnit"/>
              <w:numPr>
                <w:ilvl w:val="0"/>
                <w:numId w:val="4"/>
              </w:numPr>
              <w:ind w:left="1094" w:hanging="357"/>
              <w:rPr>
                <w:rFonts w:asciiTheme="minorHAnsi" w:hAnsiTheme="minorHAnsi" w:cstheme="minorHAnsi"/>
                <w:sz w:val="20"/>
              </w:rPr>
            </w:pPr>
            <w:r w:rsidRPr="00825CF2">
              <w:rPr>
                <w:rFonts w:asciiTheme="minorHAnsi" w:hAnsiTheme="minorHAnsi" w:cstheme="minorHAnsi"/>
                <w:sz w:val="20"/>
              </w:rPr>
              <w:t>Fungere indenfor sundhedsvæsenets struktur</w:t>
            </w:r>
          </w:p>
        </w:tc>
        <w:tc>
          <w:tcPr>
            <w:tcW w:w="464" w:type="pct"/>
          </w:tcPr>
          <w:p w14:paraId="02CED761" w14:textId="77777777" w:rsidR="002826B9" w:rsidRPr="00825CF2" w:rsidRDefault="002826B9" w:rsidP="0016732F">
            <w:pPr>
              <w:ind w:left="360"/>
              <w:rPr>
                <w:rFonts w:asciiTheme="minorHAnsi" w:hAnsiTheme="minorHAnsi" w:cstheme="minorHAnsi"/>
                <w:sz w:val="20"/>
              </w:rPr>
            </w:pPr>
          </w:p>
        </w:tc>
      </w:tr>
      <w:tr w:rsidR="002826B9" w:rsidRPr="00825CF2" w14:paraId="41D370C0" w14:textId="77777777" w:rsidTr="007807B2">
        <w:tc>
          <w:tcPr>
            <w:tcW w:w="4536" w:type="pct"/>
          </w:tcPr>
          <w:p w14:paraId="39765465" w14:textId="71E0A0AA" w:rsidR="002826B9" w:rsidRPr="00825CF2" w:rsidRDefault="002826B9" w:rsidP="0069665C">
            <w:pPr>
              <w:pStyle w:val="Listeafsnit"/>
              <w:numPr>
                <w:ilvl w:val="0"/>
                <w:numId w:val="4"/>
              </w:numPr>
              <w:ind w:left="1094" w:hanging="357"/>
              <w:rPr>
                <w:rFonts w:asciiTheme="minorHAnsi" w:hAnsiTheme="minorHAnsi" w:cstheme="minorHAnsi"/>
                <w:sz w:val="20"/>
              </w:rPr>
            </w:pPr>
            <w:r w:rsidRPr="00825CF2">
              <w:rPr>
                <w:rFonts w:asciiTheme="minorHAnsi" w:hAnsiTheme="minorHAnsi" w:cstheme="minorHAnsi"/>
                <w:sz w:val="20"/>
              </w:rPr>
              <w:t>Bidrage til sundhedsvæsenets fortsatte udvikling</w:t>
            </w:r>
          </w:p>
        </w:tc>
        <w:tc>
          <w:tcPr>
            <w:tcW w:w="464" w:type="pct"/>
          </w:tcPr>
          <w:p w14:paraId="0B9081E2" w14:textId="77777777" w:rsidR="002826B9" w:rsidRPr="00825CF2" w:rsidRDefault="002826B9" w:rsidP="0016732F">
            <w:pPr>
              <w:ind w:left="360"/>
              <w:rPr>
                <w:rFonts w:asciiTheme="minorHAnsi" w:hAnsiTheme="minorHAnsi" w:cstheme="minorHAnsi"/>
                <w:sz w:val="20"/>
              </w:rPr>
            </w:pPr>
          </w:p>
        </w:tc>
      </w:tr>
    </w:tbl>
    <w:p w14:paraId="53CD7A54" w14:textId="3449D927" w:rsidR="002826B9" w:rsidRPr="00825CF2" w:rsidRDefault="002826B9" w:rsidP="0016732F">
      <w:pPr>
        <w:rPr>
          <w:rFonts w:asciiTheme="minorHAnsi" w:hAnsiTheme="minorHAnsi" w:cstheme="minorHAnsi"/>
          <w:b/>
          <w:sz w:val="20"/>
        </w:rPr>
      </w:pPr>
    </w:p>
    <w:p w14:paraId="101C89DC" w14:textId="14AF26E0" w:rsidR="003E1AE6" w:rsidRPr="00825CF2" w:rsidRDefault="003E1AE6" w:rsidP="0016732F">
      <w:pPr>
        <w:ind w:left="360"/>
        <w:rPr>
          <w:rFonts w:asciiTheme="minorHAnsi" w:hAnsiTheme="minorHAnsi" w:cstheme="minorHAnsi"/>
          <w:b/>
          <w:sz w:val="20"/>
        </w:rPr>
      </w:pPr>
      <w:r w:rsidRPr="00825CF2">
        <w:rPr>
          <w:rFonts w:asciiTheme="minorHAnsi" w:hAnsiTheme="minorHAnsi" w:cstheme="minorHAnsi"/>
          <w:b/>
          <w:sz w:val="20"/>
        </w:rPr>
        <w:t>Ledelse (H4.2)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35"/>
        <w:gridCol w:w="893"/>
      </w:tblGrid>
      <w:tr w:rsidR="003E1AE6" w:rsidRPr="00825CF2" w14:paraId="7268EB92" w14:textId="77777777" w:rsidTr="00EC0BC1">
        <w:trPr>
          <w:trHeight w:val="324"/>
        </w:trPr>
        <w:tc>
          <w:tcPr>
            <w:tcW w:w="4536" w:type="pct"/>
          </w:tcPr>
          <w:p w14:paraId="5C29E114" w14:textId="1D5DEFAA" w:rsidR="003E1AE6" w:rsidRPr="00825CF2" w:rsidRDefault="003E1AE6" w:rsidP="00121DFA">
            <w:pPr>
              <w:pStyle w:val="Listeafsnit"/>
              <w:widowControl/>
              <w:numPr>
                <w:ilvl w:val="0"/>
                <w:numId w:val="7"/>
              </w:numPr>
              <w:autoSpaceDE w:val="0"/>
              <w:autoSpaceDN w:val="0"/>
              <w:adjustRightInd w:val="0"/>
              <w:rPr>
                <w:rFonts w:asciiTheme="minorHAnsi" w:hAnsiTheme="minorHAnsi" w:cstheme="minorHAnsi"/>
                <w:sz w:val="20"/>
              </w:rPr>
            </w:pPr>
            <w:r w:rsidRPr="00825CF2">
              <w:rPr>
                <w:rFonts w:asciiTheme="minorHAnsi" w:hAnsiTheme="minorHAnsi" w:cstheme="minorHAnsi"/>
                <w:sz w:val="20"/>
              </w:rPr>
              <w:t>Ledelsesfunktion i det tværfaglige team, med viden om og respekt for den enkeltes faglige og personlige ressourcer</w:t>
            </w:r>
          </w:p>
        </w:tc>
        <w:tc>
          <w:tcPr>
            <w:tcW w:w="464" w:type="pct"/>
          </w:tcPr>
          <w:p w14:paraId="4DAC9F52" w14:textId="77777777" w:rsidR="003E1AE6" w:rsidRPr="00825CF2" w:rsidRDefault="003E1AE6" w:rsidP="0016732F">
            <w:pPr>
              <w:ind w:left="360"/>
              <w:rPr>
                <w:rFonts w:asciiTheme="minorHAnsi" w:hAnsiTheme="minorHAnsi" w:cstheme="minorHAnsi"/>
                <w:sz w:val="20"/>
              </w:rPr>
            </w:pPr>
          </w:p>
        </w:tc>
      </w:tr>
      <w:tr w:rsidR="003E1AE6" w:rsidRPr="00825CF2" w14:paraId="02C73222" w14:textId="77777777" w:rsidTr="00EC0BC1">
        <w:trPr>
          <w:trHeight w:val="248"/>
        </w:trPr>
        <w:tc>
          <w:tcPr>
            <w:tcW w:w="4536" w:type="pct"/>
          </w:tcPr>
          <w:p w14:paraId="3E2237A0" w14:textId="0AD20CD3" w:rsidR="003E1AE6" w:rsidRPr="00825CF2" w:rsidRDefault="003E1AE6" w:rsidP="00121DFA">
            <w:pPr>
              <w:pStyle w:val="Listeafsnit"/>
              <w:widowControl/>
              <w:numPr>
                <w:ilvl w:val="0"/>
                <w:numId w:val="7"/>
              </w:numPr>
              <w:autoSpaceDE w:val="0"/>
              <w:autoSpaceDN w:val="0"/>
              <w:adjustRightInd w:val="0"/>
              <w:rPr>
                <w:rFonts w:asciiTheme="minorHAnsi" w:hAnsiTheme="minorHAnsi" w:cstheme="minorHAnsi"/>
                <w:sz w:val="20"/>
              </w:rPr>
            </w:pPr>
            <w:r w:rsidRPr="00825CF2">
              <w:rPr>
                <w:rFonts w:asciiTheme="minorHAnsi" w:hAnsiTheme="minorHAnsi" w:cstheme="minorHAnsi"/>
                <w:sz w:val="20"/>
              </w:rPr>
              <w:t>Forestå lægelig ledelsesfunktion som f.eks. visitering og prioritering af patienter</w:t>
            </w:r>
          </w:p>
        </w:tc>
        <w:tc>
          <w:tcPr>
            <w:tcW w:w="464" w:type="pct"/>
          </w:tcPr>
          <w:p w14:paraId="41BCCB11" w14:textId="77777777" w:rsidR="003E1AE6" w:rsidRPr="00825CF2" w:rsidRDefault="003E1AE6" w:rsidP="0016732F">
            <w:pPr>
              <w:ind w:left="360"/>
              <w:rPr>
                <w:rFonts w:asciiTheme="minorHAnsi" w:hAnsiTheme="minorHAnsi" w:cstheme="minorHAnsi"/>
                <w:sz w:val="20"/>
              </w:rPr>
            </w:pPr>
          </w:p>
        </w:tc>
      </w:tr>
      <w:tr w:rsidR="003E1AE6" w:rsidRPr="00825CF2" w14:paraId="6B9D1CC8" w14:textId="77777777" w:rsidTr="00F8769C">
        <w:tc>
          <w:tcPr>
            <w:tcW w:w="4536" w:type="pct"/>
          </w:tcPr>
          <w:p w14:paraId="6FCCFCF2" w14:textId="24EF903D" w:rsidR="003E1AE6" w:rsidRPr="00825CF2" w:rsidRDefault="003E1AE6" w:rsidP="00121DFA">
            <w:pPr>
              <w:pStyle w:val="Listeafsnit"/>
              <w:widowControl/>
              <w:numPr>
                <w:ilvl w:val="0"/>
                <w:numId w:val="7"/>
              </w:numPr>
              <w:autoSpaceDE w:val="0"/>
              <w:autoSpaceDN w:val="0"/>
              <w:adjustRightInd w:val="0"/>
              <w:rPr>
                <w:rFonts w:asciiTheme="minorHAnsi" w:hAnsiTheme="minorHAnsi" w:cstheme="minorHAnsi"/>
                <w:sz w:val="20"/>
              </w:rPr>
            </w:pPr>
            <w:r w:rsidRPr="00825CF2">
              <w:rPr>
                <w:rFonts w:asciiTheme="minorHAnsi" w:hAnsiTheme="minorHAnsi" w:cstheme="minorHAnsi"/>
                <w:sz w:val="20"/>
              </w:rPr>
              <w:t>Vejlede og supervisere miljøterapeutisk behandling</w:t>
            </w:r>
            <w:r w:rsidR="00121DFA">
              <w:rPr>
                <w:rFonts w:asciiTheme="minorHAnsi" w:hAnsiTheme="minorHAnsi" w:cstheme="minorHAnsi"/>
                <w:sz w:val="20"/>
              </w:rPr>
              <w:t xml:space="preserve"> (kompetencekort 18)</w:t>
            </w:r>
          </w:p>
        </w:tc>
        <w:tc>
          <w:tcPr>
            <w:tcW w:w="464" w:type="pct"/>
          </w:tcPr>
          <w:p w14:paraId="2610BFDC" w14:textId="77777777" w:rsidR="003E1AE6" w:rsidRPr="00825CF2" w:rsidRDefault="003E1AE6" w:rsidP="0016732F">
            <w:pPr>
              <w:ind w:left="360"/>
              <w:rPr>
                <w:rFonts w:asciiTheme="minorHAnsi" w:hAnsiTheme="minorHAnsi" w:cstheme="minorHAnsi"/>
                <w:sz w:val="20"/>
              </w:rPr>
            </w:pPr>
          </w:p>
        </w:tc>
      </w:tr>
      <w:tr w:rsidR="003E1AE6" w:rsidRPr="00825CF2" w14:paraId="6C72FF2A" w14:textId="77777777" w:rsidTr="00F8769C">
        <w:tc>
          <w:tcPr>
            <w:tcW w:w="4536" w:type="pct"/>
          </w:tcPr>
          <w:p w14:paraId="2EDAE57F" w14:textId="030B65C7" w:rsidR="003E1AE6" w:rsidRPr="00825CF2" w:rsidRDefault="003E1AE6" w:rsidP="00121DFA">
            <w:pPr>
              <w:pStyle w:val="Listeafsnit"/>
              <w:numPr>
                <w:ilvl w:val="0"/>
                <w:numId w:val="7"/>
              </w:numPr>
              <w:rPr>
                <w:rFonts w:asciiTheme="minorHAnsi" w:hAnsiTheme="minorHAnsi" w:cstheme="minorHAnsi"/>
                <w:b/>
                <w:sz w:val="20"/>
              </w:rPr>
            </w:pPr>
            <w:r w:rsidRPr="00825CF2">
              <w:rPr>
                <w:rFonts w:asciiTheme="minorHAnsi" w:hAnsiTheme="minorHAnsi" w:cstheme="minorHAnsi"/>
                <w:sz w:val="20"/>
              </w:rPr>
              <w:t>Yde konsulentbistand til relevante samarbejdspartnere</w:t>
            </w:r>
          </w:p>
        </w:tc>
        <w:tc>
          <w:tcPr>
            <w:tcW w:w="464" w:type="pct"/>
          </w:tcPr>
          <w:p w14:paraId="1EA2F3E3" w14:textId="77777777" w:rsidR="003E1AE6" w:rsidRPr="00825CF2" w:rsidRDefault="003E1AE6" w:rsidP="0016732F">
            <w:pPr>
              <w:ind w:left="360"/>
              <w:rPr>
                <w:rFonts w:asciiTheme="minorHAnsi" w:hAnsiTheme="minorHAnsi" w:cstheme="minorHAnsi"/>
                <w:sz w:val="20"/>
              </w:rPr>
            </w:pPr>
          </w:p>
        </w:tc>
      </w:tr>
    </w:tbl>
    <w:p w14:paraId="0FE74A3A" w14:textId="1E732C2E" w:rsidR="003E1AE6" w:rsidRPr="00825CF2" w:rsidRDefault="003E1AE6" w:rsidP="0016732F">
      <w:pPr>
        <w:rPr>
          <w:rFonts w:asciiTheme="minorHAnsi" w:hAnsiTheme="minorHAnsi" w:cstheme="minorHAnsi"/>
          <w:b/>
          <w:sz w:val="20"/>
        </w:rPr>
      </w:pPr>
    </w:p>
    <w:p w14:paraId="60658B65" w14:textId="77777777" w:rsidR="002826B9" w:rsidRPr="00825CF2" w:rsidRDefault="002826B9" w:rsidP="0016732F">
      <w:pPr>
        <w:ind w:left="360"/>
        <w:rPr>
          <w:rFonts w:asciiTheme="minorHAnsi" w:hAnsiTheme="minorHAnsi" w:cstheme="minorHAnsi"/>
          <w:sz w:val="20"/>
        </w:rPr>
      </w:pPr>
      <w:r w:rsidRPr="00825CF2">
        <w:rPr>
          <w:rFonts w:asciiTheme="minorHAnsi" w:hAnsiTheme="minorHAnsi" w:cstheme="minorHAnsi"/>
          <w:b/>
          <w:sz w:val="20"/>
        </w:rPr>
        <w:t>Forebyggelse af psykisk sygdom (H5.1)</w:t>
      </w:r>
      <w:r w:rsidRPr="00825CF2">
        <w:rPr>
          <w:rFonts w:asciiTheme="minorHAnsi" w:hAnsiTheme="minorHAnsi" w:cstheme="minorHAnsi"/>
          <w:sz w:val="2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35"/>
        <w:gridCol w:w="893"/>
      </w:tblGrid>
      <w:tr w:rsidR="002826B9" w:rsidRPr="00825CF2" w14:paraId="7F7F7048" w14:textId="77777777" w:rsidTr="007807B2">
        <w:tc>
          <w:tcPr>
            <w:tcW w:w="4536" w:type="pct"/>
          </w:tcPr>
          <w:p w14:paraId="32A1881F" w14:textId="645AB897" w:rsidR="002826B9" w:rsidRPr="00825CF2" w:rsidRDefault="002826B9" w:rsidP="00121DFA">
            <w:pPr>
              <w:pStyle w:val="Listeafsnit"/>
              <w:numPr>
                <w:ilvl w:val="0"/>
                <w:numId w:val="8"/>
              </w:numPr>
              <w:rPr>
                <w:rFonts w:asciiTheme="minorHAnsi" w:hAnsiTheme="minorHAnsi" w:cstheme="minorHAnsi"/>
                <w:sz w:val="20"/>
              </w:rPr>
            </w:pPr>
            <w:r w:rsidRPr="00825CF2">
              <w:rPr>
                <w:rFonts w:asciiTheme="minorHAnsi" w:hAnsiTheme="minorHAnsi" w:cstheme="minorHAnsi"/>
                <w:sz w:val="20"/>
              </w:rPr>
              <w:t>Beskrive risiko- og helbredsfremmede faktorer og effekt af forebyggelse vedr. børn og unges psykiske helbred</w:t>
            </w:r>
          </w:p>
        </w:tc>
        <w:tc>
          <w:tcPr>
            <w:tcW w:w="464" w:type="pct"/>
          </w:tcPr>
          <w:p w14:paraId="79EFCC59" w14:textId="77777777" w:rsidR="002826B9" w:rsidRPr="00825CF2" w:rsidRDefault="002826B9" w:rsidP="0016732F">
            <w:pPr>
              <w:ind w:left="360"/>
              <w:rPr>
                <w:rFonts w:asciiTheme="minorHAnsi" w:hAnsiTheme="minorHAnsi" w:cstheme="minorHAnsi"/>
                <w:sz w:val="20"/>
              </w:rPr>
            </w:pPr>
          </w:p>
        </w:tc>
      </w:tr>
      <w:tr w:rsidR="002826B9" w:rsidRPr="00825CF2" w14:paraId="436863F4" w14:textId="77777777" w:rsidTr="007807B2">
        <w:tc>
          <w:tcPr>
            <w:tcW w:w="4536" w:type="pct"/>
          </w:tcPr>
          <w:p w14:paraId="57038765" w14:textId="58246537" w:rsidR="002826B9" w:rsidRPr="00825CF2" w:rsidRDefault="002826B9" w:rsidP="00121DFA">
            <w:pPr>
              <w:pStyle w:val="Listeafsnit"/>
              <w:numPr>
                <w:ilvl w:val="0"/>
                <w:numId w:val="8"/>
              </w:numPr>
              <w:rPr>
                <w:rFonts w:asciiTheme="minorHAnsi" w:hAnsiTheme="minorHAnsi" w:cstheme="minorHAnsi"/>
                <w:sz w:val="20"/>
              </w:rPr>
            </w:pPr>
            <w:r w:rsidRPr="00825CF2">
              <w:rPr>
                <w:rFonts w:asciiTheme="minorHAnsi" w:hAnsiTheme="minorHAnsi" w:cstheme="minorHAnsi"/>
                <w:sz w:val="20"/>
              </w:rPr>
              <w:t>Omsætte denne viden i klinisk praksis og evt. i organisatorisk arbejde</w:t>
            </w:r>
          </w:p>
        </w:tc>
        <w:tc>
          <w:tcPr>
            <w:tcW w:w="464" w:type="pct"/>
          </w:tcPr>
          <w:p w14:paraId="3D6E16AB" w14:textId="77777777" w:rsidR="002826B9" w:rsidRPr="00825CF2" w:rsidRDefault="002826B9" w:rsidP="0016732F">
            <w:pPr>
              <w:ind w:left="360"/>
              <w:rPr>
                <w:rFonts w:asciiTheme="minorHAnsi" w:hAnsiTheme="minorHAnsi" w:cstheme="minorHAnsi"/>
                <w:sz w:val="20"/>
              </w:rPr>
            </w:pPr>
          </w:p>
        </w:tc>
      </w:tr>
    </w:tbl>
    <w:p w14:paraId="2C79CAE7" w14:textId="1D573B61" w:rsidR="002826B9" w:rsidRPr="00825CF2" w:rsidRDefault="002826B9" w:rsidP="0016732F">
      <w:pPr>
        <w:rPr>
          <w:rFonts w:asciiTheme="minorHAnsi" w:hAnsiTheme="minorHAnsi" w:cstheme="minorHAnsi"/>
          <w:sz w:val="20"/>
        </w:rPr>
      </w:pPr>
      <w:r w:rsidRPr="00825CF2">
        <w:rPr>
          <w:rFonts w:asciiTheme="minorHAnsi" w:hAnsiTheme="minorHAnsi" w:cstheme="minorHAnsi"/>
          <w:sz w:val="20"/>
        </w:rPr>
        <w:t xml:space="preserve">                         </w:t>
      </w:r>
    </w:p>
    <w:p w14:paraId="6CBF1F66" w14:textId="77777777" w:rsidR="00121DFA" w:rsidRDefault="00121DFA" w:rsidP="00121DFA">
      <w:pPr>
        <w:rPr>
          <w:rFonts w:asciiTheme="minorHAnsi" w:hAnsiTheme="minorHAnsi" w:cstheme="minorHAnsi"/>
          <w:sz w:val="20"/>
        </w:rPr>
      </w:pPr>
    </w:p>
    <w:p w14:paraId="42A1831C" w14:textId="77777777" w:rsidR="00121DFA" w:rsidRDefault="00121DFA" w:rsidP="00121DFA">
      <w:pPr>
        <w:rPr>
          <w:rFonts w:asciiTheme="minorHAnsi" w:hAnsiTheme="minorHAnsi" w:cstheme="minorHAnsi"/>
          <w:sz w:val="20"/>
        </w:rPr>
      </w:pPr>
    </w:p>
    <w:p w14:paraId="40A21D63" w14:textId="77777777" w:rsidR="00121DFA" w:rsidRDefault="00121DFA" w:rsidP="00121DFA">
      <w:pPr>
        <w:rPr>
          <w:rFonts w:asciiTheme="minorHAnsi" w:hAnsiTheme="minorHAnsi" w:cstheme="minorHAnsi"/>
          <w:sz w:val="20"/>
        </w:rPr>
      </w:pPr>
    </w:p>
    <w:p w14:paraId="216D4DF1" w14:textId="77777777" w:rsidR="00121DFA" w:rsidRDefault="00121DFA" w:rsidP="00121DFA">
      <w:pPr>
        <w:rPr>
          <w:rFonts w:asciiTheme="minorHAnsi" w:hAnsiTheme="minorHAnsi" w:cstheme="minorHAnsi"/>
          <w:sz w:val="20"/>
        </w:rPr>
      </w:pPr>
    </w:p>
    <w:p w14:paraId="4EC09963" w14:textId="77777777" w:rsidR="00121DFA" w:rsidRDefault="00121DFA" w:rsidP="00121DFA">
      <w:pPr>
        <w:rPr>
          <w:rFonts w:asciiTheme="minorHAnsi" w:hAnsiTheme="minorHAnsi" w:cstheme="minorHAnsi"/>
          <w:sz w:val="20"/>
        </w:rPr>
      </w:pPr>
    </w:p>
    <w:p w14:paraId="3CE8A9F1" w14:textId="77777777" w:rsidR="00121DFA" w:rsidRDefault="00121DFA" w:rsidP="00121DFA">
      <w:pPr>
        <w:rPr>
          <w:rFonts w:asciiTheme="minorHAnsi" w:hAnsiTheme="minorHAnsi" w:cstheme="minorHAnsi"/>
          <w:sz w:val="20"/>
        </w:rPr>
      </w:pPr>
    </w:p>
    <w:p w14:paraId="6C215B1B" w14:textId="77777777" w:rsidR="00121DFA" w:rsidRDefault="00121DFA" w:rsidP="00121DFA">
      <w:pPr>
        <w:rPr>
          <w:rFonts w:asciiTheme="minorHAnsi" w:hAnsiTheme="minorHAnsi" w:cstheme="minorHAnsi"/>
          <w:sz w:val="20"/>
        </w:rPr>
      </w:pPr>
    </w:p>
    <w:p w14:paraId="6074F5B8" w14:textId="77777777" w:rsidR="00121DFA" w:rsidRDefault="00121DFA" w:rsidP="00121DFA">
      <w:pPr>
        <w:rPr>
          <w:rFonts w:asciiTheme="minorHAnsi" w:hAnsiTheme="minorHAnsi" w:cstheme="minorHAnsi"/>
          <w:sz w:val="20"/>
        </w:rPr>
      </w:pPr>
    </w:p>
    <w:p w14:paraId="5A626F6C" w14:textId="77777777" w:rsidR="00121DFA" w:rsidRDefault="00121DFA" w:rsidP="00121DFA">
      <w:pPr>
        <w:rPr>
          <w:rFonts w:asciiTheme="minorHAnsi" w:hAnsiTheme="minorHAnsi" w:cstheme="minorHAnsi"/>
          <w:sz w:val="20"/>
        </w:rPr>
      </w:pPr>
    </w:p>
    <w:p w14:paraId="3C2A9FAB" w14:textId="77777777" w:rsidR="00121DFA" w:rsidRDefault="00121DFA" w:rsidP="00121DFA">
      <w:pPr>
        <w:rPr>
          <w:rFonts w:asciiTheme="minorHAnsi" w:hAnsiTheme="minorHAnsi" w:cstheme="minorHAnsi"/>
          <w:sz w:val="20"/>
        </w:rPr>
      </w:pPr>
    </w:p>
    <w:p w14:paraId="01C81464" w14:textId="77777777" w:rsidR="00121DFA" w:rsidRDefault="00121DFA" w:rsidP="00121DFA">
      <w:pPr>
        <w:rPr>
          <w:rFonts w:asciiTheme="minorHAnsi" w:hAnsiTheme="minorHAnsi" w:cstheme="minorHAnsi"/>
          <w:sz w:val="20"/>
        </w:rPr>
      </w:pPr>
    </w:p>
    <w:p w14:paraId="194F34AB" w14:textId="77777777" w:rsidR="00121DFA" w:rsidRDefault="00121DFA" w:rsidP="00121DFA">
      <w:pPr>
        <w:rPr>
          <w:rFonts w:asciiTheme="minorHAnsi" w:hAnsiTheme="minorHAnsi" w:cstheme="minorHAnsi"/>
          <w:sz w:val="20"/>
        </w:rPr>
      </w:pPr>
    </w:p>
    <w:p w14:paraId="4E432B40" w14:textId="77777777" w:rsidR="00121DFA" w:rsidRDefault="00121DFA" w:rsidP="00121DFA">
      <w:pPr>
        <w:rPr>
          <w:rFonts w:asciiTheme="minorHAnsi" w:hAnsiTheme="minorHAnsi" w:cstheme="minorHAnsi"/>
          <w:sz w:val="20"/>
        </w:rPr>
      </w:pPr>
    </w:p>
    <w:p w14:paraId="6881311B" w14:textId="77777777" w:rsidR="00121DFA" w:rsidRDefault="00121DFA" w:rsidP="00121DFA">
      <w:pPr>
        <w:rPr>
          <w:rFonts w:asciiTheme="minorHAnsi" w:hAnsiTheme="minorHAnsi" w:cstheme="minorHAnsi"/>
          <w:sz w:val="20"/>
        </w:rPr>
      </w:pPr>
    </w:p>
    <w:p w14:paraId="758C31CC" w14:textId="77777777" w:rsidR="00121DFA" w:rsidRDefault="00121DFA" w:rsidP="00121DFA">
      <w:pPr>
        <w:rPr>
          <w:rFonts w:asciiTheme="minorHAnsi" w:hAnsiTheme="minorHAnsi" w:cstheme="minorHAnsi"/>
          <w:sz w:val="20"/>
        </w:rPr>
      </w:pPr>
    </w:p>
    <w:p w14:paraId="499C4B78" w14:textId="77777777" w:rsidR="00121DFA" w:rsidRDefault="00121DFA" w:rsidP="00121DFA">
      <w:pPr>
        <w:rPr>
          <w:rFonts w:asciiTheme="minorHAnsi" w:hAnsiTheme="minorHAnsi" w:cstheme="minorHAnsi"/>
          <w:sz w:val="20"/>
        </w:rPr>
      </w:pPr>
    </w:p>
    <w:p w14:paraId="412AB725" w14:textId="77777777" w:rsidR="00121DFA" w:rsidRDefault="00121DFA" w:rsidP="00121DFA">
      <w:pPr>
        <w:rPr>
          <w:rFonts w:asciiTheme="minorHAnsi" w:hAnsiTheme="minorHAnsi" w:cstheme="minorHAnsi"/>
          <w:sz w:val="20"/>
        </w:rPr>
      </w:pPr>
    </w:p>
    <w:p w14:paraId="3D5434FD" w14:textId="77777777" w:rsidR="00930AE9" w:rsidRDefault="00930AE9" w:rsidP="00121DFA">
      <w:pPr>
        <w:rPr>
          <w:rFonts w:asciiTheme="minorHAnsi" w:hAnsiTheme="minorHAnsi" w:cstheme="minorHAnsi"/>
          <w:b/>
          <w:sz w:val="20"/>
          <w:highlight w:val="green"/>
        </w:rPr>
      </w:pPr>
    </w:p>
    <w:p w14:paraId="1EC0DE1C" w14:textId="77777777" w:rsidR="00121DFA" w:rsidRPr="002C2BD2" w:rsidRDefault="00121DFA" w:rsidP="00121DFA">
      <w:pPr>
        <w:rPr>
          <w:rFonts w:asciiTheme="minorHAnsi" w:hAnsiTheme="minorHAnsi" w:cstheme="minorHAnsi"/>
          <w:b/>
          <w:sz w:val="20"/>
        </w:rPr>
      </w:pPr>
      <w:r w:rsidRPr="002C2BD2">
        <w:rPr>
          <w:rFonts w:asciiTheme="minorHAnsi" w:hAnsiTheme="minorHAnsi" w:cstheme="minorHAnsi"/>
          <w:b/>
          <w:sz w:val="20"/>
          <w:highlight w:val="green"/>
        </w:rPr>
        <w:t>Først når kompetencen er opnået på speciallægeniveau</w:t>
      </w:r>
      <w:r>
        <w:rPr>
          <w:rFonts w:asciiTheme="minorHAnsi" w:hAnsiTheme="minorHAnsi" w:cstheme="minorHAnsi"/>
          <w:b/>
          <w:sz w:val="20"/>
          <w:highlight w:val="green"/>
        </w:rPr>
        <w:t xml:space="preserve"> (i H4-år)</w:t>
      </w:r>
      <w:r w:rsidRPr="002C2BD2">
        <w:rPr>
          <w:rFonts w:asciiTheme="minorHAnsi" w:hAnsiTheme="minorHAnsi" w:cstheme="minorHAnsi"/>
          <w:b/>
          <w:sz w:val="20"/>
          <w:highlight w:val="green"/>
        </w:rPr>
        <w:t xml:space="preserve"> </w:t>
      </w:r>
      <w:r>
        <w:rPr>
          <w:rFonts w:asciiTheme="minorHAnsi" w:hAnsiTheme="minorHAnsi" w:cstheme="minorHAnsi"/>
          <w:b/>
          <w:sz w:val="20"/>
          <w:highlight w:val="green"/>
        </w:rPr>
        <w:t>godkendes kompetencen på uddannelseslaege.dk</w:t>
      </w:r>
    </w:p>
    <w:p w14:paraId="68159F94" w14:textId="77777777" w:rsidR="00121DFA" w:rsidRDefault="00121DFA" w:rsidP="00121DFA">
      <w:pPr>
        <w:rPr>
          <w:rFonts w:asciiTheme="minorHAnsi" w:hAnsiTheme="minorHAnsi" w:cstheme="minorHAnsi"/>
          <w:b/>
          <w:sz w:val="20"/>
        </w:rPr>
      </w:pPr>
    </w:p>
    <w:p w14:paraId="2097CE94" w14:textId="77777777" w:rsidR="00121DFA" w:rsidRPr="00825CF2" w:rsidRDefault="00121DFA" w:rsidP="00121DFA">
      <w:pPr>
        <w:rPr>
          <w:rFonts w:asciiTheme="minorHAnsi" w:hAnsiTheme="minorHAnsi" w:cstheme="minorHAnsi"/>
          <w:b/>
          <w:sz w:val="20"/>
        </w:rPr>
      </w:pPr>
      <w:r w:rsidRPr="00825CF2">
        <w:rPr>
          <w:rFonts w:asciiTheme="minorHAnsi" w:hAnsiTheme="minorHAnsi" w:cstheme="minorHAnsi"/>
          <w:b/>
          <w:sz w:val="20"/>
        </w:rPr>
        <w:t>Ovenstående kompetencer er opnået på (angiv hvilket) uddannnelsesår:</w:t>
      </w:r>
    </w:p>
    <w:p w14:paraId="7ADCC71F" w14:textId="77777777" w:rsidR="00121DFA" w:rsidRPr="00825CF2" w:rsidRDefault="00121DFA" w:rsidP="00121DFA">
      <w:pPr>
        <w:rPr>
          <w:rFonts w:asciiTheme="minorHAnsi" w:hAnsiTheme="minorHAnsi" w:cstheme="minorHAnsi"/>
          <w:sz w:val="20"/>
        </w:rPr>
      </w:pPr>
      <w:r w:rsidRPr="00825CF2">
        <w:rPr>
          <w:rFonts w:asciiTheme="minorHAnsi" w:hAnsiTheme="minorHAnsi" w:cstheme="minorHAnsi"/>
          <w:sz w:val="20"/>
        </w:rPr>
        <w:t>Dato: …………..</w:t>
      </w:r>
    </w:p>
    <w:p w14:paraId="02CFFBC8" w14:textId="77777777" w:rsidR="00121DFA" w:rsidRPr="00825CF2" w:rsidRDefault="00121DFA" w:rsidP="00121DFA">
      <w:pPr>
        <w:rPr>
          <w:rFonts w:asciiTheme="minorHAnsi" w:hAnsiTheme="minorHAnsi" w:cstheme="minorHAnsi"/>
          <w:sz w:val="20"/>
        </w:rPr>
      </w:pPr>
    </w:p>
    <w:p w14:paraId="7FFAE385" w14:textId="77777777" w:rsidR="00121DFA" w:rsidRPr="00825CF2" w:rsidRDefault="00121DFA" w:rsidP="00121DFA">
      <w:pPr>
        <w:rPr>
          <w:rFonts w:asciiTheme="minorHAnsi" w:hAnsiTheme="minorHAnsi" w:cstheme="minorHAnsi"/>
          <w:sz w:val="20"/>
        </w:rPr>
      </w:pPr>
      <w:r w:rsidRPr="00825CF2">
        <w:rPr>
          <w:rFonts w:asciiTheme="minorHAnsi" w:hAnsiTheme="minorHAnsi" w:cstheme="minorHAnsi"/>
          <w:sz w:val="20"/>
        </w:rPr>
        <w:t>Vejleders navn og underskrift: ………………………………………………………………………</w:t>
      </w:r>
    </w:p>
    <w:tbl>
      <w:tblPr>
        <w:tblW w:w="10664" w:type="dxa"/>
        <w:tblLayout w:type="fixed"/>
        <w:tblCellMar>
          <w:left w:w="70" w:type="dxa"/>
          <w:right w:w="70" w:type="dxa"/>
        </w:tblCellMar>
        <w:tblLook w:val="0000" w:firstRow="0" w:lastRow="0" w:firstColumn="0" w:lastColumn="0" w:noHBand="0" w:noVBand="0"/>
      </w:tblPr>
      <w:tblGrid>
        <w:gridCol w:w="8735"/>
        <w:gridCol w:w="928"/>
        <w:gridCol w:w="1001"/>
      </w:tblGrid>
      <w:tr w:rsidR="002826B9" w:rsidRPr="00825CF2" w14:paraId="68829744" w14:textId="77777777" w:rsidTr="007807B2">
        <w:trPr>
          <w:cantSplit/>
        </w:trPr>
        <w:tc>
          <w:tcPr>
            <w:tcW w:w="10664" w:type="dxa"/>
            <w:gridSpan w:val="3"/>
            <w:tcBorders>
              <w:bottom w:val="single" w:sz="4" w:space="0" w:color="auto"/>
            </w:tcBorders>
          </w:tcPr>
          <w:p w14:paraId="13057A3B" w14:textId="77777777" w:rsidR="00121DFA" w:rsidRPr="00121DFA" w:rsidRDefault="002826B9" w:rsidP="00121DFA">
            <w:pPr>
              <w:rPr>
                <w:rFonts w:asciiTheme="minorHAnsi" w:hAnsiTheme="minorHAnsi" w:cstheme="minorHAnsi"/>
                <w:b/>
                <w:sz w:val="20"/>
              </w:rPr>
            </w:pPr>
            <w:r w:rsidRPr="00121DFA">
              <w:rPr>
                <w:rFonts w:asciiTheme="minorHAnsi" w:hAnsiTheme="minorHAnsi" w:cstheme="minorHAnsi"/>
                <w:b/>
                <w:sz w:val="20"/>
              </w:rPr>
              <w:lastRenderedPageBreak/>
              <w:t xml:space="preserve">Kompetencekort 22   </w:t>
            </w:r>
          </w:p>
          <w:p w14:paraId="7D1F3D97" w14:textId="699C7760" w:rsidR="00C11C4D" w:rsidRPr="00121DFA" w:rsidRDefault="00B01016" w:rsidP="00121DFA">
            <w:pPr>
              <w:rPr>
                <w:rFonts w:asciiTheme="minorHAnsi" w:hAnsiTheme="minorHAnsi" w:cstheme="minorHAnsi"/>
                <w:b/>
                <w:sz w:val="20"/>
              </w:rPr>
            </w:pPr>
            <w:r w:rsidRPr="00121DFA">
              <w:rPr>
                <w:rFonts w:asciiTheme="minorHAnsi" w:hAnsiTheme="minorHAnsi" w:cstheme="minorHAnsi"/>
                <w:b/>
                <w:sz w:val="20"/>
              </w:rPr>
              <w:t>Bio-psyko-social udvikling</w:t>
            </w:r>
            <w:r w:rsidR="002826B9" w:rsidRPr="00121DFA">
              <w:rPr>
                <w:rFonts w:asciiTheme="minorHAnsi" w:hAnsiTheme="minorHAnsi" w:cstheme="minorHAnsi"/>
                <w:b/>
                <w:sz w:val="20"/>
              </w:rPr>
              <w:t xml:space="preserve"> </w:t>
            </w:r>
            <w:r w:rsidR="00FB126A" w:rsidRPr="00825CF2">
              <w:rPr>
                <w:rFonts w:asciiTheme="minorHAnsi" w:hAnsiTheme="minorHAnsi" w:cstheme="minorHAnsi"/>
                <w:b/>
                <w:sz w:val="20"/>
              </w:rPr>
              <w:t>(H6.4)</w:t>
            </w:r>
            <w:r w:rsidR="00121DFA" w:rsidRPr="00121DFA">
              <w:rPr>
                <w:rFonts w:asciiTheme="minorHAnsi" w:hAnsiTheme="minorHAnsi" w:cstheme="minorHAnsi"/>
                <w:b/>
                <w:sz w:val="20"/>
              </w:rPr>
              <w:t xml:space="preserve">                                                                                                                                                             </w:t>
            </w:r>
            <w:r w:rsidR="00121DFA" w:rsidRPr="00121DFA">
              <w:rPr>
                <w:rFonts w:asciiTheme="minorHAnsi" w:hAnsiTheme="minorHAnsi" w:cstheme="minorHAnsi"/>
                <w:b/>
                <w:sz w:val="20"/>
                <w:highlight w:val="green"/>
              </w:rPr>
              <w:t>H4 året</w:t>
            </w:r>
            <w:r w:rsidR="00121DFA" w:rsidRPr="00121DFA">
              <w:rPr>
                <w:rFonts w:asciiTheme="minorHAnsi" w:hAnsiTheme="minorHAnsi" w:cstheme="minorHAnsi"/>
                <w:b/>
                <w:sz w:val="20"/>
              </w:rPr>
              <w:t xml:space="preserve">                           </w:t>
            </w:r>
          </w:p>
          <w:p w14:paraId="121A4BC1" w14:textId="138E88D1" w:rsidR="00C11C4D" w:rsidRPr="00121DFA" w:rsidRDefault="00C11C4D" w:rsidP="0016732F">
            <w:pPr>
              <w:rPr>
                <w:rFonts w:asciiTheme="minorHAnsi" w:hAnsiTheme="minorHAnsi" w:cstheme="minorHAnsi"/>
                <w:b/>
                <w:sz w:val="20"/>
              </w:rPr>
            </w:pPr>
            <w:r w:rsidRPr="00121DFA">
              <w:rPr>
                <w:rFonts w:asciiTheme="minorHAnsi" w:hAnsiTheme="minorHAnsi" w:cstheme="minorHAnsi"/>
                <w:b/>
                <w:sz w:val="20"/>
              </w:rPr>
              <w:t>Genetik og miljø</w:t>
            </w:r>
            <w:r w:rsidR="00FB126A">
              <w:rPr>
                <w:rFonts w:asciiTheme="minorHAnsi" w:hAnsiTheme="minorHAnsi" w:cstheme="minorHAnsi"/>
                <w:b/>
                <w:sz w:val="20"/>
              </w:rPr>
              <w:t xml:space="preserve"> </w:t>
            </w:r>
            <w:r w:rsidR="00FB126A" w:rsidRPr="00825CF2">
              <w:rPr>
                <w:rFonts w:asciiTheme="minorHAnsi" w:hAnsiTheme="minorHAnsi" w:cstheme="minorHAnsi"/>
                <w:b/>
                <w:sz w:val="20"/>
              </w:rPr>
              <w:t>(H6.</w:t>
            </w:r>
            <w:r w:rsidR="00FB126A">
              <w:rPr>
                <w:rFonts w:asciiTheme="minorHAnsi" w:hAnsiTheme="minorHAnsi" w:cstheme="minorHAnsi"/>
                <w:b/>
                <w:sz w:val="20"/>
              </w:rPr>
              <w:t>5</w:t>
            </w:r>
            <w:r w:rsidR="00FB126A" w:rsidRPr="00825CF2">
              <w:rPr>
                <w:rFonts w:asciiTheme="minorHAnsi" w:hAnsiTheme="minorHAnsi" w:cstheme="minorHAnsi"/>
                <w:b/>
                <w:sz w:val="20"/>
              </w:rPr>
              <w:t>)</w:t>
            </w:r>
          </w:p>
          <w:p w14:paraId="4F115F51" w14:textId="729D90A9" w:rsidR="002826B9" w:rsidRPr="00825CF2" w:rsidRDefault="00C11C4D" w:rsidP="00FC1F71">
            <w:pPr>
              <w:rPr>
                <w:rFonts w:asciiTheme="minorHAnsi" w:hAnsiTheme="minorHAnsi" w:cstheme="minorHAnsi"/>
                <w:sz w:val="20"/>
              </w:rPr>
            </w:pPr>
            <w:r w:rsidRPr="00121DFA">
              <w:rPr>
                <w:rFonts w:asciiTheme="minorHAnsi" w:hAnsiTheme="minorHAnsi" w:cstheme="minorHAnsi"/>
                <w:b/>
                <w:sz w:val="20"/>
              </w:rPr>
              <w:t>Psykopatologisk klassifikation</w:t>
            </w:r>
            <w:r w:rsidR="00FB126A">
              <w:rPr>
                <w:rFonts w:asciiTheme="minorHAnsi" w:hAnsiTheme="minorHAnsi" w:cstheme="minorHAnsi"/>
                <w:b/>
                <w:sz w:val="20"/>
              </w:rPr>
              <w:t xml:space="preserve"> </w:t>
            </w:r>
            <w:r w:rsidR="00FB126A" w:rsidRPr="00825CF2">
              <w:rPr>
                <w:rFonts w:asciiTheme="minorHAnsi" w:hAnsiTheme="minorHAnsi" w:cstheme="minorHAnsi"/>
                <w:b/>
                <w:sz w:val="20"/>
              </w:rPr>
              <w:t>(H6.</w:t>
            </w:r>
            <w:r w:rsidR="00FB126A">
              <w:rPr>
                <w:rFonts w:asciiTheme="minorHAnsi" w:hAnsiTheme="minorHAnsi" w:cstheme="minorHAnsi"/>
                <w:b/>
                <w:sz w:val="20"/>
              </w:rPr>
              <w:t>6</w:t>
            </w:r>
            <w:r w:rsidR="00FB126A" w:rsidRPr="00825CF2">
              <w:rPr>
                <w:rFonts w:asciiTheme="minorHAnsi" w:hAnsiTheme="minorHAnsi" w:cstheme="minorHAnsi"/>
                <w:b/>
                <w:sz w:val="20"/>
              </w:rPr>
              <w:t>)</w:t>
            </w:r>
            <w:r w:rsidR="002826B9" w:rsidRPr="00825CF2">
              <w:rPr>
                <w:rFonts w:asciiTheme="minorHAnsi" w:hAnsiTheme="minorHAnsi" w:cstheme="minorHAnsi"/>
                <w:sz w:val="20"/>
              </w:rPr>
              <w:t xml:space="preserve">                                                                                                                     </w:t>
            </w:r>
          </w:p>
        </w:tc>
      </w:tr>
      <w:tr w:rsidR="002826B9" w:rsidRPr="00825CF2" w14:paraId="317F0B2E" w14:textId="77777777" w:rsidTr="007807B2">
        <w:trPr>
          <w:cantSplit/>
        </w:trPr>
        <w:tc>
          <w:tcPr>
            <w:tcW w:w="8735" w:type="dxa"/>
          </w:tcPr>
          <w:p w14:paraId="74F1FAAB" w14:textId="77777777" w:rsidR="002826B9" w:rsidRPr="00825CF2" w:rsidRDefault="002826B9" w:rsidP="0016732F">
            <w:pPr>
              <w:jc w:val="both"/>
              <w:rPr>
                <w:rFonts w:asciiTheme="minorHAnsi" w:hAnsiTheme="minorHAnsi" w:cstheme="minorHAnsi"/>
                <w:sz w:val="20"/>
              </w:rPr>
            </w:pPr>
            <w:r w:rsidRPr="00825CF2">
              <w:rPr>
                <w:rFonts w:asciiTheme="minorHAnsi" w:hAnsiTheme="minorHAnsi" w:cstheme="minorHAnsi"/>
                <w:b/>
                <w:sz w:val="20"/>
              </w:rPr>
              <w:t>Navn på H-læge:</w:t>
            </w:r>
          </w:p>
        </w:tc>
        <w:tc>
          <w:tcPr>
            <w:tcW w:w="1929" w:type="dxa"/>
            <w:gridSpan w:val="2"/>
          </w:tcPr>
          <w:p w14:paraId="022A72B4" w14:textId="77777777" w:rsidR="002826B9" w:rsidRPr="00825CF2" w:rsidRDefault="002826B9" w:rsidP="0016732F">
            <w:pPr>
              <w:rPr>
                <w:rFonts w:asciiTheme="minorHAnsi" w:hAnsiTheme="minorHAnsi" w:cstheme="minorHAnsi"/>
                <w:sz w:val="20"/>
              </w:rPr>
            </w:pPr>
            <w:r w:rsidRPr="00825CF2">
              <w:rPr>
                <w:rFonts w:asciiTheme="minorHAnsi" w:hAnsiTheme="minorHAnsi" w:cstheme="minorHAnsi"/>
                <w:sz w:val="20"/>
              </w:rPr>
              <w:t>Dato:</w:t>
            </w:r>
          </w:p>
        </w:tc>
      </w:tr>
      <w:tr w:rsidR="002826B9" w:rsidRPr="00825CF2" w14:paraId="7A770ACF" w14:textId="77777777" w:rsidTr="007807B2">
        <w:tc>
          <w:tcPr>
            <w:tcW w:w="8735" w:type="dxa"/>
          </w:tcPr>
          <w:p w14:paraId="71DCA87F" w14:textId="77777777" w:rsidR="002826B9" w:rsidRPr="00825CF2" w:rsidRDefault="002826B9" w:rsidP="0016732F">
            <w:pPr>
              <w:rPr>
                <w:rFonts w:asciiTheme="minorHAnsi" w:hAnsiTheme="minorHAnsi" w:cstheme="minorHAnsi"/>
                <w:b/>
                <w:sz w:val="20"/>
              </w:rPr>
            </w:pPr>
            <w:r w:rsidRPr="00825CF2">
              <w:rPr>
                <w:rFonts w:asciiTheme="minorHAnsi" w:hAnsiTheme="minorHAnsi" w:cstheme="minorHAnsi"/>
                <w:b/>
                <w:sz w:val="20"/>
              </w:rPr>
              <w:t>Afsnit:                                                      Hospital:</w:t>
            </w:r>
          </w:p>
        </w:tc>
        <w:tc>
          <w:tcPr>
            <w:tcW w:w="928" w:type="dxa"/>
          </w:tcPr>
          <w:p w14:paraId="3938F73D" w14:textId="77777777" w:rsidR="002826B9" w:rsidRPr="00825CF2" w:rsidRDefault="002826B9" w:rsidP="0016732F">
            <w:pPr>
              <w:rPr>
                <w:rFonts w:asciiTheme="minorHAnsi" w:hAnsiTheme="minorHAnsi" w:cstheme="minorHAnsi"/>
                <w:b/>
                <w:sz w:val="20"/>
              </w:rPr>
            </w:pPr>
          </w:p>
        </w:tc>
        <w:tc>
          <w:tcPr>
            <w:tcW w:w="1001" w:type="dxa"/>
          </w:tcPr>
          <w:p w14:paraId="5971B69A" w14:textId="77777777" w:rsidR="002826B9" w:rsidRPr="00825CF2" w:rsidRDefault="002826B9" w:rsidP="0016732F">
            <w:pPr>
              <w:rPr>
                <w:rFonts w:asciiTheme="minorHAnsi" w:hAnsiTheme="minorHAnsi" w:cstheme="minorHAnsi"/>
                <w:b/>
                <w:sz w:val="20"/>
              </w:rPr>
            </w:pPr>
          </w:p>
        </w:tc>
      </w:tr>
      <w:tr w:rsidR="002826B9" w:rsidRPr="00825CF2" w14:paraId="4EFE46E3" w14:textId="77777777" w:rsidTr="007807B2">
        <w:tc>
          <w:tcPr>
            <w:tcW w:w="8735" w:type="dxa"/>
            <w:tcBorders>
              <w:bottom w:val="single" w:sz="4" w:space="0" w:color="auto"/>
            </w:tcBorders>
          </w:tcPr>
          <w:p w14:paraId="43E6915F" w14:textId="77777777" w:rsidR="002826B9" w:rsidRPr="00825CF2" w:rsidRDefault="002826B9" w:rsidP="0016732F">
            <w:pPr>
              <w:jc w:val="both"/>
              <w:rPr>
                <w:rFonts w:asciiTheme="minorHAnsi" w:hAnsiTheme="minorHAnsi" w:cstheme="minorHAnsi"/>
                <w:b/>
                <w:sz w:val="20"/>
              </w:rPr>
            </w:pPr>
          </w:p>
        </w:tc>
        <w:tc>
          <w:tcPr>
            <w:tcW w:w="928" w:type="dxa"/>
            <w:tcBorders>
              <w:bottom w:val="single" w:sz="4" w:space="0" w:color="auto"/>
            </w:tcBorders>
          </w:tcPr>
          <w:p w14:paraId="7F63D22F" w14:textId="77777777" w:rsidR="002826B9" w:rsidRPr="00825CF2" w:rsidRDefault="002826B9" w:rsidP="0016732F">
            <w:pPr>
              <w:jc w:val="center"/>
              <w:rPr>
                <w:rFonts w:asciiTheme="minorHAnsi" w:hAnsiTheme="minorHAnsi" w:cstheme="minorHAnsi"/>
                <w:sz w:val="20"/>
              </w:rPr>
            </w:pPr>
          </w:p>
        </w:tc>
        <w:tc>
          <w:tcPr>
            <w:tcW w:w="1001" w:type="dxa"/>
            <w:tcBorders>
              <w:bottom w:val="single" w:sz="4" w:space="0" w:color="auto"/>
            </w:tcBorders>
          </w:tcPr>
          <w:p w14:paraId="33834BC3" w14:textId="77777777" w:rsidR="002826B9" w:rsidRPr="00825CF2" w:rsidRDefault="002826B9" w:rsidP="0016732F">
            <w:pPr>
              <w:jc w:val="center"/>
              <w:rPr>
                <w:rFonts w:asciiTheme="minorHAnsi" w:hAnsiTheme="minorHAnsi" w:cstheme="minorHAnsi"/>
                <w:sz w:val="20"/>
              </w:rPr>
            </w:pPr>
          </w:p>
        </w:tc>
      </w:tr>
      <w:tr w:rsidR="002826B9" w:rsidRPr="00825CF2" w14:paraId="1318DA9F" w14:textId="77777777" w:rsidTr="007807B2">
        <w:trPr>
          <w:cantSplit/>
        </w:trPr>
        <w:tc>
          <w:tcPr>
            <w:tcW w:w="10664" w:type="dxa"/>
            <w:gridSpan w:val="3"/>
            <w:tcBorders>
              <w:bottom w:val="single" w:sz="4" w:space="0" w:color="auto"/>
            </w:tcBorders>
          </w:tcPr>
          <w:p w14:paraId="3071A6CD" w14:textId="54CDD8DE" w:rsidR="0043142B" w:rsidRPr="00825CF2" w:rsidRDefault="00AF4311" w:rsidP="0016732F">
            <w:pPr>
              <w:pStyle w:val="NormalWeb"/>
              <w:spacing w:before="0" w:beforeAutospacing="0" w:after="0" w:afterAutospacing="0"/>
              <w:rPr>
                <w:rFonts w:asciiTheme="minorHAnsi" w:hAnsiTheme="minorHAnsi" w:cstheme="minorHAnsi"/>
                <w:bCs/>
              </w:rPr>
            </w:pPr>
            <w:r w:rsidRPr="00825CF2">
              <w:rPr>
                <w:rFonts w:asciiTheme="minorHAnsi" w:hAnsiTheme="minorHAnsi" w:cstheme="minorHAnsi"/>
                <w:bCs/>
              </w:rPr>
              <w:t>Kompetencerne er opnåede, når vejleder og uddannelsessøgende selv stoler på, at lægen relevant gøre brug af nedenstående viden i daglig praksis på det pågældende afsnit.</w:t>
            </w:r>
            <w:r w:rsidR="002800D7" w:rsidRPr="00825CF2">
              <w:rPr>
                <w:rFonts w:asciiTheme="minorHAnsi" w:hAnsiTheme="minorHAnsi" w:cstheme="minorHAnsi"/>
                <w:bCs/>
              </w:rPr>
              <w:t xml:space="preserve"> </w:t>
            </w:r>
            <w:r w:rsidRPr="00825CF2">
              <w:rPr>
                <w:rFonts w:asciiTheme="minorHAnsi" w:hAnsiTheme="minorHAnsi" w:cstheme="minorHAnsi"/>
                <w:bCs/>
              </w:rPr>
              <w:t>Kompetencerne godkendes ud fra den uddannelsessøgende læges portefølje, som i målbeskrivelsen omhandler</w:t>
            </w:r>
            <w:r w:rsidR="00FB126A">
              <w:rPr>
                <w:rFonts w:asciiTheme="minorHAnsi" w:hAnsiTheme="minorHAnsi" w:cstheme="minorHAnsi"/>
                <w:bCs/>
              </w:rPr>
              <w:t>,</w:t>
            </w:r>
            <w:r w:rsidRPr="00825CF2">
              <w:rPr>
                <w:rFonts w:asciiTheme="minorHAnsi" w:hAnsiTheme="minorHAnsi" w:cstheme="minorHAnsi"/>
                <w:bCs/>
              </w:rPr>
              <w:t xml:space="preserve"> at den uddannelsessøgende læge trækker på viden/erfaring fra patientforløb og kurser.</w:t>
            </w:r>
            <w:r w:rsidRPr="00825CF2">
              <w:rPr>
                <w:rFonts w:asciiTheme="minorHAnsi" w:hAnsiTheme="minorHAnsi" w:cstheme="minorHAnsi"/>
              </w:rPr>
              <w:t xml:space="preserve"> </w:t>
            </w:r>
          </w:p>
        </w:tc>
      </w:tr>
    </w:tbl>
    <w:p w14:paraId="3B87B890" w14:textId="5EA15DFD" w:rsidR="002826B9" w:rsidRPr="00825CF2" w:rsidRDefault="002826B9" w:rsidP="0016732F">
      <w:pPr>
        <w:rPr>
          <w:rFonts w:asciiTheme="minorHAnsi" w:hAnsiTheme="minorHAnsi" w:cstheme="minorHAnsi"/>
          <w:sz w:val="20"/>
        </w:rPr>
      </w:pPr>
    </w:p>
    <w:p w14:paraId="50CB4D73" w14:textId="299B890C" w:rsidR="00B01016" w:rsidRPr="00825CF2" w:rsidRDefault="00B01016" w:rsidP="0016732F">
      <w:pPr>
        <w:rPr>
          <w:rFonts w:asciiTheme="minorHAnsi" w:hAnsiTheme="minorHAnsi" w:cstheme="minorHAnsi"/>
          <w:b/>
          <w:sz w:val="20"/>
        </w:rPr>
      </w:pPr>
      <w:r w:rsidRPr="00825CF2">
        <w:rPr>
          <w:rFonts w:asciiTheme="minorHAnsi" w:hAnsiTheme="minorHAnsi" w:cstheme="minorHAnsi"/>
          <w:b/>
          <w:sz w:val="20"/>
        </w:rPr>
        <w:t>Bio-psyko-social udvikling (H6.4)</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35"/>
        <w:gridCol w:w="893"/>
      </w:tblGrid>
      <w:tr w:rsidR="00B01016" w:rsidRPr="00825CF2" w14:paraId="2508E011" w14:textId="77777777" w:rsidTr="007807B2">
        <w:tc>
          <w:tcPr>
            <w:tcW w:w="4536" w:type="pct"/>
          </w:tcPr>
          <w:p w14:paraId="22672266" w14:textId="3B9C6C29" w:rsidR="00B01016" w:rsidRPr="00121DFA" w:rsidRDefault="00B01016" w:rsidP="00121DFA">
            <w:pPr>
              <w:rPr>
                <w:rFonts w:asciiTheme="minorHAnsi" w:hAnsiTheme="minorHAnsi" w:cstheme="minorHAnsi"/>
                <w:sz w:val="20"/>
              </w:rPr>
            </w:pPr>
            <w:r w:rsidRPr="00121DFA">
              <w:rPr>
                <w:rFonts w:asciiTheme="minorHAnsi" w:hAnsiTheme="minorHAnsi" w:cstheme="minorHAnsi"/>
                <w:sz w:val="20"/>
              </w:rPr>
              <w:t xml:space="preserve">Med faglig overblik og </w:t>
            </w:r>
            <w:r w:rsidR="00B537B9" w:rsidRPr="00121DFA">
              <w:rPr>
                <w:rFonts w:asciiTheme="minorHAnsi" w:hAnsiTheme="minorHAnsi" w:cstheme="minorHAnsi"/>
                <w:sz w:val="20"/>
              </w:rPr>
              <w:t>ekspertise</w:t>
            </w:r>
            <w:r w:rsidRPr="00121DFA">
              <w:rPr>
                <w:rFonts w:asciiTheme="minorHAnsi" w:hAnsiTheme="minorHAnsi" w:cstheme="minorHAnsi"/>
                <w:sz w:val="20"/>
              </w:rPr>
              <w:t xml:space="preserve"> kunne:</w:t>
            </w:r>
          </w:p>
        </w:tc>
        <w:tc>
          <w:tcPr>
            <w:tcW w:w="464" w:type="pct"/>
          </w:tcPr>
          <w:p w14:paraId="699F72ED" w14:textId="77777777" w:rsidR="00B01016" w:rsidRPr="00825CF2" w:rsidRDefault="00B01016" w:rsidP="0016732F">
            <w:pPr>
              <w:rPr>
                <w:rFonts w:asciiTheme="minorHAnsi" w:hAnsiTheme="minorHAnsi" w:cstheme="minorHAnsi"/>
                <w:sz w:val="20"/>
              </w:rPr>
            </w:pPr>
          </w:p>
        </w:tc>
      </w:tr>
      <w:tr w:rsidR="00B01016" w:rsidRPr="00825CF2" w14:paraId="68EB9E29" w14:textId="77777777" w:rsidTr="007807B2">
        <w:tc>
          <w:tcPr>
            <w:tcW w:w="4536" w:type="pct"/>
          </w:tcPr>
          <w:p w14:paraId="01EAD49E" w14:textId="2B02E86E" w:rsidR="00B01016" w:rsidRPr="00825CF2" w:rsidRDefault="00B01016" w:rsidP="00121DFA">
            <w:pPr>
              <w:pStyle w:val="Listeafsnit"/>
              <w:numPr>
                <w:ilvl w:val="0"/>
                <w:numId w:val="3"/>
              </w:numPr>
              <w:rPr>
                <w:rFonts w:asciiTheme="minorHAnsi" w:hAnsiTheme="minorHAnsi" w:cstheme="minorHAnsi"/>
                <w:sz w:val="20"/>
              </w:rPr>
            </w:pPr>
            <w:r w:rsidRPr="00825CF2">
              <w:rPr>
                <w:rFonts w:asciiTheme="minorHAnsi" w:hAnsiTheme="minorHAnsi" w:cstheme="minorHAnsi"/>
                <w:sz w:val="20"/>
              </w:rPr>
              <w:t>Redegøre for udviklingsteorier og den bio-psyko-sociale model</w:t>
            </w:r>
          </w:p>
        </w:tc>
        <w:tc>
          <w:tcPr>
            <w:tcW w:w="464" w:type="pct"/>
          </w:tcPr>
          <w:p w14:paraId="28EB60C1" w14:textId="77777777" w:rsidR="00B01016" w:rsidRPr="00825CF2" w:rsidRDefault="00B01016" w:rsidP="0016732F">
            <w:pPr>
              <w:rPr>
                <w:rFonts w:asciiTheme="minorHAnsi" w:hAnsiTheme="minorHAnsi" w:cstheme="minorHAnsi"/>
                <w:sz w:val="20"/>
              </w:rPr>
            </w:pPr>
          </w:p>
        </w:tc>
      </w:tr>
    </w:tbl>
    <w:p w14:paraId="6F9F8D92" w14:textId="57071200" w:rsidR="00B01016" w:rsidRPr="00825CF2" w:rsidRDefault="00B01016" w:rsidP="0016732F">
      <w:pPr>
        <w:rPr>
          <w:rFonts w:asciiTheme="minorHAnsi" w:hAnsiTheme="minorHAnsi" w:cstheme="minorHAnsi"/>
          <w:sz w:val="20"/>
        </w:rPr>
      </w:pPr>
    </w:p>
    <w:p w14:paraId="454A5C7F" w14:textId="77777777" w:rsidR="00B01016" w:rsidRPr="00825CF2" w:rsidRDefault="00B01016" w:rsidP="0016732F">
      <w:pPr>
        <w:rPr>
          <w:rFonts w:asciiTheme="minorHAnsi" w:hAnsiTheme="minorHAnsi" w:cstheme="minorHAnsi"/>
          <w:sz w:val="20"/>
        </w:rPr>
      </w:pPr>
    </w:p>
    <w:p w14:paraId="60C04BFF" w14:textId="4F75432A" w:rsidR="002826B9" w:rsidRPr="00825CF2" w:rsidRDefault="00C11C4D" w:rsidP="0016732F">
      <w:pPr>
        <w:rPr>
          <w:rFonts w:asciiTheme="minorHAnsi" w:hAnsiTheme="minorHAnsi" w:cstheme="minorHAnsi"/>
          <w:b/>
          <w:sz w:val="20"/>
        </w:rPr>
      </w:pPr>
      <w:r w:rsidRPr="00825CF2">
        <w:rPr>
          <w:rFonts w:asciiTheme="minorHAnsi" w:hAnsiTheme="minorHAnsi" w:cstheme="minorHAnsi"/>
          <w:b/>
          <w:sz w:val="20"/>
        </w:rPr>
        <w:t>Genetik</w:t>
      </w:r>
      <w:r w:rsidR="00121DFA">
        <w:rPr>
          <w:rFonts w:asciiTheme="minorHAnsi" w:hAnsiTheme="minorHAnsi" w:cstheme="minorHAnsi"/>
          <w:b/>
          <w:sz w:val="20"/>
        </w:rPr>
        <w:t xml:space="preserve"> og miljø</w:t>
      </w:r>
      <w:r w:rsidR="002826B9" w:rsidRPr="00825CF2">
        <w:rPr>
          <w:rFonts w:asciiTheme="minorHAnsi" w:hAnsiTheme="minorHAnsi" w:cstheme="minorHAnsi"/>
          <w:b/>
          <w:sz w:val="20"/>
        </w:rPr>
        <w:t xml:space="preserve"> (H</w:t>
      </w:r>
      <w:r w:rsidRPr="00825CF2">
        <w:rPr>
          <w:rFonts w:asciiTheme="minorHAnsi" w:hAnsiTheme="minorHAnsi" w:cstheme="minorHAnsi"/>
          <w:b/>
          <w:sz w:val="20"/>
        </w:rPr>
        <w:t>6.5</w:t>
      </w:r>
      <w:r w:rsidR="002826B9" w:rsidRPr="00825CF2">
        <w:rPr>
          <w:rFonts w:asciiTheme="minorHAnsi" w:hAnsiTheme="minorHAnsi" w:cstheme="minorHAnsi"/>
          <w:b/>
          <w:sz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35"/>
        <w:gridCol w:w="893"/>
      </w:tblGrid>
      <w:tr w:rsidR="002826B9" w:rsidRPr="00825CF2" w14:paraId="1822822E" w14:textId="77777777" w:rsidTr="007807B2">
        <w:tc>
          <w:tcPr>
            <w:tcW w:w="4536" w:type="pct"/>
          </w:tcPr>
          <w:p w14:paraId="4C304DC1" w14:textId="5FC1962D" w:rsidR="002826B9" w:rsidRPr="00825CF2" w:rsidRDefault="00C11C4D" w:rsidP="00121DFA">
            <w:pPr>
              <w:pStyle w:val="Listeafsnit"/>
              <w:numPr>
                <w:ilvl w:val="0"/>
                <w:numId w:val="3"/>
              </w:numPr>
              <w:rPr>
                <w:rFonts w:asciiTheme="minorHAnsi" w:hAnsiTheme="minorHAnsi" w:cstheme="minorHAnsi"/>
                <w:sz w:val="20"/>
              </w:rPr>
            </w:pPr>
            <w:r w:rsidRPr="00825CF2">
              <w:rPr>
                <w:rFonts w:asciiTheme="minorHAnsi" w:hAnsiTheme="minorHAnsi" w:cstheme="minorHAnsi"/>
                <w:sz w:val="20"/>
              </w:rPr>
              <w:t>Kunne redegøre for genetiske og miljømæssige faktorers indflydelse på individets udvikling og psykiske helbred</w:t>
            </w:r>
          </w:p>
        </w:tc>
        <w:tc>
          <w:tcPr>
            <w:tcW w:w="464" w:type="pct"/>
          </w:tcPr>
          <w:p w14:paraId="7423AFF7" w14:textId="77777777" w:rsidR="002826B9" w:rsidRPr="00825CF2" w:rsidRDefault="002826B9" w:rsidP="0016732F">
            <w:pPr>
              <w:rPr>
                <w:rFonts w:asciiTheme="minorHAnsi" w:hAnsiTheme="minorHAnsi" w:cstheme="minorHAnsi"/>
                <w:sz w:val="20"/>
              </w:rPr>
            </w:pPr>
          </w:p>
        </w:tc>
      </w:tr>
    </w:tbl>
    <w:p w14:paraId="0B4F635D" w14:textId="77777777" w:rsidR="002826B9" w:rsidRPr="00825CF2" w:rsidRDefault="002826B9" w:rsidP="0016732F">
      <w:pPr>
        <w:rPr>
          <w:rFonts w:asciiTheme="minorHAnsi" w:hAnsiTheme="minorHAnsi" w:cstheme="minorHAnsi"/>
          <w:b/>
          <w:sz w:val="20"/>
        </w:rPr>
      </w:pPr>
    </w:p>
    <w:p w14:paraId="7FA39264" w14:textId="0D457208" w:rsidR="002826B9" w:rsidRPr="00825CF2" w:rsidRDefault="00C11C4D" w:rsidP="0016732F">
      <w:pPr>
        <w:rPr>
          <w:rFonts w:asciiTheme="minorHAnsi" w:hAnsiTheme="minorHAnsi" w:cstheme="minorHAnsi"/>
          <w:sz w:val="20"/>
        </w:rPr>
      </w:pPr>
      <w:r w:rsidRPr="00825CF2">
        <w:rPr>
          <w:rFonts w:asciiTheme="minorHAnsi" w:hAnsiTheme="minorHAnsi" w:cstheme="minorHAnsi"/>
          <w:b/>
          <w:sz w:val="20"/>
        </w:rPr>
        <w:t>Psykopatologisk klassifikation</w:t>
      </w:r>
      <w:r w:rsidR="002826B9" w:rsidRPr="00825CF2">
        <w:rPr>
          <w:rFonts w:asciiTheme="minorHAnsi" w:hAnsiTheme="minorHAnsi" w:cstheme="minorHAnsi"/>
          <w:b/>
          <w:sz w:val="20"/>
        </w:rPr>
        <w:t xml:space="preserve"> (H</w:t>
      </w:r>
      <w:r w:rsidRPr="00825CF2">
        <w:rPr>
          <w:rFonts w:asciiTheme="minorHAnsi" w:hAnsiTheme="minorHAnsi" w:cstheme="minorHAnsi"/>
          <w:b/>
          <w:sz w:val="20"/>
        </w:rPr>
        <w:t>6.6</w:t>
      </w:r>
      <w:r w:rsidR="002826B9" w:rsidRPr="00825CF2">
        <w:rPr>
          <w:rFonts w:asciiTheme="minorHAnsi" w:hAnsiTheme="minorHAnsi" w:cstheme="minorHAnsi"/>
          <w:b/>
          <w:sz w:val="20"/>
        </w:rPr>
        <w:t>)</w:t>
      </w:r>
      <w:r w:rsidR="002826B9" w:rsidRPr="00825CF2">
        <w:rPr>
          <w:rFonts w:asciiTheme="minorHAnsi" w:hAnsiTheme="minorHAnsi" w:cstheme="minorHAnsi"/>
          <w:sz w:val="2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35"/>
        <w:gridCol w:w="893"/>
      </w:tblGrid>
      <w:tr w:rsidR="002826B9" w:rsidRPr="00825CF2" w14:paraId="13D2917E" w14:textId="77777777" w:rsidTr="007807B2">
        <w:tc>
          <w:tcPr>
            <w:tcW w:w="4536" w:type="pct"/>
          </w:tcPr>
          <w:p w14:paraId="4133FB97" w14:textId="7EEAC21D" w:rsidR="002826B9" w:rsidRPr="00121DFA" w:rsidRDefault="00C11C4D" w:rsidP="00121DFA">
            <w:pPr>
              <w:rPr>
                <w:rFonts w:asciiTheme="minorHAnsi" w:hAnsiTheme="minorHAnsi" w:cstheme="minorHAnsi"/>
                <w:sz w:val="20"/>
              </w:rPr>
            </w:pPr>
            <w:r w:rsidRPr="00121DFA">
              <w:rPr>
                <w:rFonts w:asciiTheme="minorHAnsi" w:hAnsiTheme="minorHAnsi" w:cstheme="minorHAnsi"/>
                <w:sz w:val="20"/>
              </w:rPr>
              <w:t xml:space="preserve">Med faglig </w:t>
            </w:r>
            <w:r w:rsidR="0069665C">
              <w:rPr>
                <w:rFonts w:asciiTheme="minorHAnsi" w:hAnsiTheme="minorHAnsi" w:cstheme="minorHAnsi"/>
                <w:sz w:val="20"/>
              </w:rPr>
              <w:t>ekspertise</w:t>
            </w:r>
            <w:r w:rsidRPr="00121DFA">
              <w:rPr>
                <w:rFonts w:asciiTheme="minorHAnsi" w:hAnsiTheme="minorHAnsi" w:cstheme="minorHAnsi"/>
                <w:sz w:val="20"/>
              </w:rPr>
              <w:t xml:space="preserve"> og overblik</w:t>
            </w:r>
          </w:p>
        </w:tc>
        <w:tc>
          <w:tcPr>
            <w:tcW w:w="464" w:type="pct"/>
          </w:tcPr>
          <w:p w14:paraId="0247B40A" w14:textId="77777777" w:rsidR="002826B9" w:rsidRPr="00825CF2" w:rsidRDefault="002826B9" w:rsidP="0016732F">
            <w:pPr>
              <w:rPr>
                <w:rFonts w:asciiTheme="minorHAnsi" w:hAnsiTheme="minorHAnsi" w:cstheme="minorHAnsi"/>
                <w:sz w:val="20"/>
              </w:rPr>
            </w:pPr>
          </w:p>
        </w:tc>
      </w:tr>
      <w:tr w:rsidR="002826B9" w:rsidRPr="00825CF2" w14:paraId="2783083D" w14:textId="77777777" w:rsidTr="007807B2">
        <w:tc>
          <w:tcPr>
            <w:tcW w:w="4536" w:type="pct"/>
          </w:tcPr>
          <w:p w14:paraId="1024488C" w14:textId="260CD180" w:rsidR="002826B9" w:rsidRPr="00825CF2" w:rsidRDefault="00FB126A" w:rsidP="00121DFA">
            <w:pPr>
              <w:pStyle w:val="Listeafsnit"/>
              <w:numPr>
                <w:ilvl w:val="0"/>
                <w:numId w:val="3"/>
              </w:numPr>
              <w:rPr>
                <w:rFonts w:asciiTheme="minorHAnsi" w:hAnsiTheme="minorHAnsi" w:cstheme="minorHAnsi"/>
                <w:sz w:val="20"/>
              </w:rPr>
            </w:pPr>
            <w:r w:rsidRPr="00825CF2">
              <w:rPr>
                <w:rFonts w:asciiTheme="minorHAnsi" w:hAnsiTheme="minorHAnsi" w:cstheme="minorHAnsi"/>
                <w:sz w:val="20"/>
              </w:rPr>
              <w:t>Redegøre</w:t>
            </w:r>
            <w:r w:rsidR="00C11C4D" w:rsidRPr="00825CF2">
              <w:rPr>
                <w:rFonts w:asciiTheme="minorHAnsi" w:hAnsiTheme="minorHAnsi" w:cstheme="minorHAnsi"/>
                <w:sz w:val="20"/>
              </w:rPr>
              <w:t xml:space="preserve"> for anvendt psykopatologisk klassifikation (ICD/DSM)</w:t>
            </w:r>
          </w:p>
        </w:tc>
        <w:tc>
          <w:tcPr>
            <w:tcW w:w="464" w:type="pct"/>
          </w:tcPr>
          <w:p w14:paraId="5AFFEF0F" w14:textId="77777777" w:rsidR="002826B9" w:rsidRPr="00825CF2" w:rsidRDefault="002826B9" w:rsidP="0016732F">
            <w:pPr>
              <w:rPr>
                <w:rFonts w:asciiTheme="minorHAnsi" w:hAnsiTheme="minorHAnsi" w:cstheme="minorHAnsi"/>
                <w:sz w:val="20"/>
              </w:rPr>
            </w:pPr>
          </w:p>
        </w:tc>
      </w:tr>
    </w:tbl>
    <w:p w14:paraId="68DFD450" w14:textId="77777777" w:rsidR="002826B9" w:rsidRPr="00825CF2" w:rsidRDefault="002826B9" w:rsidP="0016732F">
      <w:pPr>
        <w:rPr>
          <w:rFonts w:asciiTheme="minorHAnsi" w:hAnsiTheme="minorHAnsi" w:cstheme="minorHAnsi"/>
          <w:sz w:val="20"/>
        </w:rPr>
      </w:pPr>
      <w:r w:rsidRPr="00825CF2">
        <w:rPr>
          <w:rFonts w:asciiTheme="minorHAnsi" w:hAnsiTheme="minorHAnsi" w:cstheme="minorHAnsi"/>
          <w:sz w:val="20"/>
        </w:rPr>
        <w:t xml:space="preserve">                         </w:t>
      </w:r>
    </w:p>
    <w:p w14:paraId="404F5514" w14:textId="77777777" w:rsidR="00121DFA" w:rsidRDefault="00121DFA" w:rsidP="00121DFA">
      <w:pPr>
        <w:rPr>
          <w:rFonts w:asciiTheme="minorHAnsi" w:hAnsiTheme="minorHAnsi" w:cstheme="minorHAnsi"/>
          <w:sz w:val="20"/>
        </w:rPr>
      </w:pPr>
    </w:p>
    <w:p w14:paraId="470798FA" w14:textId="77777777" w:rsidR="00121DFA" w:rsidRDefault="00121DFA" w:rsidP="00121DFA">
      <w:pPr>
        <w:rPr>
          <w:rFonts w:asciiTheme="minorHAnsi" w:hAnsiTheme="minorHAnsi" w:cstheme="minorHAnsi"/>
          <w:sz w:val="20"/>
        </w:rPr>
      </w:pPr>
    </w:p>
    <w:p w14:paraId="3E307969" w14:textId="77777777" w:rsidR="00121DFA" w:rsidRDefault="00121DFA" w:rsidP="00121DFA">
      <w:pPr>
        <w:rPr>
          <w:rFonts w:asciiTheme="minorHAnsi" w:hAnsiTheme="minorHAnsi" w:cstheme="minorHAnsi"/>
          <w:sz w:val="20"/>
        </w:rPr>
      </w:pPr>
    </w:p>
    <w:p w14:paraId="15228DB9" w14:textId="77777777" w:rsidR="00121DFA" w:rsidRDefault="00121DFA" w:rsidP="00121DFA">
      <w:pPr>
        <w:rPr>
          <w:rFonts w:asciiTheme="minorHAnsi" w:hAnsiTheme="minorHAnsi" w:cstheme="minorHAnsi"/>
          <w:sz w:val="20"/>
        </w:rPr>
      </w:pPr>
    </w:p>
    <w:p w14:paraId="4A004F3E" w14:textId="77777777" w:rsidR="00121DFA" w:rsidRDefault="00121DFA" w:rsidP="00121DFA">
      <w:pPr>
        <w:rPr>
          <w:rFonts w:asciiTheme="minorHAnsi" w:hAnsiTheme="minorHAnsi" w:cstheme="minorHAnsi"/>
          <w:sz w:val="20"/>
        </w:rPr>
      </w:pPr>
    </w:p>
    <w:p w14:paraId="7ECA3694" w14:textId="77777777" w:rsidR="00121DFA" w:rsidRDefault="00121DFA" w:rsidP="00121DFA">
      <w:pPr>
        <w:rPr>
          <w:rFonts w:asciiTheme="minorHAnsi" w:hAnsiTheme="minorHAnsi" w:cstheme="minorHAnsi"/>
          <w:sz w:val="20"/>
        </w:rPr>
      </w:pPr>
    </w:p>
    <w:p w14:paraId="4E7DCF88" w14:textId="77777777" w:rsidR="00121DFA" w:rsidRDefault="00121DFA" w:rsidP="00121DFA">
      <w:pPr>
        <w:rPr>
          <w:rFonts w:asciiTheme="minorHAnsi" w:hAnsiTheme="minorHAnsi" w:cstheme="minorHAnsi"/>
          <w:sz w:val="20"/>
        </w:rPr>
      </w:pPr>
    </w:p>
    <w:p w14:paraId="5A9340E4" w14:textId="77777777" w:rsidR="00121DFA" w:rsidRDefault="00121DFA" w:rsidP="00121DFA">
      <w:pPr>
        <w:rPr>
          <w:rFonts w:asciiTheme="minorHAnsi" w:hAnsiTheme="minorHAnsi" w:cstheme="minorHAnsi"/>
          <w:sz w:val="20"/>
        </w:rPr>
      </w:pPr>
    </w:p>
    <w:p w14:paraId="0B95EFF1" w14:textId="77777777" w:rsidR="00121DFA" w:rsidRDefault="00121DFA" w:rsidP="00121DFA">
      <w:pPr>
        <w:rPr>
          <w:rFonts w:asciiTheme="minorHAnsi" w:hAnsiTheme="minorHAnsi" w:cstheme="minorHAnsi"/>
          <w:sz w:val="20"/>
        </w:rPr>
      </w:pPr>
    </w:p>
    <w:p w14:paraId="55071D35" w14:textId="77777777" w:rsidR="00121DFA" w:rsidRDefault="00121DFA" w:rsidP="00121DFA">
      <w:pPr>
        <w:rPr>
          <w:rFonts w:asciiTheme="minorHAnsi" w:hAnsiTheme="minorHAnsi" w:cstheme="minorHAnsi"/>
          <w:sz w:val="20"/>
        </w:rPr>
      </w:pPr>
    </w:p>
    <w:p w14:paraId="2E6E4681" w14:textId="77777777" w:rsidR="00121DFA" w:rsidRDefault="00121DFA" w:rsidP="00121DFA">
      <w:pPr>
        <w:rPr>
          <w:rFonts w:asciiTheme="minorHAnsi" w:hAnsiTheme="minorHAnsi" w:cstheme="minorHAnsi"/>
          <w:sz w:val="20"/>
        </w:rPr>
      </w:pPr>
    </w:p>
    <w:p w14:paraId="51B0BC70" w14:textId="77777777" w:rsidR="00121DFA" w:rsidRDefault="00121DFA" w:rsidP="00121DFA">
      <w:pPr>
        <w:rPr>
          <w:rFonts w:asciiTheme="minorHAnsi" w:hAnsiTheme="minorHAnsi" w:cstheme="minorHAnsi"/>
          <w:sz w:val="20"/>
        </w:rPr>
      </w:pPr>
    </w:p>
    <w:p w14:paraId="3DB16084" w14:textId="77777777" w:rsidR="00121DFA" w:rsidRDefault="00121DFA" w:rsidP="00121DFA">
      <w:pPr>
        <w:rPr>
          <w:rFonts w:asciiTheme="minorHAnsi" w:hAnsiTheme="minorHAnsi" w:cstheme="minorHAnsi"/>
          <w:sz w:val="20"/>
        </w:rPr>
      </w:pPr>
    </w:p>
    <w:p w14:paraId="52FEAFAF" w14:textId="77777777" w:rsidR="00121DFA" w:rsidRDefault="00121DFA" w:rsidP="00121DFA">
      <w:pPr>
        <w:rPr>
          <w:rFonts w:asciiTheme="minorHAnsi" w:hAnsiTheme="minorHAnsi" w:cstheme="minorHAnsi"/>
          <w:sz w:val="20"/>
        </w:rPr>
      </w:pPr>
    </w:p>
    <w:p w14:paraId="07B55D66" w14:textId="77777777" w:rsidR="00121DFA" w:rsidRDefault="00121DFA" w:rsidP="00121DFA">
      <w:pPr>
        <w:rPr>
          <w:rFonts w:asciiTheme="minorHAnsi" w:hAnsiTheme="minorHAnsi" w:cstheme="minorHAnsi"/>
          <w:sz w:val="20"/>
        </w:rPr>
      </w:pPr>
    </w:p>
    <w:p w14:paraId="71D6E32C" w14:textId="77777777" w:rsidR="00121DFA" w:rsidRDefault="00121DFA" w:rsidP="00121DFA">
      <w:pPr>
        <w:rPr>
          <w:rFonts w:asciiTheme="minorHAnsi" w:hAnsiTheme="minorHAnsi" w:cstheme="minorHAnsi"/>
          <w:sz w:val="20"/>
        </w:rPr>
      </w:pPr>
    </w:p>
    <w:p w14:paraId="39AD88AD" w14:textId="77777777" w:rsidR="00121DFA" w:rsidRDefault="00121DFA" w:rsidP="00121DFA">
      <w:pPr>
        <w:rPr>
          <w:rFonts w:asciiTheme="minorHAnsi" w:hAnsiTheme="minorHAnsi" w:cstheme="minorHAnsi"/>
          <w:sz w:val="20"/>
        </w:rPr>
      </w:pPr>
    </w:p>
    <w:p w14:paraId="183A8842" w14:textId="77777777" w:rsidR="00121DFA" w:rsidRDefault="00121DFA" w:rsidP="00121DFA">
      <w:pPr>
        <w:rPr>
          <w:rFonts w:asciiTheme="minorHAnsi" w:hAnsiTheme="minorHAnsi" w:cstheme="minorHAnsi"/>
          <w:sz w:val="20"/>
        </w:rPr>
      </w:pPr>
    </w:p>
    <w:p w14:paraId="041F1407" w14:textId="77777777" w:rsidR="00121DFA" w:rsidRDefault="00121DFA" w:rsidP="00121DFA">
      <w:pPr>
        <w:rPr>
          <w:rFonts w:asciiTheme="minorHAnsi" w:hAnsiTheme="minorHAnsi" w:cstheme="minorHAnsi"/>
          <w:sz w:val="20"/>
        </w:rPr>
      </w:pPr>
    </w:p>
    <w:p w14:paraId="143E1F6A" w14:textId="77777777" w:rsidR="00121DFA" w:rsidRDefault="00121DFA" w:rsidP="00121DFA">
      <w:pPr>
        <w:rPr>
          <w:rFonts w:asciiTheme="minorHAnsi" w:hAnsiTheme="minorHAnsi" w:cstheme="minorHAnsi"/>
          <w:sz w:val="20"/>
        </w:rPr>
      </w:pPr>
    </w:p>
    <w:p w14:paraId="6222D9B8" w14:textId="77777777" w:rsidR="00121DFA" w:rsidRDefault="00121DFA" w:rsidP="00121DFA">
      <w:pPr>
        <w:rPr>
          <w:rFonts w:asciiTheme="minorHAnsi" w:hAnsiTheme="minorHAnsi" w:cstheme="minorHAnsi"/>
          <w:sz w:val="20"/>
        </w:rPr>
      </w:pPr>
    </w:p>
    <w:p w14:paraId="25C2ACE2" w14:textId="77777777" w:rsidR="00AA1F94" w:rsidRPr="00825CF2" w:rsidRDefault="00AA1F94" w:rsidP="00121DFA">
      <w:pPr>
        <w:rPr>
          <w:rFonts w:asciiTheme="minorHAnsi" w:hAnsiTheme="minorHAnsi" w:cstheme="minorHAnsi"/>
          <w:sz w:val="20"/>
        </w:rPr>
      </w:pPr>
    </w:p>
    <w:p w14:paraId="6E074833" w14:textId="77777777" w:rsidR="00121DFA" w:rsidRPr="00825CF2" w:rsidRDefault="00121DFA" w:rsidP="00121DFA">
      <w:pPr>
        <w:rPr>
          <w:rFonts w:asciiTheme="minorHAnsi" w:hAnsiTheme="minorHAnsi" w:cstheme="minorHAnsi"/>
          <w:b/>
          <w:sz w:val="20"/>
        </w:rPr>
      </w:pPr>
      <w:r w:rsidRPr="00825CF2">
        <w:rPr>
          <w:rFonts w:asciiTheme="minorHAnsi" w:hAnsiTheme="minorHAnsi" w:cstheme="minorHAnsi"/>
          <w:b/>
          <w:sz w:val="20"/>
        </w:rPr>
        <w:t>Opnået kompetence:</w:t>
      </w:r>
    </w:p>
    <w:p w14:paraId="2869BCFF" w14:textId="77777777" w:rsidR="00121DFA" w:rsidRPr="00825CF2" w:rsidRDefault="00121DFA" w:rsidP="00121DFA">
      <w:pPr>
        <w:rPr>
          <w:rFonts w:asciiTheme="minorHAnsi" w:hAnsiTheme="minorHAnsi" w:cstheme="minorHAnsi"/>
          <w:sz w:val="20"/>
        </w:rPr>
      </w:pPr>
      <w:r w:rsidRPr="00825CF2">
        <w:rPr>
          <w:rFonts w:asciiTheme="minorHAnsi" w:hAnsiTheme="minorHAnsi" w:cstheme="minorHAnsi"/>
          <w:sz w:val="20"/>
        </w:rPr>
        <w:t>Dato: …………..</w:t>
      </w:r>
    </w:p>
    <w:p w14:paraId="7B844ED6" w14:textId="77777777" w:rsidR="00121DFA" w:rsidRPr="00825CF2" w:rsidRDefault="00121DFA" w:rsidP="00121DFA">
      <w:pPr>
        <w:rPr>
          <w:rFonts w:asciiTheme="minorHAnsi" w:hAnsiTheme="minorHAnsi" w:cstheme="minorHAnsi"/>
          <w:sz w:val="20"/>
        </w:rPr>
      </w:pPr>
    </w:p>
    <w:p w14:paraId="1DD15D88" w14:textId="77777777" w:rsidR="00121DFA" w:rsidRPr="00825CF2" w:rsidRDefault="00121DFA" w:rsidP="00121DFA">
      <w:pPr>
        <w:rPr>
          <w:rFonts w:asciiTheme="minorHAnsi" w:hAnsiTheme="minorHAnsi" w:cstheme="minorHAnsi"/>
          <w:b/>
          <w:bCs/>
          <w:sz w:val="20"/>
          <w:u w:val="single"/>
        </w:rPr>
      </w:pPr>
      <w:r w:rsidRPr="00825CF2">
        <w:rPr>
          <w:rFonts w:asciiTheme="minorHAnsi" w:hAnsiTheme="minorHAnsi" w:cstheme="minorHAnsi"/>
          <w:sz w:val="20"/>
        </w:rPr>
        <w:t>Vejleders navn og underskrift: ………………………………………………………………………</w:t>
      </w:r>
    </w:p>
    <w:p w14:paraId="15AF1B00" w14:textId="43E52BDD" w:rsidR="00536403" w:rsidRPr="00825CF2" w:rsidRDefault="00536403" w:rsidP="0016732F">
      <w:pPr>
        <w:rPr>
          <w:rFonts w:asciiTheme="minorHAnsi" w:hAnsiTheme="minorHAnsi" w:cstheme="minorHAnsi"/>
          <w:sz w:val="20"/>
        </w:rPr>
      </w:pPr>
    </w:p>
    <w:p w14:paraId="654905B7" w14:textId="77777777" w:rsidR="00FC1F71" w:rsidRDefault="00FC1F71">
      <w:r>
        <w:br w:type="page"/>
      </w:r>
    </w:p>
    <w:tbl>
      <w:tblPr>
        <w:tblW w:w="9822" w:type="dxa"/>
        <w:tblLayout w:type="fixed"/>
        <w:tblCellMar>
          <w:left w:w="70" w:type="dxa"/>
          <w:right w:w="70" w:type="dxa"/>
        </w:tblCellMar>
        <w:tblLook w:val="0000" w:firstRow="0" w:lastRow="0" w:firstColumn="0" w:lastColumn="0" w:noHBand="0" w:noVBand="0"/>
      </w:tblPr>
      <w:tblGrid>
        <w:gridCol w:w="8046"/>
        <w:gridCol w:w="854"/>
        <w:gridCol w:w="922"/>
      </w:tblGrid>
      <w:tr w:rsidR="00C11C4D" w:rsidRPr="00825CF2" w14:paraId="3CF9284B" w14:textId="77777777" w:rsidTr="00110191">
        <w:trPr>
          <w:cantSplit/>
          <w:trHeight w:val="993"/>
        </w:trPr>
        <w:tc>
          <w:tcPr>
            <w:tcW w:w="9822" w:type="dxa"/>
            <w:gridSpan w:val="3"/>
            <w:tcBorders>
              <w:bottom w:val="single" w:sz="4" w:space="0" w:color="auto"/>
            </w:tcBorders>
          </w:tcPr>
          <w:p w14:paraId="4946E9E4" w14:textId="21C3881A" w:rsidR="00C11C4D" w:rsidRPr="00825CF2" w:rsidRDefault="00536403" w:rsidP="0016732F">
            <w:pPr>
              <w:rPr>
                <w:rFonts w:asciiTheme="minorHAnsi" w:hAnsiTheme="minorHAnsi" w:cstheme="minorHAnsi"/>
                <w:b/>
                <w:sz w:val="20"/>
              </w:rPr>
            </w:pPr>
            <w:r w:rsidRPr="00825CF2">
              <w:rPr>
                <w:rFonts w:asciiTheme="minorHAnsi" w:hAnsiTheme="minorHAnsi" w:cstheme="minorHAnsi"/>
                <w:sz w:val="20"/>
              </w:rPr>
              <w:lastRenderedPageBreak/>
              <w:br w:type="page"/>
            </w:r>
            <w:r w:rsidRPr="00825CF2">
              <w:rPr>
                <w:rFonts w:asciiTheme="minorHAnsi" w:hAnsiTheme="minorHAnsi" w:cstheme="minorHAnsi"/>
                <w:b/>
                <w:sz w:val="20"/>
              </w:rPr>
              <w:br/>
            </w:r>
            <w:r w:rsidRPr="00825CF2">
              <w:rPr>
                <w:rFonts w:asciiTheme="minorHAnsi" w:hAnsiTheme="minorHAnsi" w:cstheme="minorHAnsi"/>
                <w:b/>
                <w:sz w:val="20"/>
              </w:rPr>
              <w:br/>
            </w:r>
            <w:r w:rsidR="00C11C4D" w:rsidRPr="00825CF2">
              <w:rPr>
                <w:rFonts w:asciiTheme="minorHAnsi" w:hAnsiTheme="minorHAnsi" w:cstheme="minorHAnsi"/>
                <w:b/>
                <w:sz w:val="20"/>
              </w:rPr>
              <w:t xml:space="preserve">Kompetencekort 23     </w:t>
            </w:r>
          </w:p>
          <w:p w14:paraId="0A501318" w14:textId="77AFF334" w:rsidR="00C11C4D" w:rsidRPr="00825CF2" w:rsidRDefault="00263545" w:rsidP="00110191">
            <w:pPr>
              <w:rPr>
                <w:rFonts w:asciiTheme="minorHAnsi" w:hAnsiTheme="minorHAnsi" w:cstheme="minorHAnsi"/>
                <w:sz w:val="20"/>
              </w:rPr>
            </w:pPr>
            <w:r w:rsidRPr="00825CF2">
              <w:rPr>
                <w:rFonts w:asciiTheme="minorHAnsi" w:hAnsiTheme="minorHAnsi" w:cstheme="minorHAnsi"/>
                <w:b/>
                <w:bCs/>
                <w:sz w:val="20"/>
              </w:rPr>
              <w:t>Tidsstyring, e</w:t>
            </w:r>
            <w:r w:rsidR="00B01016" w:rsidRPr="00825CF2">
              <w:rPr>
                <w:rFonts w:asciiTheme="minorHAnsi" w:hAnsiTheme="minorHAnsi" w:cstheme="minorHAnsi"/>
                <w:b/>
                <w:bCs/>
                <w:sz w:val="20"/>
              </w:rPr>
              <w:t>tiske regler</w:t>
            </w:r>
            <w:r w:rsidRPr="00825CF2">
              <w:rPr>
                <w:rFonts w:asciiTheme="minorHAnsi" w:hAnsiTheme="minorHAnsi" w:cstheme="minorHAnsi"/>
                <w:b/>
                <w:bCs/>
                <w:sz w:val="20"/>
              </w:rPr>
              <w:t xml:space="preserve"> og </w:t>
            </w:r>
            <w:r w:rsidR="00B01016" w:rsidRPr="00825CF2">
              <w:rPr>
                <w:rFonts w:asciiTheme="minorHAnsi" w:hAnsiTheme="minorHAnsi" w:cstheme="minorHAnsi"/>
                <w:b/>
                <w:bCs/>
                <w:sz w:val="20"/>
              </w:rPr>
              <w:t>selvevaluering</w:t>
            </w:r>
            <w:r w:rsidR="00E9347F">
              <w:rPr>
                <w:rFonts w:asciiTheme="minorHAnsi" w:hAnsiTheme="minorHAnsi" w:cstheme="minorHAnsi"/>
                <w:b/>
                <w:bCs/>
                <w:sz w:val="20"/>
              </w:rPr>
              <w:t xml:space="preserve"> (H4.3, H7.2, H7.3)</w:t>
            </w:r>
            <w:r w:rsidR="00F71367">
              <w:rPr>
                <w:rFonts w:asciiTheme="minorHAnsi" w:hAnsiTheme="minorHAnsi" w:cstheme="minorHAnsi"/>
                <w:b/>
                <w:bCs/>
                <w:sz w:val="20"/>
              </w:rPr>
              <w:t xml:space="preserve">       </w:t>
            </w:r>
            <w:r w:rsidR="005F097E">
              <w:rPr>
                <w:rFonts w:asciiTheme="minorHAnsi" w:hAnsiTheme="minorHAnsi" w:cstheme="minorHAnsi"/>
                <w:b/>
                <w:bCs/>
                <w:sz w:val="20"/>
              </w:rPr>
              <w:t xml:space="preserve"> </w:t>
            </w:r>
            <w:r w:rsidR="00F71367">
              <w:rPr>
                <w:rFonts w:asciiTheme="minorHAnsi" w:hAnsiTheme="minorHAnsi" w:cstheme="minorHAnsi"/>
                <w:b/>
                <w:bCs/>
                <w:sz w:val="20"/>
              </w:rPr>
              <w:t xml:space="preserve">     </w:t>
            </w:r>
            <w:r w:rsidR="00110191">
              <w:rPr>
                <w:rFonts w:asciiTheme="minorHAnsi" w:hAnsiTheme="minorHAnsi" w:cstheme="minorHAnsi"/>
                <w:b/>
                <w:bCs/>
                <w:sz w:val="20"/>
              </w:rPr>
              <w:t xml:space="preserve">                            </w:t>
            </w:r>
            <w:r w:rsidR="00F71367">
              <w:rPr>
                <w:rFonts w:asciiTheme="minorHAnsi" w:hAnsiTheme="minorHAnsi" w:cstheme="minorHAnsi"/>
                <w:b/>
                <w:bCs/>
                <w:sz w:val="20"/>
              </w:rPr>
              <w:t xml:space="preserve"> </w:t>
            </w:r>
            <w:r w:rsidR="00F71367" w:rsidRPr="00F71367">
              <w:rPr>
                <w:rFonts w:asciiTheme="minorHAnsi" w:hAnsiTheme="minorHAnsi" w:cstheme="minorHAnsi"/>
                <w:b/>
                <w:bCs/>
                <w:sz w:val="20"/>
                <w:highlight w:val="green"/>
              </w:rPr>
              <w:t>G</w:t>
            </w:r>
            <w:r w:rsidR="00F71367" w:rsidRPr="00EA0ADB">
              <w:rPr>
                <w:rFonts w:asciiTheme="minorHAnsi" w:hAnsiTheme="minorHAnsi" w:cstheme="minorHAnsi"/>
                <w:b/>
                <w:sz w:val="20"/>
                <w:highlight w:val="green"/>
              </w:rPr>
              <w:t xml:space="preserve">enerel </w:t>
            </w:r>
            <w:r w:rsidR="00F71367" w:rsidRPr="00E07593">
              <w:rPr>
                <w:rFonts w:asciiTheme="minorHAnsi" w:hAnsiTheme="minorHAnsi" w:cstheme="minorHAnsi"/>
                <w:b/>
                <w:sz w:val="20"/>
                <w:highlight w:val="green"/>
              </w:rPr>
              <w:t>kompetence (alle 4 H</w:t>
            </w:r>
            <w:r w:rsidR="00F71367" w:rsidRPr="00FB126A">
              <w:rPr>
                <w:rFonts w:asciiTheme="minorHAnsi" w:hAnsiTheme="minorHAnsi" w:cstheme="minorHAnsi"/>
                <w:b/>
                <w:sz w:val="20"/>
                <w:highlight w:val="green"/>
              </w:rPr>
              <w:t>-</w:t>
            </w:r>
            <w:r w:rsidR="00F71367" w:rsidRPr="00110191">
              <w:rPr>
                <w:rFonts w:asciiTheme="minorHAnsi" w:hAnsiTheme="minorHAnsi" w:cstheme="minorHAnsi"/>
                <w:b/>
                <w:sz w:val="20"/>
                <w:highlight w:val="green"/>
              </w:rPr>
              <w:t>år</w:t>
            </w:r>
            <w:r w:rsidR="00110191" w:rsidRPr="00110191">
              <w:rPr>
                <w:rFonts w:asciiTheme="minorHAnsi" w:hAnsiTheme="minorHAnsi" w:cstheme="minorHAnsi"/>
                <w:b/>
                <w:sz w:val="20"/>
                <w:highlight w:val="green"/>
              </w:rPr>
              <w:t>)</w:t>
            </w:r>
            <w:r w:rsidR="00C11C4D" w:rsidRPr="00825CF2">
              <w:rPr>
                <w:rFonts w:asciiTheme="minorHAnsi" w:hAnsiTheme="minorHAnsi" w:cstheme="minorHAnsi"/>
                <w:sz w:val="20"/>
              </w:rPr>
              <w:t xml:space="preserve"> </w:t>
            </w:r>
          </w:p>
        </w:tc>
      </w:tr>
      <w:tr w:rsidR="00C11C4D" w:rsidRPr="00825CF2" w14:paraId="21622603" w14:textId="77777777" w:rsidTr="00536403">
        <w:trPr>
          <w:cantSplit/>
          <w:trHeight w:val="294"/>
        </w:trPr>
        <w:tc>
          <w:tcPr>
            <w:tcW w:w="8046" w:type="dxa"/>
          </w:tcPr>
          <w:p w14:paraId="3D8B99A7" w14:textId="77777777" w:rsidR="00C11C4D" w:rsidRPr="00825CF2" w:rsidRDefault="00C11C4D" w:rsidP="0016732F">
            <w:pPr>
              <w:jc w:val="both"/>
              <w:rPr>
                <w:rFonts w:asciiTheme="minorHAnsi" w:hAnsiTheme="minorHAnsi" w:cstheme="minorHAnsi"/>
                <w:sz w:val="20"/>
              </w:rPr>
            </w:pPr>
            <w:r w:rsidRPr="00825CF2">
              <w:rPr>
                <w:rFonts w:asciiTheme="minorHAnsi" w:hAnsiTheme="minorHAnsi" w:cstheme="minorHAnsi"/>
                <w:b/>
                <w:sz w:val="20"/>
              </w:rPr>
              <w:t>Navn på H-læge:</w:t>
            </w:r>
          </w:p>
        </w:tc>
        <w:tc>
          <w:tcPr>
            <w:tcW w:w="1776" w:type="dxa"/>
            <w:gridSpan w:val="2"/>
          </w:tcPr>
          <w:p w14:paraId="2F927A14" w14:textId="77777777" w:rsidR="00C11C4D" w:rsidRPr="00825CF2" w:rsidRDefault="00C11C4D" w:rsidP="0016732F">
            <w:pPr>
              <w:rPr>
                <w:rFonts w:asciiTheme="minorHAnsi" w:hAnsiTheme="minorHAnsi" w:cstheme="minorHAnsi"/>
                <w:sz w:val="20"/>
              </w:rPr>
            </w:pPr>
            <w:r w:rsidRPr="00825CF2">
              <w:rPr>
                <w:rFonts w:asciiTheme="minorHAnsi" w:hAnsiTheme="minorHAnsi" w:cstheme="minorHAnsi"/>
                <w:sz w:val="20"/>
              </w:rPr>
              <w:t>Dato:</w:t>
            </w:r>
          </w:p>
        </w:tc>
      </w:tr>
      <w:tr w:rsidR="00C11C4D" w:rsidRPr="00825CF2" w14:paraId="16F827A7" w14:textId="77777777" w:rsidTr="00536403">
        <w:trPr>
          <w:trHeight w:val="294"/>
        </w:trPr>
        <w:tc>
          <w:tcPr>
            <w:tcW w:w="8046" w:type="dxa"/>
          </w:tcPr>
          <w:p w14:paraId="4D590546" w14:textId="77777777" w:rsidR="00C11C4D" w:rsidRPr="00825CF2" w:rsidRDefault="00C11C4D" w:rsidP="0016732F">
            <w:pPr>
              <w:rPr>
                <w:rFonts w:asciiTheme="minorHAnsi" w:hAnsiTheme="minorHAnsi" w:cstheme="minorHAnsi"/>
                <w:b/>
                <w:sz w:val="20"/>
              </w:rPr>
            </w:pPr>
            <w:r w:rsidRPr="00825CF2">
              <w:rPr>
                <w:rFonts w:asciiTheme="minorHAnsi" w:hAnsiTheme="minorHAnsi" w:cstheme="minorHAnsi"/>
                <w:b/>
                <w:sz w:val="20"/>
              </w:rPr>
              <w:t>Afsnit:                                                      Hospital:</w:t>
            </w:r>
          </w:p>
        </w:tc>
        <w:tc>
          <w:tcPr>
            <w:tcW w:w="854" w:type="dxa"/>
          </w:tcPr>
          <w:p w14:paraId="6B2C3381" w14:textId="77777777" w:rsidR="00C11C4D" w:rsidRPr="00825CF2" w:rsidRDefault="00C11C4D" w:rsidP="0016732F">
            <w:pPr>
              <w:rPr>
                <w:rFonts w:asciiTheme="minorHAnsi" w:hAnsiTheme="minorHAnsi" w:cstheme="minorHAnsi"/>
                <w:b/>
                <w:sz w:val="20"/>
              </w:rPr>
            </w:pPr>
          </w:p>
        </w:tc>
        <w:tc>
          <w:tcPr>
            <w:tcW w:w="922" w:type="dxa"/>
          </w:tcPr>
          <w:p w14:paraId="19C0DD58" w14:textId="77777777" w:rsidR="00C11C4D" w:rsidRPr="00825CF2" w:rsidRDefault="00C11C4D" w:rsidP="0016732F">
            <w:pPr>
              <w:rPr>
                <w:rFonts w:asciiTheme="minorHAnsi" w:hAnsiTheme="minorHAnsi" w:cstheme="minorHAnsi"/>
                <w:b/>
                <w:sz w:val="20"/>
              </w:rPr>
            </w:pPr>
          </w:p>
        </w:tc>
      </w:tr>
      <w:tr w:rsidR="00C11C4D" w:rsidRPr="00825CF2" w14:paraId="09DC9E28" w14:textId="77777777" w:rsidTr="00536403">
        <w:trPr>
          <w:trHeight w:val="309"/>
        </w:trPr>
        <w:tc>
          <w:tcPr>
            <w:tcW w:w="8046" w:type="dxa"/>
            <w:tcBorders>
              <w:bottom w:val="single" w:sz="4" w:space="0" w:color="auto"/>
            </w:tcBorders>
          </w:tcPr>
          <w:p w14:paraId="4915EB5D" w14:textId="77777777" w:rsidR="00C11C4D" w:rsidRPr="00825CF2" w:rsidRDefault="00C11C4D" w:rsidP="0016732F">
            <w:pPr>
              <w:jc w:val="both"/>
              <w:rPr>
                <w:rFonts w:asciiTheme="minorHAnsi" w:hAnsiTheme="minorHAnsi" w:cstheme="minorHAnsi"/>
                <w:b/>
                <w:sz w:val="20"/>
              </w:rPr>
            </w:pPr>
          </w:p>
        </w:tc>
        <w:tc>
          <w:tcPr>
            <w:tcW w:w="854" w:type="dxa"/>
            <w:tcBorders>
              <w:bottom w:val="single" w:sz="4" w:space="0" w:color="auto"/>
            </w:tcBorders>
          </w:tcPr>
          <w:p w14:paraId="68F32361" w14:textId="77777777" w:rsidR="00C11C4D" w:rsidRPr="00825CF2" w:rsidRDefault="00C11C4D" w:rsidP="0016732F">
            <w:pPr>
              <w:jc w:val="center"/>
              <w:rPr>
                <w:rFonts w:asciiTheme="minorHAnsi" w:hAnsiTheme="minorHAnsi" w:cstheme="minorHAnsi"/>
                <w:sz w:val="20"/>
              </w:rPr>
            </w:pPr>
          </w:p>
        </w:tc>
        <w:tc>
          <w:tcPr>
            <w:tcW w:w="922" w:type="dxa"/>
            <w:tcBorders>
              <w:bottom w:val="single" w:sz="4" w:space="0" w:color="auto"/>
            </w:tcBorders>
          </w:tcPr>
          <w:p w14:paraId="52A11CD9" w14:textId="77777777" w:rsidR="00C11C4D" w:rsidRPr="00825CF2" w:rsidRDefault="00C11C4D" w:rsidP="0016732F">
            <w:pPr>
              <w:jc w:val="center"/>
              <w:rPr>
                <w:rFonts w:asciiTheme="minorHAnsi" w:hAnsiTheme="minorHAnsi" w:cstheme="minorHAnsi"/>
                <w:sz w:val="20"/>
              </w:rPr>
            </w:pPr>
          </w:p>
        </w:tc>
      </w:tr>
      <w:tr w:rsidR="00C11C4D" w:rsidRPr="00825CF2" w14:paraId="700A54ED" w14:textId="77777777" w:rsidTr="00536403">
        <w:trPr>
          <w:cantSplit/>
          <w:trHeight w:val="1572"/>
        </w:trPr>
        <w:tc>
          <w:tcPr>
            <w:tcW w:w="9822" w:type="dxa"/>
            <w:gridSpan w:val="3"/>
            <w:tcBorders>
              <w:bottom w:val="single" w:sz="4" w:space="0" w:color="auto"/>
            </w:tcBorders>
          </w:tcPr>
          <w:p w14:paraId="6A9921E5" w14:textId="77777777" w:rsidR="00E9347F" w:rsidRDefault="00121DFA" w:rsidP="00121DFA">
            <w:pPr>
              <w:pStyle w:val="Overskrift8"/>
              <w:spacing w:before="0" w:after="0"/>
              <w:rPr>
                <w:rFonts w:asciiTheme="minorHAnsi" w:hAnsiTheme="minorHAnsi" w:cstheme="minorHAnsi"/>
                <w:sz w:val="20"/>
                <w:szCs w:val="20"/>
              </w:rPr>
            </w:pPr>
            <w:r w:rsidRPr="00825CF2">
              <w:rPr>
                <w:rFonts w:asciiTheme="minorHAnsi" w:hAnsiTheme="minorHAnsi" w:cstheme="minorHAnsi"/>
                <w:sz w:val="20"/>
                <w:szCs w:val="20"/>
                <w:highlight w:val="green"/>
              </w:rPr>
              <w:t>Denne vurdering skal gennemføres flere gange</w:t>
            </w:r>
            <w:r>
              <w:rPr>
                <w:rFonts w:asciiTheme="minorHAnsi" w:hAnsiTheme="minorHAnsi" w:cstheme="minorHAnsi"/>
                <w:sz w:val="20"/>
                <w:szCs w:val="20"/>
                <w:highlight w:val="green"/>
              </w:rPr>
              <w:t xml:space="preserve"> under hoveduddannelsen og minimum 1 gang</w:t>
            </w:r>
            <w:r w:rsidRPr="00825CF2">
              <w:rPr>
                <w:rFonts w:asciiTheme="minorHAnsi" w:hAnsiTheme="minorHAnsi" w:cstheme="minorHAnsi"/>
                <w:sz w:val="20"/>
                <w:szCs w:val="20"/>
                <w:highlight w:val="green"/>
              </w:rPr>
              <w:t xml:space="preserve"> hvert uddannelsesår, se også uddannelsesprogram.</w:t>
            </w:r>
            <w:r>
              <w:rPr>
                <w:rFonts w:asciiTheme="minorHAnsi" w:hAnsiTheme="minorHAnsi" w:cstheme="minorHAnsi"/>
                <w:sz w:val="20"/>
                <w:szCs w:val="20"/>
              </w:rPr>
              <w:t xml:space="preserve"> </w:t>
            </w:r>
          </w:p>
          <w:p w14:paraId="0917C5C2" w14:textId="269475BA" w:rsidR="00C11C4D" w:rsidRPr="00F71367" w:rsidRDefault="003B7F7F" w:rsidP="00121DFA">
            <w:pPr>
              <w:pStyle w:val="Overskrift8"/>
              <w:spacing w:before="0" w:after="0"/>
              <w:rPr>
                <w:rFonts w:asciiTheme="minorHAnsi" w:hAnsiTheme="minorHAnsi" w:cstheme="minorHAnsi"/>
                <w:i w:val="0"/>
                <w:iCs w:val="0"/>
                <w:sz w:val="20"/>
                <w:szCs w:val="20"/>
              </w:rPr>
            </w:pPr>
            <w:r w:rsidRPr="00F71367">
              <w:rPr>
                <w:rFonts w:asciiTheme="minorHAnsi" w:hAnsiTheme="minorHAnsi" w:cstheme="minorHAnsi"/>
                <w:bCs/>
                <w:i w:val="0"/>
                <w:iCs w:val="0"/>
                <w:sz w:val="20"/>
                <w:szCs w:val="20"/>
              </w:rPr>
              <w:t>Kompetencerne er opnåede, når vejleder og uddannelsessøgende selv stoler på, at lægen relevant følger nedenstående retningslinjer i daglig praksis på det pågældende afsnit.</w:t>
            </w:r>
            <w:r w:rsidR="00536403" w:rsidRPr="00F71367">
              <w:rPr>
                <w:rFonts w:asciiTheme="minorHAnsi" w:hAnsiTheme="minorHAnsi" w:cstheme="minorHAnsi"/>
                <w:bCs/>
                <w:i w:val="0"/>
                <w:iCs w:val="0"/>
                <w:sz w:val="20"/>
                <w:szCs w:val="20"/>
              </w:rPr>
              <w:t xml:space="preserve"> </w:t>
            </w:r>
            <w:r w:rsidRPr="00F71367">
              <w:rPr>
                <w:rFonts w:asciiTheme="minorHAnsi" w:hAnsiTheme="minorHAnsi" w:cstheme="minorHAnsi"/>
                <w:bCs/>
                <w:i w:val="0"/>
                <w:iCs w:val="0"/>
                <w:sz w:val="20"/>
                <w:szCs w:val="20"/>
              </w:rPr>
              <w:t>H7.2 godkendes ud fra v</w:t>
            </w:r>
            <w:r w:rsidRPr="00F71367">
              <w:rPr>
                <w:rFonts w:asciiTheme="minorHAnsi" w:hAnsiTheme="minorHAnsi" w:cstheme="minorHAnsi"/>
                <w:i w:val="0"/>
                <w:iCs w:val="0"/>
                <w:sz w:val="20"/>
                <w:szCs w:val="20"/>
              </w:rPr>
              <w:t>ejleders samlede indtryk igennem det vejledningsforløb lægen under uddannelse har været igennem.</w:t>
            </w:r>
            <w:r w:rsidR="00536403" w:rsidRPr="00F71367">
              <w:rPr>
                <w:rFonts w:asciiTheme="minorHAnsi" w:hAnsiTheme="minorHAnsi" w:cstheme="minorHAnsi"/>
                <w:i w:val="0"/>
                <w:iCs w:val="0"/>
                <w:sz w:val="20"/>
                <w:szCs w:val="20"/>
              </w:rPr>
              <w:t xml:space="preserve"> </w:t>
            </w:r>
            <w:r w:rsidR="00263545" w:rsidRPr="00F71367">
              <w:rPr>
                <w:rFonts w:asciiTheme="minorHAnsi" w:hAnsiTheme="minorHAnsi" w:cstheme="minorHAnsi"/>
                <w:i w:val="0"/>
                <w:iCs w:val="0"/>
                <w:sz w:val="20"/>
                <w:szCs w:val="20"/>
              </w:rPr>
              <w:t xml:space="preserve">H4.3 og </w:t>
            </w:r>
            <w:r w:rsidRPr="00F71367">
              <w:rPr>
                <w:rFonts w:asciiTheme="minorHAnsi" w:hAnsiTheme="minorHAnsi" w:cstheme="minorHAnsi"/>
                <w:i w:val="0"/>
                <w:iCs w:val="0"/>
                <w:sz w:val="20"/>
                <w:szCs w:val="20"/>
              </w:rPr>
              <w:t xml:space="preserve">H7.3 godkendes ud fra struktureret </w:t>
            </w:r>
            <w:r w:rsidR="00F71367">
              <w:rPr>
                <w:rFonts w:asciiTheme="minorHAnsi" w:hAnsiTheme="minorHAnsi" w:cstheme="minorHAnsi"/>
                <w:i w:val="0"/>
                <w:iCs w:val="0"/>
                <w:sz w:val="20"/>
                <w:szCs w:val="20"/>
              </w:rPr>
              <w:t>vejledersamtale</w:t>
            </w:r>
            <w:r w:rsidRPr="00F71367">
              <w:rPr>
                <w:rFonts w:asciiTheme="minorHAnsi" w:hAnsiTheme="minorHAnsi" w:cstheme="minorHAnsi"/>
                <w:i w:val="0"/>
                <w:iCs w:val="0"/>
                <w:sz w:val="20"/>
                <w:szCs w:val="20"/>
              </w:rPr>
              <w:t xml:space="preserve"> ud fra nedenstående fastlagte kriterier. </w:t>
            </w:r>
          </w:p>
        </w:tc>
      </w:tr>
    </w:tbl>
    <w:p w14:paraId="576903CE" w14:textId="4831C928" w:rsidR="00C11C4D" w:rsidRPr="00825CF2" w:rsidRDefault="00C11C4D" w:rsidP="0016732F">
      <w:pPr>
        <w:rPr>
          <w:rFonts w:asciiTheme="minorHAnsi" w:hAnsiTheme="minorHAnsi" w:cstheme="minorHAnsi"/>
          <w:sz w:val="20"/>
        </w:rPr>
      </w:pPr>
    </w:p>
    <w:p w14:paraId="1ADD3344" w14:textId="77777777" w:rsidR="00263545" w:rsidRPr="00825CF2" w:rsidRDefault="00263545" w:rsidP="0016732F">
      <w:pPr>
        <w:rPr>
          <w:rFonts w:asciiTheme="minorHAnsi" w:hAnsiTheme="minorHAnsi" w:cstheme="minorHAnsi"/>
          <w:sz w:val="20"/>
        </w:rPr>
      </w:pPr>
    </w:p>
    <w:p w14:paraId="3304749F" w14:textId="1622A347" w:rsidR="00263545" w:rsidRPr="00825CF2" w:rsidRDefault="00263545" w:rsidP="0016732F">
      <w:pPr>
        <w:rPr>
          <w:rFonts w:asciiTheme="minorHAnsi" w:hAnsiTheme="minorHAnsi" w:cstheme="minorHAnsi"/>
          <w:b/>
          <w:sz w:val="20"/>
        </w:rPr>
      </w:pPr>
      <w:r w:rsidRPr="00825CF2">
        <w:rPr>
          <w:rFonts w:asciiTheme="minorHAnsi" w:hAnsiTheme="minorHAnsi" w:cstheme="minorHAnsi"/>
          <w:b/>
          <w:sz w:val="20"/>
        </w:rPr>
        <w:t>Tidsstyring (H4.3)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35"/>
        <w:gridCol w:w="893"/>
      </w:tblGrid>
      <w:tr w:rsidR="00263545" w:rsidRPr="00825CF2" w14:paraId="6778BD0C" w14:textId="77777777" w:rsidTr="00F8769C">
        <w:tc>
          <w:tcPr>
            <w:tcW w:w="4536" w:type="pct"/>
          </w:tcPr>
          <w:p w14:paraId="4CFAC516" w14:textId="045D37D2" w:rsidR="00263545" w:rsidRPr="00825CF2" w:rsidRDefault="00263545" w:rsidP="00121DFA">
            <w:pPr>
              <w:pStyle w:val="Listeafsnit"/>
              <w:widowControl/>
              <w:numPr>
                <w:ilvl w:val="0"/>
                <w:numId w:val="6"/>
              </w:numPr>
              <w:autoSpaceDE w:val="0"/>
              <w:autoSpaceDN w:val="0"/>
              <w:adjustRightInd w:val="0"/>
              <w:rPr>
                <w:rFonts w:asciiTheme="minorHAnsi" w:hAnsiTheme="minorHAnsi" w:cstheme="minorHAnsi"/>
                <w:sz w:val="20"/>
              </w:rPr>
            </w:pPr>
            <w:r w:rsidRPr="00825CF2">
              <w:rPr>
                <w:rFonts w:asciiTheme="minorHAnsi" w:hAnsiTheme="minorHAnsi" w:cstheme="minorHAnsi"/>
                <w:sz w:val="20"/>
              </w:rPr>
              <w:t>Prioritere mellem patientvaretagelse, uddannelse, forskning og eksterne aktiviteter</w:t>
            </w:r>
          </w:p>
        </w:tc>
        <w:tc>
          <w:tcPr>
            <w:tcW w:w="464" w:type="pct"/>
          </w:tcPr>
          <w:p w14:paraId="4B67C837" w14:textId="77777777" w:rsidR="00263545" w:rsidRPr="00825CF2" w:rsidRDefault="00263545" w:rsidP="0016732F">
            <w:pPr>
              <w:rPr>
                <w:rFonts w:asciiTheme="minorHAnsi" w:hAnsiTheme="minorHAnsi" w:cstheme="minorHAnsi"/>
                <w:sz w:val="20"/>
              </w:rPr>
            </w:pPr>
          </w:p>
        </w:tc>
      </w:tr>
      <w:tr w:rsidR="00263545" w:rsidRPr="00825CF2" w14:paraId="7ECEE043" w14:textId="77777777" w:rsidTr="00F8769C">
        <w:tc>
          <w:tcPr>
            <w:tcW w:w="4536" w:type="pct"/>
          </w:tcPr>
          <w:p w14:paraId="33042E1F" w14:textId="1B86EE37" w:rsidR="00263545" w:rsidRPr="00825CF2" w:rsidRDefault="00263545" w:rsidP="00121DFA">
            <w:pPr>
              <w:pStyle w:val="Listeafsnit"/>
              <w:widowControl/>
              <w:numPr>
                <w:ilvl w:val="0"/>
                <w:numId w:val="6"/>
              </w:numPr>
              <w:autoSpaceDE w:val="0"/>
              <w:autoSpaceDN w:val="0"/>
              <w:adjustRightInd w:val="0"/>
              <w:rPr>
                <w:rFonts w:asciiTheme="minorHAnsi" w:hAnsiTheme="minorHAnsi" w:cstheme="minorHAnsi"/>
                <w:sz w:val="20"/>
              </w:rPr>
            </w:pPr>
            <w:r w:rsidRPr="00825CF2">
              <w:rPr>
                <w:rFonts w:asciiTheme="minorHAnsi" w:hAnsiTheme="minorHAnsi" w:cstheme="minorHAnsi"/>
                <w:sz w:val="20"/>
              </w:rPr>
              <w:t>Varetage arbejdstilrettelæggelse, herunder arbejdsfordeling og eventuelt vagtplanlægning</w:t>
            </w:r>
          </w:p>
        </w:tc>
        <w:tc>
          <w:tcPr>
            <w:tcW w:w="464" w:type="pct"/>
          </w:tcPr>
          <w:p w14:paraId="426A3061" w14:textId="77777777" w:rsidR="00263545" w:rsidRPr="00825CF2" w:rsidRDefault="00263545" w:rsidP="0016732F">
            <w:pPr>
              <w:rPr>
                <w:rFonts w:asciiTheme="minorHAnsi" w:hAnsiTheme="minorHAnsi" w:cstheme="minorHAnsi"/>
                <w:sz w:val="20"/>
              </w:rPr>
            </w:pPr>
          </w:p>
        </w:tc>
      </w:tr>
      <w:tr w:rsidR="00263545" w:rsidRPr="00825CF2" w14:paraId="1BDFED93" w14:textId="77777777" w:rsidTr="00F8769C">
        <w:tc>
          <w:tcPr>
            <w:tcW w:w="4536" w:type="pct"/>
          </w:tcPr>
          <w:p w14:paraId="1C256763" w14:textId="24AE403C" w:rsidR="00263545" w:rsidRPr="00825CF2" w:rsidRDefault="00263545" w:rsidP="00121DFA">
            <w:pPr>
              <w:pStyle w:val="Listeafsnit"/>
              <w:widowControl/>
              <w:numPr>
                <w:ilvl w:val="0"/>
                <w:numId w:val="6"/>
              </w:numPr>
              <w:autoSpaceDE w:val="0"/>
              <w:autoSpaceDN w:val="0"/>
              <w:adjustRightInd w:val="0"/>
              <w:rPr>
                <w:rFonts w:asciiTheme="minorHAnsi" w:hAnsiTheme="minorHAnsi" w:cstheme="minorHAnsi"/>
                <w:sz w:val="20"/>
              </w:rPr>
            </w:pPr>
            <w:r w:rsidRPr="00825CF2">
              <w:rPr>
                <w:rFonts w:asciiTheme="minorHAnsi" w:hAnsiTheme="minorHAnsi" w:cstheme="minorHAnsi"/>
                <w:sz w:val="20"/>
              </w:rPr>
              <w:t>Tidsstyring af rammer for samtale</w:t>
            </w:r>
          </w:p>
        </w:tc>
        <w:tc>
          <w:tcPr>
            <w:tcW w:w="464" w:type="pct"/>
          </w:tcPr>
          <w:p w14:paraId="61FC01DA" w14:textId="77777777" w:rsidR="00263545" w:rsidRPr="00825CF2" w:rsidRDefault="00263545" w:rsidP="0016732F">
            <w:pPr>
              <w:rPr>
                <w:rFonts w:asciiTheme="minorHAnsi" w:hAnsiTheme="minorHAnsi" w:cstheme="minorHAnsi"/>
                <w:sz w:val="20"/>
              </w:rPr>
            </w:pPr>
          </w:p>
        </w:tc>
      </w:tr>
    </w:tbl>
    <w:p w14:paraId="38FEEEAE" w14:textId="31B11C6B" w:rsidR="00263545" w:rsidRPr="00825CF2" w:rsidRDefault="00263545" w:rsidP="0016732F">
      <w:pPr>
        <w:rPr>
          <w:rFonts w:asciiTheme="minorHAnsi" w:hAnsiTheme="minorHAnsi" w:cstheme="minorHAnsi"/>
          <w:sz w:val="20"/>
        </w:rPr>
      </w:pPr>
    </w:p>
    <w:p w14:paraId="72C3CB7A" w14:textId="6FD3C49E" w:rsidR="00C11C4D" w:rsidRPr="00825CF2" w:rsidRDefault="00C11C4D" w:rsidP="0016732F">
      <w:pPr>
        <w:rPr>
          <w:rFonts w:asciiTheme="minorHAnsi" w:hAnsiTheme="minorHAnsi" w:cstheme="minorHAnsi"/>
          <w:b/>
          <w:sz w:val="20"/>
        </w:rPr>
      </w:pPr>
      <w:r w:rsidRPr="00825CF2">
        <w:rPr>
          <w:rFonts w:asciiTheme="minorHAnsi" w:hAnsiTheme="minorHAnsi" w:cstheme="minorHAnsi"/>
          <w:b/>
          <w:sz w:val="20"/>
        </w:rPr>
        <w:t>Etiske regler (H7.2)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35"/>
        <w:gridCol w:w="893"/>
      </w:tblGrid>
      <w:tr w:rsidR="00C11C4D" w:rsidRPr="00825CF2" w14:paraId="1D2AA65E" w14:textId="77777777" w:rsidTr="007807B2">
        <w:tc>
          <w:tcPr>
            <w:tcW w:w="4536" w:type="pct"/>
          </w:tcPr>
          <w:p w14:paraId="5C61F8C3" w14:textId="0D397741" w:rsidR="00C11C4D" w:rsidRPr="00825CF2" w:rsidRDefault="00C11C4D" w:rsidP="00121DFA">
            <w:pPr>
              <w:pStyle w:val="Listeafsnit"/>
              <w:numPr>
                <w:ilvl w:val="0"/>
                <w:numId w:val="3"/>
              </w:numPr>
              <w:rPr>
                <w:rFonts w:asciiTheme="minorHAnsi" w:hAnsiTheme="minorHAnsi" w:cstheme="minorHAnsi"/>
                <w:sz w:val="20"/>
              </w:rPr>
            </w:pPr>
            <w:r w:rsidRPr="00825CF2">
              <w:rPr>
                <w:rFonts w:asciiTheme="minorHAnsi" w:hAnsiTheme="minorHAnsi" w:cstheme="minorHAnsi"/>
                <w:sz w:val="20"/>
              </w:rPr>
              <w:t xml:space="preserve">Varetage etiske spørgsmål ifm. </w:t>
            </w:r>
            <w:r w:rsidR="00121DFA">
              <w:rPr>
                <w:rFonts w:asciiTheme="minorHAnsi" w:hAnsiTheme="minorHAnsi" w:cstheme="minorHAnsi"/>
                <w:sz w:val="20"/>
              </w:rPr>
              <w:t>t</w:t>
            </w:r>
            <w:r w:rsidRPr="00825CF2">
              <w:rPr>
                <w:rFonts w:asciiTheme="minorHAnsi" w:hAnsiTheme="minorHAnsi" w:cstheme="minorHAnsi"/>
                <w:sz w:val="20"/>
              </w:rPr>
              <w:t>avshedspligt, indhentning og udlevering af oplysninger samt forhold vedr. alvorlig sygdom og dødsfald</w:t>
            </w:r>
          </w:p>
        </w:tc>
        <w:tc>
          <w:tcPr>
            <w:tcW w:w="464" w:type="pct"/>
          </w:tcPr>
          <w:p w14:paraId="35912AFB" w14:textId="77777777" w:rsidR="00C11C4D" w:rsidRPr="00825CF2" w:rsidRDefault="00C11C4D" w:rsidP="0016732F">
            <w:pPr>
              <w:rPr>
                <w:rFonts w:asciiTheme="minorHAnsi" w:hAnsiTheme="minorHAnsi" w:cstheme="minorHAnsi"/>
                <w:sz w:val="20"/>
              </w:rPr>
            </w:pPr>
          </w:p>
        </w:tc>
      </w:tr>
    </w:tbl>
    <w:p w14:paraId="083D2D0F" w14:textId="77777777" w:rsidR="00C11C4D" w:rsidRPr="00825CF2" w:rsidRDefault="00C11C4D" w:rsidP="0016732F">
      <w:pPr>
        <w:rPr>
          <w:rFonts w:asciiTheme="minorHAnsi" w:hAnsiTheme="minorHAnsi" w:cstheme="minorHAnsi"/>
          <w:b/>
          <w:sz w:val="20"/>
        </w:rPr>
      </w:pPr>
    </w:p>
    <w:p w14:paraId="2DF641D0" w14:textId="0D4C9C64" w:rsidR="00C11C4D" w:rsidRPr="00825CF2" w:rsidRDefault="00C11C4D" w:rsidP="0016732F">
      <w:pPr>
        <w:rPr>
          <w:rFonts w:asciiTheme="minorHAnsi" w:hAnsiTheme="minorHAnsi" w:cstheme="minorHAnsi"/>
          <w:sz w:val="20"/>
        </w:rPr>
      </w:pPr>
      <w:r w:rsidRPr="00825CF2">
        <w:rPr>
          <w:rFonts w:asciiTheme="minorHAnsi" w:hAnsiTheme="minorHAnsi" w:cstheme="minorHAnsi"/>
          <w:b/>
          <w:sz w:val="20"/>
        </w:rPr>
        <w:t>Selvevaluering (H7.3)</w:t>
      </w:r>
      <w:r w:rsidRPr="00825CF2">
        <w:rPr>
          <w:rFonts w:asciiTheme="minorHAnsi" w:hAnsiTheme="minorHAnsi" w:cstheme="minorHAnsi"/>
          <w:sz w:val="2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35"/>
        <w:gridCol w:w="893"/>
      </w:tblGrid>
      <w:tr w:rsidR="00C11C4D" w:rsidRPr="00825CF2" w14:paraId="1A6693DC" w14:textId="77777777" w:rsidTr="007807B2">
        <w:tc>
          <w:tcPr>
            <w:tcW w:w="4536" w:type="pct"/>
          </w:tcPr>
          <w:p w14:paraId="5B47863A" w14:textId="2875310C" w:rsidR="00C11C4D" w:rsidRPr="00825CF2" w:rsidRDefault="00C11C4D" w:rsidP="00121DFA">
            <w:pPr>
              <w:pStyle w:val="Listeafsnit"/>
              <w:numPr>
                <w:ilvl w:val="0"/>
                <w:numId w:val="3"/>
              </w:numPr>
              <w:rPr>
                <w:rFonts w:asciiTheme="minorHAnsi" w:hAnsiTheme="minorHAnsi" w:cstheme="minorHAnsi"/>
                <w:sz w:val="20"/>
              </w:rPr>
            </w:pPr>
            <w:r w:rsidRPr="00825CF2">
              <w:rPr>
                <w:rFonts w:asciiTheme="minorHAnsi" w:hAnsiTheme="minorHAnsi" w:cstheme="minorHAnsi"/>
                <w:sz w:val="20"/>
              </w:rPr>
              <w:t>Løbende kunne evaluere egen viden og kunnen og erkende egne personlige, faglige og etiske grænser</w:t>
            </w:r>
          </w:p>
        </w:tc>
        <w:tc>
          <w:tcPr>
            <w:tcW w:w="464" w:type="pct"/>
          </w:tcPr>
          <w:p w14:paraId="61F54BB7" w14:textId="77777777" w:rsidR="00C11C4D" w:rsidRPr="00825CF2" w:rsidRDefault="00C11C4D" w:rsidP="0016732F">
            <w:pPr>
              <w:rPr>
                <w:rFonts w:asciiTheme="minorHAnsi" w:hAnsiTheme="minorHAnsi" w:cstheme="minorHAnsi"/>
                <w:sz w:val="20"/>
              </w:rPr>
            </w:pPr>
          </w:p>
        </w:tc>
      </w:tr>
      <w:tr w:rsidR="00C11C4D" w:rsidRPr="00825CF2" w14:paraId="2CC0AD9D" w14:textId="77777777" w:rsidTr="007807B2">
        <w:tc>
          <w:tcPr>
            <w:tcW w:w="4536" w:type="pct"/>
          </w:tcPr>
          <w:p w14:paraId="6C43135F" w14:textId="6EF691BE" w:rsidR="00C11C4D" w:rsidRPr="00825CF2" w:rsidRDefault="00C11C4D" w:rsidP="00121DFA">
            <w:pPr>
              <w:pStyle w:val="Listeafsnit"/>
              <w:numPr>
                <w:ilvl w:val="0"/>
                <w:numId w:val="3"/>
              </w:numPr>
              <w:rPr>
                <w:rFonts w:asciiTheme="minorHAnsi" w:hAnsiTheme="minorHAnsi" w:cstheme="minorHAnsi"/>
                <w:sz w:val="20"/>
              </w:rPr>
            </w:pPr>
            <w:r w:rsidRPr="00825CF2">
              <w:rPr>
                <w:rFonts w:asciiTheme="minorHAnsi" w:hAnsiTheme="minorHAnsi" w:cstheme="minorHAnsi"/>
                <w:sz w:val="20"/>
              </w:rPr>
              <w:t>Løbende kunne udfærdige planer for opretholdelse og udvikling af faglige kompetencer, herunder udarbejdelse af egen uddannelsesplan</w:t>
            </w:r>
          </w:p>
        </w:tc>
        <w:tc>
          <w:tcPr>
            <w:tcW w:w="464" w:type="pct"/>
          </w:tcPr>
          <w:p w14:paraId="644B030B" w14:textId="77777777" w:rsidR="00C11C4D" w:rsidRPr="00825CF2" w:rsidRDefault="00C11C4D" w:rsidP="0016732F">
            <w:pPr>
              <w:rPr>
                <w:rFonts w:asciiTheme="minorHAnsi" w:hAnsiTheme="minorHAnsi" w:cstheme="minorHAnsi"/>
                <w:sz w:val="20"/>
              </w:rPr>
            </w:pPr>
          </w:p>
        </w:tc>
      </w:tr>
    </w:tbl>
    <w:p w14:paraId="76D13A19" w14:textId="77777777" w:rsidR="00C11C4D" w:rsidRPr="00825CF2" w:rsidRDefault="00C11C4D" w:rsidP="0016732F">
      <w:pPr>
        <w:rPr>
          <w:rFonts w:asciiTheme="minorHAnsi" w:hAnsiTheme="minorHAnsi" w:cstheme="minorHAnsi"/>
          <w:sz w:val="20"/>
        </w:rPr>
      </w:pPr>
      <w:r w:rsidRPr="00825CF2">
        <w:rPr>
          <w:rFonts w:asciiTheme="minorHAnsi" w:hAnsiTheme="minorHAnsi" w:cstheme="minorHAnsi"/>
          <w:sz w:val="20"/>
        </w:rPr>
        <w:t xml:space="preserve">                         </w:t>
      </w:r>
    </w:p>
    <w:p w14:paraId="27D52F59" w14:textId="77777777" w:rsidR="00121DFA" w:rsidRDefault="00121DFA" w:rsidP="00121DFA">
      <w:pPr>
        <w:rPr>
          <w:rFonts w:asciiTheme="minorHAnsi" w:hAnsiTheme="minorHAnsi" w:cstheme="minorHAnsi"/>
          <w:sz w:val="20"/>
        </w:rPr>
      </w:pPr>
    </w:p>
    <w:p w14:paraId="0CA17C26" w14:textId="77777777" w:rsidR="00121DFA" w:rsidRDefault="00121DFA" w:rsidP="00121DFA">
      <w:pPr>
        <w:rPr>
          <w:rFonts w:asciiTheme="minorHAnsi" w:hAnsiTheme="minorHAnsi" w:cstheme="minorHAnsi"/>
          <w:sz w:val="20"/>
        </w:rPr>
      </w:pPr>
    </w:p>
    <w:p w14:paraId="556ACE30" w14:textId="77777777" w:rsidR="00121DFA" w:rsidRDefault="00121DFA" w:rsidP="00121DFA">
      <w:pPr>
        <w:rPr>
          <w:rFonts w:asciiTheme="minorHAnsi" w:hAnsiTheme="minorHAnsi" w:cstheme="minorHAnsi"/>
          <w:sz w:val="20"/>
        </w:rPr>
      </w:pPr>
    </w:p>
    <w:p w14:paraId="07243BC8" w14:textId="77777777" w:rsidR="00121DFA" w:rsidRDefault="00121DFA" w:rsidP="00121DFA">
      <w:pPr>
        <w:rPr>
          <w:rFonts w:asciiTheme="minorHAnsi" w:hAnsiTheme="minorHAnsi" w:cstheme="minorHAnsi"/>
          <w:sz w:val="20"/>
        </w:rPr>
      </w:pPr>
    </w:p>
    <w:p w14:paraId="2D894B21" w14:textId="77777777" w:rsidR="00121DFA" w:rsidRDefault="00121DFA" w:rsidP="00121DFA">
      <w:pPr>
        <w:rPr>
          <w:rFonts w:asciiTheme="minorHAnsi" w:hAnsiTheme="minorHAnsi" w:cstheme="minorHAnsi"/>
          <w:sz w:val="20"/>
        </w:rPr>
      </w:pPr>
    </w:p>
    <w:p w14:paraId="271876E1" w14:textId="77777777" w:rsidR="00121DFA" w:rsidRDefault="00121DFA" w:rsidP="00121DFA">
      <w:pPr>
        <w:rPr>
          <w:rFonts w:asciiTheme="minorHAnsi" w:hAnsiTheme="minorHAnsi" w:cstheme="minorHAnsi"/>
          <w:sz w:val="20"/>
        </w:rPr>
      </w:pPr>
    </w:p>
    <w:p w14:paraId="2CEF7495" w14:textId="77777777" w:rsidR="00121DFA" w:rsidRDefault="00121DFA" w:rsidP="00121DFA">
      <w:pPr>
        <w:rPr>
          <w:rFonts w:asciiTheme="minorHAnsi" w:hAnsiTheme="minorHAnsi" w:cstheme="minorHAnsi"/>
          <w:sz w:val="20"/>
        </w:rPr>
      </w:pPr>
    </w:p>
    <w:p w14:paraId="489313B4" w14:textId="77777777" w:rsidR="00121DFA" w:rsidRDefault="00121DFA" w:rsidP="00121DFA">
      <w:pPr>
        <w:rPr>
          <w:rFonts w:asciiTheme="minorHAnsi" w:hAnsiTheme="minorHAnsi" w:cstheme="minorHAnsi"/>
          <w:sz w:val="20"/>
        </w:rPr>
      </w:pPr>
    </w:p>
    <w:p w14:paraId="1D6651DF" w14:textId="77777777" w:rsidR="00121DFA" w:rsidRDefault="00121DFA" w:rsidP="00121DFA">
      <w:pPr>
        <w:rPr>
          <w:rFonts w:asciiTheme="minorHAnsi" w:hAnsiTheme="minorHAnsi" w:cstheme="minorHAnsi"/>
          <w:sz w:val="20"/>
        </w:rPr>
      </w:pPr>
    </w:p>
    <w:p w14:paraId="60DBD310" w14:textId="77777777" w:rsidR="00121DFA" w:rsidRDefault="00121DFA" w:rsidP="00121DFA">
      <w:pPr>
        <w:rPr>
          <w:rFonts w:asciiTheme="minorHAnsi" w:hAnsiTheme="minorHAnsi" w:cstheme="minorHAnsi"/>
          <w:sz w:val="20"/>
        </w:rPr>
      </w:pPr>
    </w:p>
    <w:p w14:paraId="7BF2B217" w14:textId="77777777" w:rsidR="00121DFA" w:rsidRDefault="00121DFA" w:rsidP="00121DFA">
      <w:pPr>
        <w:rPr>
          <w:rFonts w:asciiTheme="minorHAnsi" w:hAnsiTheme="minorHAnsi" w:cstheme="minorHAnsi"/>
          <w:sz w:val="20"/>
        </w:rPr>
      </w:pPr>
    </w:p>
    <w:p w14:paraId="2BA98699" w14:textId="77777777" w:rsidR="00121DFA" w:rsidRDefault="00121DFA" w:rsidP="00121DFA">
      <w:pPr>
        <w:rPr>
          <w:rFonts w:asciiTheme="minorHAnsi" w:hAnsiTheme="minorHAnsi" w:cstheme="minorHAnsi"/>
          <w:sz w:val="20"/>
        </w:rPr>
      </w:pPr>
    </w:p>
    <w:p w14:paraId="2DE2C21C" w14:textId="77777777" w:rsidR="00121DFA" w:rsidRDefault="00121DFA" w:rsidP="00121DFA">
      <w:pPr>
        <w:rPr>
          <w:rFonts w:asciiTheme="minorHAnsi" w:hAnsiTheme="minorHAnsi" w:cstheme="minorHAnsi"/>
          <w:sz w:val="20"/>
        </w:rPr>
      </w:pPr>
    </w:p>
    <w:p w14:paraId="24C6E439" w14:textId="77777777" w:rsidR="00121DFA" w:rsidRDefault="00121DFA" w:rsidP="00121DFA">
      <w:pPr>
        <w:rPr>
          <w:rFonts w:asciiTheme="minorHAnsi" w:hAnsiTheme="minorHAnsi" w:cstheme="minorHAnsi"/>
          <w:sz w:val="20"/>
        </w:rPr>
      </w:pPr>
    </w:p>
    <w:p w14:paraId="4DC331FC" w14:textId="77777777" w:rsidR="00121DFA" w:rsidRDefault="00121DFA" w:rsidP="00121DFA">
      <w:pPr>
        <w:rPr>
          <w:rFonts w:asciiTheme="minorHAnsi" w:hAnsiTheme="minorHAnsi" w:cstheme="minorHAnsi"/>
          <w:b/>
          <w:sz w:val="20"/>
          <w:highlight w:val="green"/>
        </w:rPr>
      </w:pPr>
    </w:p>
    <w:p w14:paraId="54616763" w14:textId="77777777" w:rsidR="00121DFA" w:rsidRPr="002C2BD2" w:rsidRDefault="00121DFA" w:rsidP="00121DFA">
      <w:pPr>
        <w:rPr>
          <w:rFonts w:asciiTheme="minorHAnsi" w:hAnsiTheme="minorHAnsi" w:cstheme="minorHAnsi"/>
          <w:b/>
          <w:sz w:val="20"/>
        </w:rPr>
      </w:pPr>
      <w:r w:rsidRPr="002C2BD2">
        <w:rPr>
          <w:rFonts w:asciiTheme="minorHAnsi" w:hAnsiTheme="minorHAnsi" w:cstheme="minorHAnsi"/>
          <w:b/>
          <w:sz w:val="20"/>
          <w:highlight w:val="green"/>
        </w:rPr>
        <w:t>Først når kompetencen er opnået på speciallægeniveau</w:t>
      </w:r>
      <w:r>
        <w:rPr>
          <w:rFonts w:asciiTheme="minorHAnsi" w:hAnsiTheme="minorHAnsi" w:cstheme="minorHAnsi"/>
          <w:b/>
          <w:sz w:val="20"/>
          <w:highlight w:val="green"/>
        </w:rPr>
        <w:t xml:space="preserve"> (i H4-år)</w:t>
      </w:r>
      <w:r w:rsidRPr="002C2BD2">
        <w:rPr>
          <w:rFonts w:asciiTheme="minorHAnsi" w:hAnsiTheme="minorHAnsi" w:cstheme="minorHAnsi"/>
          <w:b/>
          <w:sz w:val="20"/>
          <w:highlight w:val="green"/>
        </w:rPr>
        <w:t xml:space="preserve"> </w:t>
      </w:r>
      <w:r>
        <w:rPr>
          <w:rFonts w:asciiTheme="minorHAnsi" w:hAnsiTheme="minorHAnsi" w:cstheme="minorHAnsi"/>
          <w:b/>
          <w:sz w:val="20"/>
          <w:highlight w:val="green"/>
        </w:rPr>
        <w:t>godkendes kompetencen på uddannelseslaege.dk</w:t>
      </w:r>
    </w:p>
    <w:p w14:paraId="37C82ECF" w14:textId="77777777" w:rsidR="00121DFA" w:rsidRDefault="00121DFA" w:rsidP="00121DFA">
      <w:pPr>
        <w:rPr>
          <w:rFonts w:asciiTheme="minorHAnsi" w:hAnsiTheme="minorHAnsi" w:cstheme="minorHAnsi"/>
          <w:b/>
          <w:sz w:val="20"/>
        </w:rPr>
      </w:pPr>
    </w:p>
    <w:p w14:paraId="15B89FFB" w14:textId="77777777" w:rsidR="00121DFA" w:rsidRPr="00825CF2" w:rsidRDefault="00121DFA" w:rsidP="00121DFA">
      <w:pPr>
        <w:rPr>
          <w:rFonts w:asciiTheme="minorHAnsi" w:hAnsiTheme="minorHAnsi" w:cstheme="minorHAnsi"/>
          <w:b/>
          <w:sz w:val="20"/>
        </w:rPr>
      </w:pPr>
      <w:r w:rsidRPr="00825CF2">
        <w:rPr>
          <w:rFonts w:asciiTheme="minorHAnsi" w:hAnsiTheme="minorHAnsi" w:cstheme="minorHAnsi"/>
          <w:b/>
          <w:sz w:val="20"/>
        </w:rPr>
        <w:t>Ovenstående kompetencer er opnået på (angiv hvilket) uddannnelsesår:</w:t>
      </w:r>
    </w:p>
    <w:p w14:paraId="66DE1F6C" w14:textId="77777777" w:rsidR="00121DFA" w:rsidRPr="00825CF2" w:rsidRDefault="00121DFA" w:rsidP="00121DFA">
      <w:pPr>
        <w:rPr>
          <w:rFonts w:asciiTheme="minorHAnsi" w:hAnsiTheme="minorHAnsi" w:cstheme="minorHAnsi"/>
          <w:sz w:val="20"/>
        </w:rPr>
      </w:pPr>
      <w:r w:rsidRPr="00825CF2">
        <w:rPr>
          <w:rFonts w:asciiTheme="minorHAnsi" w:hAnsiTheme="minorHAnsi" w:cstheme="minorHAnsi"/>
          <w:sz w:val="20"/>
        </w:rPr>
        <w:t>Dato: …………..</w:t>
      </w:r>
    </w:p>
    <w:p w14:paraId="726857C2" w14:textId="77777777" w:rsidR="00121DFA" w:rsidRPr="00825CF2" w:rsidRDefault="00121DFA" w:rsidP="00121DFA">
      <w:pPr>
        <w:rPr>
          <w:rFonts w:asciiTheme="minorHAnsi" w:hAnsiTheme="minorHAnsi" w:cstheme="minorHAnsi"/>
          <w:sz w:val="20"/>
        </w:rPr>
      </w:pPr>
    </w:p>
    <w:p w14:paraId="27FBB267" w14:textId="77777777" w:rsidR="00121DFA" w:rsidRPr="00825CF2" w:rsidRDefault="00121DFA" w:rsidP="00121DFA">
      <w:pPr>
        <w:rPr>
          <w:rFonts w:asciiTheme="minorHAnsi" w:hAnsiTheme="minorHAnsi" w:cstheme="minorHAnsi"/>
          <w:sz w:val="20"/>
        </w:rPr>
      </w:pPr>
      <w:r w:rsidRPr="00825CF2">
        <w:rPr>
          <w:rFonts w:asciiTheme="minorHAnsi" w:hAnsiTheme="minorHAnsi" w:cstheme="minorHAnsi"/>
          <w:sz w:val="20"/>
        </w:rPr>
        <w:t>Vejleders navn og underskrift: ………………………………………………………………………</w:t>
      </w:r>
    </w:p>
    <w:p w14:paraId="3178950F" w14:textId="77777777" w:rsidR="00110191" w:rsidRDefault="00110191">
      <w:r>
        <w:br w:type="page"/>
      </w:r>
    </w:p>
    <w:tbl>
      <w:tblPr>
        <w:tblW w:w="10123" w:type="dxa"/>
        <w:tblLayout w:type="fixed"/>
        <w:tblCellMar>
          <w:left w:w="70" w:type="dxa"/>
          <w:right w:w="70" w:type="dxa"/>
        </w:tblCellMar>
        <w:tblLook w:val="0000" w:firstRow="0" w:lastRow="0" w:firstColumn="0" w:lastColumn="0" w:noHBand="0" w:noVBand="0"/>
      </w:tblPr>
      <w:tblGrid>
        <w:gridCol w:w="8292"/>
        <w:gridCol w:w="880"/>
        <w:gridCol w:w="951"/>
      </w:tblGrid>
      <w:tr w:rsidR="00B01016" w:rsidRPr="00825CF2" w14:paraId="621E6FED" w14:textId="77777777" w:rsidTr="00110191">
        <w:trPr>
          <w:cantSplit/>
          <w:trHeight w:val="426"/>
        </w:trPr>
        <w:tc>
          <w:tcPr>
            <w:tcW w:w="10123" w:type="dxa"/>
            <w:gridSpan w:val="3"/>
            <w:tcBorders>
              <w:bottom w:val="single" w:sz="4" w:space="0" w:color="auto"/>
            </w:tcBorders>
          </w:tcPr>
          <w:p w14:paraId="061DE7F9" w14:textId="3411FF36" w:rsidR="00B01016" w:rsidRPr="00825CF2" w:rsidRDefault="00B01016" w:rsidP="0016732F">
            <w:pPr>
              <w:rPr>
                <w:rFonts w:asciiTheme="minorHAnsi" w:hAnsiTheme="minorHAnsi" w:cstheme="minorHAnsi"/>
                <w:b/>
                <w:sz w:val="20"/>
              </w:rPr>
            </w:pPr>
            <w:r w:rsidRPr="00825CF2">
              <w:rPr>
                <w:rFonts w:asciiTheme="minorHAnsi" w:hAnsiTheme="minorHAnsi" w:cstheme="minorHAnsi"/>
                <w:b/>
                <w:sz w:val="20"/>
              </w:rPr>
              <w:lastRenderedPageBreak/>
              <w:t xml:space="preserve">Kompetencekort 24    </w:t>
            </w:r>
          </w:p>
          <w:p w14:paraId="0EFEDAD9" w14:textId="3710165D" w:rsidR="00B01016" w:rsidRPr="00121DFA" w:rsidRDefault="00121DFA" w:rsidP="0016732F">
            <w:pPr>
              <w:rPr>
                <w:rFonts w:asciiTheme="minorHAnsi" w:hAnsiTheme="minorHAnsi" w:cstheme="minorHAnsi"/>
                <w:b/>
                <w:bCs/>
                <w:sz w:val="20"/>
              </w:rPr>
            </w:pPr>
            <w:r w:rsidRPr="00121DFA">
              <w:rPr>
                <w:rFonts w:asciiTheme="minorHAnsi" w:hAnsiTheme="minorHAnsi" w:cstheme="minorHAnsi"/>
                <w:b/>
                <w:bCs/>
                <w:sz w:val="20"/>
              </w:rPr>
              <w:t xml:space="preserve">Tværfagligt samarbejde og transition (H3.3, H3.4)   </w:t>
            </w:r>
            <w:r w:rsidR="00F71367">
              <w:rPr>
                <w:rFonts w:asciiTheme="minorHAnsi" w:hAnsiTheme="minorHAnsi" w:cstheme="minorHAnsi"/>
                <w:b/>
                <w:bCs/>
                <w:sz w:val="20"/>
              </w:rPr>
              <w:t xml:space="preserve"> </w:t>
            </w:r>
            <w:r w:rsidRPr="00121DFA">
              <w:rPr>
                <w:rFonts w:asciiTheme="minorHAnsi" w:hAnsiTheme="minorHAnsi" w:cstheme="minorHAnsi"/>
                <w:b/>
                <w:bCs/>
                <w:sz w:val="20"/>
              </w:rPr>
              <w:t xml:space="preserve">                                                     </w:t>
            </w:r>
            <w:r w:rsidR="00B01016" w:rsidRPr="00121DFA">
              <w:rPr>
                <w:rFonts w:asciiTheme="minorHAnsi" w:hAnsiTheme="minorHAnsi" w:cstheme="minorHAnsi"/>
                <w:b/>
                <w:bCs/>
                <w:sz w:val="20"/>
                <w:highlight w:val="green"/>
              </w:rPr>
              <w:t>Ungdoms</w:t>
            </w:r>
            <w:r w:rsidR="00F71367">
              <w:rPr>
                <w:rFonts w:asciiTheme="minorHAnsi" w:hAnsiTheme="minorHAnsi" w:cstheme="minorHAnsi"/>
                <w:b/>
                <w:bCs/>
                <w:sz w:val="20"/>
                <w:highlight w:val="green"/>
              </w:rPr>
              <w:t xml:space="preserve">psykiatrisk </w:t>
            </w:r>
            <w:r w:rsidR="00B01016" w:rsidRPr="00121DFA">
              <w:rPr>
                <w:rFonts w:asciiTheme="minorHAnsi" w:hAnsiTheme="minorHAnsi" w:cstheme="minorHAnsi"/>
                <w:b/>
                <w:bCs/>
                <w:sz w:val="20"/>
                <w:highlight w:val="green"/>
              </w:rPr>
              <w:t>ambulant funktion</w:t>
            </w:r>
            <w:r w:rsidR="00B01016" w:rsidRPr="00121DFA">
              <w:rPr>
                <w:rFonts w:asciiTheme="minorHAnsi" w:hAnsiTheme="minorHAnsi" w:cstheme="minorHAnsi"/>
                <w:b/>
                <w:bCs/>
                <w:sz w:val="20"/>
              </w:rPr>
              <w:t xml:space="preserve">                                                           </w:t>
            </w:r>
          </w:p>
        </w:tc>
      </w:tr>
      <w:tr w:rsidR="00B01016" w:rsidRPr="00825CF2" w14:paraId="4E4B865A" w14:textId="77777777" w:rsidTr="0030303F">
        <w:trPr>
          <w:cantSplit/>
          <w:trHeight w:val="289"/>
        </w:trPr>
        <w:tc>
          <w:tcPr>
            <w:tcW w:w="8292" w:type="dxa"/>
          </w:tcPr>
          <w:p w14:paraId="44B8C0AC" w14:textId="7DAA3009" w:rsidR="00B01016" w:rsidRPr="00825CF2" w:rsidRDefault="00110191" w:rsidP="0016732F">
            <w:pPr>
              <w:jc w:val="both"/>
              <w:rPr>
                <w:rFonts w:asciiTheme="minorHAnsi" w:hAnsiTheme="minorHAnsi" w:cstheme="minorHAnsi"/>
                <w:sz w:val="20"/>
              </w:rPr>
            </w:pPr>
            <w:r>
              <w:rPr>
                <w:rFonts w:asciiTheme="minorHAnsi" w:hAnsiTheme="minorHAnsi" w:cstheme="minorHAnsi"/>
                <w:b/>
                <w:sz w:val="20"/>
              </w:rPr>
              <w:t>Na</w:t>
            </w:r>
            <w:r w:rsidR="00B01016" w:rsidRPr="00825CF2">
              <w:rPr>
                <w:rFonts w:asciiTheme="minorHAnsi" w:hAnsiTheme="minorHAnsi" w:cstheme="minorHAnsi"/>
                <w:b/>
                <w:sz w:val="20"/>
              </w:rPr>
              <w:t>vn på H-læge:</w:t>
            </w:r>
          </w:p>
        </w:tc>
        <w:tc>
          <w:tcPr>
            <w:tcW w:w="1831" w:type="dxa"/>
            <w:gridSpan w:val="2"/>
          </w:tcPr>
          <w:p w14:paraId="7EC45DB3" w14:textId="77777777" w:rsidR="00B01016" w:rsidRPr="00825CF2" w:rsidRDefault="00B01016" w:rsidP="0016732F">
            <w:pPr>
              <w:rPr>
                <w:rFonts w:asciiTheme="minorHAnsi" w:hAnsiTheme="minorHAnsi" w:cstheme="minorHAnsi"/>
                <w:sz w:val="20"/>
              </w:rPr>
            </w:pPr>
            <w:r w:rsidRPr="00825CF2">
              <w:rPr>
                <w:rFonts w:asciiTheme="minorHAnsi" w:hAnsiTheme="minorHAnsi" w:cstheme="minorHAnsi"/>
                <w:sz w:val="20"/>
              </w:rPr>
              <w:t>Dato:</w:t>
            </w:r>
          </w:p>
        </w:tc>
      </w:tr>
      <w:tr w:rsidR="00B01016" w:rsidRPr="00825CF2" w14:paraId="18A14053" w14:textId="77777777" w:rsidTr="00121DFA">
        <w:trPr>
          <w:trHeight w:val="289"/>
        </w:trPr>
        <w:tc>
          <w:tcPr>
            <w:tcW w:w="8292" w:type="dxa"/>
          </w:tcPr>
          <w:p w14:paraId="426DFAF2" w14:textId="77777777" w:rsidR="00B01016" w:rsidRPr="00825CF2" w:rsidRDefault="00B01016" w:rsidP="0016732F">
            <w:pPr>
              <w:rPr>
                <w:rFonts w:asciiTheme="minorHAnsi" w:hAnsiTheme="minorHAnsi" w:cstheme="minorHAnsi"/>
                <w:b/>
                <w:sz w:val="20"/>
              </w:rPr>
            </w:pPr>
            <w:r w:rsidRPr="00825CF2">
              <w:rPr>
                <w:rFonts w:asciiTheme="minorHAnsi" w:hAnsiTheme="minorHAnsi" w:cstheme="minorHAnsi"/>
                <w:b/>
                <w:sz w:val="20"/>
              </w:rPr>
              <w:t>Afsnit:                                                      Hospital:</w:t>
            </w:r>
          </w:p>
        </w:tc>
        <w:tc>
          <w:tcPr>
            <w:tcW w:w="880" w:type="dxa"/>
          </w:tcPr>
          <w:p w14:paraId="1040DE00" w14:textId="77777777" w:rsidR="00B01016" w:rsidRPr="00825CF2" w:rsidRDefault="00B01016" w:rsidP="0016732F">
            <w:pPr>
              <w:rPr>
                <w:rFonts w:asciiTheme="minorHAnsi" w:hAnsiTheme="minorHAnsi" w:cstheme="minorHAnsi"/>
                <w:b/>
                <w:sz w:val="20"/>
              </w:rPr>
            </w:pPr>
          </w:p>
        </w:tc>
        <w:tc>
          <w:tcPr>
            <w:tcW w:w="951" w:type="dxa"/>
          </w:tcPr>
          <w:p w14:paraId="23914F70" w14:textId="77777777" w:rsidR="00B01016" w:rsidRPr="00825CF2" w:rsidRDefault="00B01016" w:rsidP="0016732F">
            <w:pPr>
              <w:rPr>
                <w:rFonts w:asciiTheme="minorHAnsi" w:hAnsiTheme="minorHAnsi" w:cstheme="minorHAnsi"/>
                <w:b/>
                <w:sz w:val="20"/>
              </w:rPr>
            </w:pPr>
          </w:p>
        </w:tc>
      </w:tr>
      <w:tr w:rsidR="00B01016" w:rsidRPr="00825CF2" w14:paraId="6E0C1D3A" w14:textId="77777777" w:rsidTr="00121DFA">
        <w:trPr>
          <w:trHeight w:val="304"/>
        </w:trPr>
        <w:tc>
          <w:tcPr>
            <w:tcW w:w="8292" w:type="dxa"/>
            <w:tcBorders>
              <w:bottom w:val="single" w:sz="4" w:space="0" w:color="auto"/>
            </w:tcBorders>
          </w:tcPr>
          <w:p w14:paraId="7D2D7250" w14:textId="77777777" w:rsidR="00B01016" w:rsidRPr="00825CF2" w:rsidRDefault="00B01016" w:rsidP="0016732F">
            <w:pPr>
              <w:jc w:val="both"/>
              <w:rPr>
                <w:rFonts w:asciiTheme="minorHAnsi" w:hAnsiTheme="minorHAnsi" w:cstheme="minorHAnsi"/>
                <w:b/>
                <w:sz w:val="20"/>
              </w:rPr>
            </w:pPr>
          </w:p>
        </w:tc>
        <w:tc>
          <w:tcPr>
            <w:tcW w:w="880" w:type="dxa"/>
            <w:tcBorders>
              <w:bottom w:val="single" w:sz="4" w:space="0" w:color="auto"/>
            </w:tcBorders>
          </w:tcPr>
          <w:p w14:paraId="53874FD0" w14:textId="77777777" w:rsidR="00B01016" w:rsidRPr="00825CF2" w:rsidRDefault="00B01016" w:rsidP="0016732F">
            <w:pPr>
              <w:jc w:val="center"/>
              <w:rPr>
                <w:rFonts w:asciiTheme="minorHAnsi" w:hAnsiTheme="minorHAnsi" w:cstheme="minorHAnsi"/>
                <w:sz w:val="20"/>
              </w:rPr>
            </w:pPr>
          </w:p>
        </w:tc>
        <w:tc>
          <w:tcPr>
            <w:tcW w:w="951" w:type="dxa"/>
            <w:tcBorders>
              <w:bottom w:val="single" w:sz="4" w:space="0" w:color="auto"/>
            </w:tcBorders>
          </w:tcPr>
          <w:p w14:paraId="090DB602" w14:textId="77777777" w:rsidR="00B01016" w:rsidRPr="00825CF2" w:rsidRDefault="00B01016" w:rsidP="0016732F">
            <w:pPr>
              <w:jc w:val="center"/>
              <w:rPr>
                <w:rFonts w:asciiTheme="minorHAnsi" w:hAnsiTheme="minorHAnsi" w:cstheme="minorHAnsi"/>
                <w:sz w:val="20"/>
              </w:rPr>
            </w:pPr>
          </w:p>
        </w:tc>
      </w:tr>
      <w:tr w:rsidR="00B01016" w:rsidRPr="00825CF2" w14:paraId="30FB5D3F" w14:textId="77777777" w:rsidTr="0030303F">
        <w:trPr>
          <w:cantSplit/>
          <w:trHeight w:val="1280"/>
        </w:trPr>
        <w:tc>
          <w:tcPr>
            <w:tcW w:w="10123" w:type="dxa"/>
            <w:gridSpan w:val="3"/>
            <w:tcBorders>
              <w:bottom w:val="single" w:sz="4" w:space="0" w:color="auto"/>
            </w:tcBorders>
          </w:tcPr>
          <w:p w14:paraId="1E013FDA" w14:textId="494BFE96" w:rsidR="00B01016" w:rsidRPr="00825CF2" w:rsidRDefault="003B7F7F" w:rsidP="0016732F">
            <w:pPr>
              <w:pStyle w:val="NormalWeb"/>
              <w:spacing w:before="0" w:beforeAutospacing="0" w:after="0" w:afterAutospacing="0"/>
              <w:rPr>
                <w:rFonts w:asciiTheme="minorHAnsi" w:hAnsiTheme="minorHAnsi" w:cstheme="minorHAnsi"/>
                <w:bCs/>
              </w:rPr>
            </w:pPr>
            <w:r w:rsidRPr="00825CF2">
              <w:rPr>
                <w:rFonts w:asciiTheme="minorHAnsi" w:hAnsiTheme="minorHAnsi" w:cstheme="minorHAnsi"/>
                <w:bCs/>
              </w:rPr>
              <w:t>Kompetencerne er opnåede, når vejleder og uddannelsessøgende selv stoler på, at lægen relevant følger nedenstående retningslinjer i daglig praksis på det pågældende afsnit.</w:t>
            </w:r>
            <w:r w:rsidR="00536403" w:rsidRPr="00825CF2">
              <w:rPr>
                <w:rFonts w:asciiTheme="minorHAnsi" w:hAnsiTheme="minorHAnsi" w:cstheme="minorHAnsi"/>
                <w:bCs/>
              </w:rPr>
              <w:t xml:space="preserve"> </w:t>
            </w:r>
            <w:r w:rsidRPr="00825CF2">
              <w:rPr>
                <w:rFonts w:asciiTheme="minorHAnsi" w:hAnsiTheme="minorHAnsi" w:cstheme="minorHAnsi"/>
              </w:rPr>
              <w:t xml:space="preserve">H3.3 godkendes ud fra </w:t>
            </w:r>
            <w:r w:rsidR="00263545" w:rsidRPr="00825CF2">
              <w:rPr>
                <w:rFonts w:asciiTheme="minorHAnsi" w:hAnsiTheme="minorHAnsi" w:cstheme="minorHAnsi"/>
              </w:rPr>
              <w:t>s</w:t>
            </w:r>
            <w:r w:rsidRPr="00825CF2">
              <w:rPr>
                <w:rFonts w:asciiTheme="minorHAnsi" w:hAnsiTheme="minorHAnsi" w:cstheme="minorHAnsi"/>
              </w:rPr>
              <w:t xml:space="preserve">truktureret observation, hvor en eller flere erfarne kolleger ud fra </w:t>
            </w:r>
            <w:r w:rsidR="00263545" w:rsidRPr="00825CF2">
              <w:rPr>
                <w:rFonts w:asciiTheme="minorHAnsi" w:hAnsiTheme="minorHAnsi" w:cstheme="minorHAnsi"/>
              </w:rPr>
              <w:t>nedenstående</w:t>
            </w:r>
            <w:r w:rsidRPr="00825CF2">
              <w:rPr>
                <w:rFonts w:asciiTheme="minorHAnsi" w:hAnsiTheme="minorHAnsi" w:cstheme="minorHAnsi"/>
              </w:rPr>
              <w:t xml:space="preserve"> kriterier vurderer lægens færdigheder.</w:t>
            </w:r>
            <w:r w:rsidR="00536403" w:rsidRPr="00825CF2">
              <w:rPr>
                <w:rFonts w:asciiTheme="minorHAnsi" w:hAnsiTheme="minorHAnsi" w:cstheme="minorHAnsi"/>
              </w:rPr>
              <w:t xml:space="preserve"> </w:t>
            </w:r>
            <w:r w:rsidRPr="00825CF2">
              <w:rPr>
                <w:rFonts w:asciiTheme="minorHAnsi" w:hAnsiTheme="minorHAnsi" w:cstheme="minorHAnsi"/>
                <w:bCs/>
              </w:rPr>
              <w:t>H3.4 godkendes ud fra v</w:t>
            </w:r>
            <w:r w:rsidRPr="00825CF2">
              <w:rPr>
                <w:rFonts w:asciiTheme="minorHAnsi" w:hAnsiTheme="minorHAnsi" w:cstheme="minorHAnsi"/>
              </w:rPr>
              <w:t>ejleders samlede indtryk igennem det vejledningsforløb lægen under uddannelse har været igennem.</w:t>
            </w:r>
            <w:r w:rsidR="00536403" w:rsidRPr="00825CF2">
              <w:rPr>
                <w:rFonts w:asciiTheme="minorHAnsi" w:hAnsiTheme="minorHAnsi" w:cstheme="minorHAnsi"/>
              </w:rPr>
              <w:t xml:space="preserve"> </w:t>
            </w:r>
          </w:p>
        </w:tc>
      </w:tr>
    </w:tbl>
    <w:p w14:paraId="36350591" w14:textId="77777777" w:rsidR="00B01016" w:rsidRPr="00825CF2" w:rsidRDefault="00B01016" w:rsidP="0016732F">
      <w:pPr>
        <w:rPr>
          <w:rFonts w:asciiTheme="minorHAnsi" w:hAnsiTheme="minorHAnsi" w:cstheme="minorHAnsi"/>
          <w:sz w:val="20"/>
        </w:rPr>
      </w:pPr>
    </w:p>
    <w:p w14:paraId="2B2350B0" w14:textId="721C25F5" w:rsidR="00B01016" w:rsidRPr="00825CF2" w:rsidRDefault="00B01016" w:rsidP="0016732F">
      <w:pPr>
        <w:rPr>
          <w:rFonts w:asciiTheme="minorHAnsi" w:hAnsiTheme="minorHAnsi" w:cstheme="minorHAnsi"/>
          <w:b/>
          <w:sz w:val="20"/>
        </w:rPr>
      </w:pPr>
      <w:r w:rsidRPr="00825CF2">
        <w:rPr>
          <w:rFonts w:asciiTheme="minorHAnsi" w:hAnsiTheme="minorHAnsi" w:cstheme="minorHAnsi"/>
          <w:b/>
          <w:sz w:val="20"/>
        </w:rPr>
        <w:t>Tværfagligt samarbejde (H3.3)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35"/>
        <w:gridCol w:w="893"/>
      </w:tblGrid>
      <w:tr w:rsidR="00B01016" w:rsidRPr="00825CF2" w14:paraId="1C1A3ED0" w14:textId="77777777" w:rsidTr="007807B2">
        <w:tc>
          <w:tcPr>
            <w:tcW w:w="4536" w:type="pct"/>
          </w:tcPr>
          <w:p w14:paraId="04DB2E95" w14:textId="433EF77D" w:rsidR="00B01016" w:rsidRPr="00121DFA" w:rsidRDefault="00B01016" w:rsidP="00121DFA">
            <w:pPr>
              <w:rPr>
                <w:rFonts w:asciiTheme="minorHAnsi" w:hAnsiTheme="minorHAnsi" w:cstheme="minorHAnsi"/>
                <w:sz w:val="20"/>
              </w:rPr>
            </w:pPr>
            <w:r w:rsidRPr="00121DFA">
              <w:rPr>
                <w:rFonts w:asciiTheme="minorHAnsi" w:hAnsiTheme="minorHAnsi" w:cstheme="minorHAnsi"/>
                <w:sz w:val="20"/>
              </w:rPr>
              <w:t xml:space="preserve">Med overblik og faglig </w:t>
            </w:r>
            <w:r w:rsidR="00121DFA" w:rsidRPr="00121DFA">
              <w:rPr>
                <w:rFonts w:asciiTheme="minorHAnsi" w:hAnsiTheme="minorHAnsi" w:cstheme="minorHAnsi"/>
                <w:sz w:val="20"/>
              </w:rPr>
              <w:t>ekspertise</w:t>
            </w:r>
            <w:r w:rsidRPr="00121DFA">
              <w:rPr>
                <w:rFonts w:asciiTheme="minorHAnsi" w:hAnsiTheme="minorHAnsi" w:cstheme="minorHAnsi"/>
                <w:sz w:val="20"/>
              </w:rPr>
              <w:t xml:space="preserve"> kunne:</w:t>
            </w:r>
          </w:p>
        </w:tc>
        <w:tc>
          <w:tcPr>
            <w:tcW w:w="464" w:type="pct"/>
          </w:tcPr>
          <w:p w14:paraId="6796B7E8" w14:textId="77777777" w:rsidR="00B01016" w:rsidRPr="00825CF2" w:rsidRDefault="00B01016" w:rsidP="0016732F">
            <w:pPr>
              <w:rPr>
                <w:rFonts w:asciiTheme="minorHAnsi" w:hAnsiTheme="minorHAnsi" w:cstheme="minorHAnsi"/>
                <w:sz w:val="20"/>
              </w:rPr>
            </w:pPr>
          </w:p>
        </w:tc>
      </w:tr>
      <w:tr w:rsidR="00B01016" w:rsidRPr="00825CF2" w14:paraId="69CE8732" w14:textId="77777777" w:rsidTr="007807B2">
        <w:tc>
          <w:tcPr>
            <w:tcW w:w="4536" w:type="pct"/>
          </w:tcPr>
          <w:p w14:paraId="35E86AE2" w14:textId="1D9AA68D" w:rsidR="00B01016" w:rsidRPr="00825CF2" w:rsidRDefault="00B01016" w:rsidP="00121DFA">
            <w:pPr>
              <w:pStyle w:val="Listeafsnit"/>
              <w:numPr>
                <w:ilvl w:val="0"/>
                <w:numId w:val="3"/>
              </w:numPr>
              <w:rPr>
                <w:rFonts w:asciiTheme="minorHAnsi" w:hAnsiTheme="minorHAnsi" w:cstheme="minorHAnsi"/>
                <w:sz w:val="20"/>
              </w:rPr>
            </w:pPr>
            <w:r w:rsidRPr="00825CF2">
              <w:rPr>
                <w:rFonts w:asciiTheme="minorHAnsi" w:hAnsiTheme="minorHAnsi" w:cstheme="minorHAnsi"/>
                <w:sz w:val="20"/>
              </w:rPr>
              <w:t>Indgå i differentialdiagnostisk dialog med somatiske og voksenpsykiatriske kollegaer</w:t>
            </w:r>
          </w:p>
        </w:tc>
        <w:tc>
          <w:tcPr>
            <w:tcW w:w="464" w:type="pct"/>
          </w:tcPr>
          <w:p w14:paraId="30593838" w14:textId="77777777" w:rsidR="00B01016" w:rsidRPr="00825CF2" w:rsidRDefault="00B01016" w:rsidP="0016732F">
            <w:pPr>
              <w:rPr>
                <w:rFonts w:asciiTheme="minorHAnsi" w:hAnsiTheme="minorHAnsi" w:cstheme="minorHAnsi"/>
                <w:sz w:val="20"/>
              </w:rPr>
            </w:pPr>
          </w:p>
        </w:tc>
      </w:tr>
      <w:tr w:rsidR="00B01016" w:rsidRPr="00825CF2" w14:paraId="1D061F39" w14:textId="77777777" w:rsidTr="007807B2">
        <w:tc>
          <w:tcPr>
            <w:tcW w:w="4536" w:type="pct"/>
          </w:tcPr>
          <w:p w14:paraId="3E0DEB57" w14:textId="32F7089A" w:rsidR="00B01016" w:rsidRPr="00825CF2" w:rsidRDefault="00B01016" w:rsidP="00121DFA">
            <w:pPr>
              <w:pStyle w:val="Listeafsnit"/>
              <w:numPr>
                <w:ilvl w:val="0"/>
                <w:numId w:val="3"/>
              </w:numPr>
              <w:rPr>
                <w:rFonts w:asciiTheme="minorHAnsi" w:hAnsiTheme="minorHAnsi" w:cstheme="minorHAnsi"/>
                <w:sz w:val="20"/>
              </w:rPr>
            </w:pPr>
            <w:r w:rsidRPr="00825CF2">
              <w:rPr>
                <w:rFonts w:asciiTheme="minorHAnsi" w:hAnsiTheme="minorHAnsi" w:cstheme="minorHAnsi"/>
                <w:sz w:val="20"/>
              </w:rPr>
              <w:t>Rådgive patient, forældre og samarbejdspartnere mhp. at sikre børnenes/de unges udvikling bedst muligt</w:t>
            </w:r>
          </w:p>
        </w:tc>
        <w:tc>
          <w:tcPr>
            <w:tcW w:w="464" w:type="pct"/>
          </w:tcPr>
          <w:p w14:paraId="370A30FD" w14:textId="77777777" w:rsidR="00B01016" w:rsidRPr="00825CF2" w:rsidRDefault="00B01016" w:rsidP="0016732F">
            <w:pPr>
              <w:rPr>
                <w:rFonts w:asciiTheme="minorHAnsi" w:hAnsiTheme="minorHAnsi" w:cstheme="minorHAnsi"/>
                <w:sz w:val="20"/>
              </w:rPr>
            </w:pPr>
          </w:p>
        </w:tc>
      </w:tr>
    </w:tbl>
    <w:p w14:paraId="3325749D" w14:textId="77777777" w:rsidR="00B01016" w:rsidRPr="00825CF2" w:rsidRDefault="00B01016" w:rsidP="0016732F">
      <w:pPr>
        <w:rPr>
          <w:rFonts w:asciiTheme="minorHAnsi" w:hAnsiTheme="minorHAnsi" w:cstheme="minorHAnsi"/>
          <w:sz w:val="20"/>
        </w:rPr>
      </w:pPr>
    </w:p>
    <w:p w14:paraId="3EF770A5" w14:textId="77777777" w:rsidR="00B01016" w:rsidRPr="00825CF2" w:rsidRDefault="00B01016" w:rsidP="0016732F">
      <w:pPr>
        <w:rPr>
          <w:rFonts w:asciiTheme="minorHAnsi" w:hAnsiTheme="minorHAnsi" w:cstheme="minorHAnsi"/>
          <w:sz w:val="20"/>
        </w:rPr>
      </w:pPr>
    </w:p>
    <w:p w14:paraId="35A939F7" w14:textId="6380D331" w:rsidR="00B01016" w:rsidRPr="00825CF2" w:rsidRDefault="00B01016" w:rsidP="0016732F">
      <w:pPr>
        <w:rPr>
          <w:rFonts w:asciiTheme="minorHAnsi" w:hAnsiTheme="minorHAnsi" w:cstheme="minorHAnsi"/>
          <w:b/>
          <w:sz w:val="20"/>
        </w:rPr>
      </w:pPr>
      <w:r w:rsidRPr="00825CF2">
        <w:rPr>
          <w:rFonts w:asciiTheme="minorHAnsi" w:hAnsiTheme="minorHAnsi" w:cstheme="minorHAnsi"/>
          <w:b/>
          <w:sz w:val="20"/>
        </w:rPr>
        <w:t>Transition (H3.4)</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35"/>
        <w:gridCol w:w="893"/>
      </w:tblGrid>
      <w:tr w:rsidR="00B01016" w:rsidRPr="00825CF2" w14:paraId="2D3AC3F2" w14:textId="77777777" w:rsidTr="007807B2">
        <w:tc>
          <w:tcPr>
            <w:tcW w:w="4536" w:type="pct"/>
          </w:tcPr>
          <w:p w14:paraId="38219245" w14:textId="6402B1EF" w:rsidR="00B01016" w:rsidRPr="00121DFA" w:rsidRDefault="00B01016" w:rsidP="00121DFA">
            <w:pPr>
              <w:rPr>
                <w:rFonts w:asciiTheme="minorHAnsi" w:hAnsiTheme="minorHAnsi" w:cstheme="minorHAnsi"/>
                <w:sz w:val="20"/>
              </w:rPr>
            </w:pPr>
            <w:r w:rsidRPr="00121DFA">
              <w:rPr>
                <w:rFonts w:asciiTheme="minorHAnsi" w:hAnsiTheme="minorHAnsi" w:cstheme="minorHAnsi"/>
                <w:sz w:val="20"/>
              </w:rPr>
              <w:t>Med overblik og faglig ekspertise kunne</w:t>
            </w:r>
          </w:p>
        </w:tc>
        <w:tc>
          <w:tcPr>
            <w:tcW w:w="464" w:type="pct"/>
          </w:tcPr>
          <w:p w14:paraId="7AF53D3A" w14:textId="77777777" w:rsidR="00B01016" w:rsidRPr="00825CF2" w:rsidRDefault="00B01016" w:rsidP="0016732F">
            <w:pPr>
              <w:rPr>
                <w:rFonts w:asciiTheme="minorHAnsi" w:hAnsiTheme="minorHAnsi" w:cstheme="minorHAnsi"/>
                <w:sz w:val="20"/>
              </w:rPr>
            </w:pPr>
          </w:p>
        </w:tc>
      </w:tr>
      <w:tr w:rsidR="00B01016" w:rsidRPr="00825CF2" w14:paraId="6073E67C" w14:textId="77777777" w:rsidTr="007807B2">
        <w:tc>
          <w:tcPr>
            <w:tcW w:w="4536" w:type="pct"/>
          </w:tcPr>
          <w:p w14:paraId="3535835A" w14:textId="1EF86E44" w:rsidR="00B01016" w:rsidRPr="00825CF2" w:rsidRDefault="00B01016" w:rsidP="00121DFA">
            <w:pPr>
              <w:pStyle w:val="Listeafsnit"/>
              <w:numPr>
                <w:ilvl w:val="0"/>
                <w:numId w:val="3"/>
              </w:numPr>
              <w:rPr>
                <w:rFonts w:asciiTheme="minorHAnsi" w:hAnsiTheme="minorHAnsi" w:cstheme="minorHAnsi"/>
                <w:sz w:val="20"/>
              </w:rPr>
            </w:pPr>
            <w:r w:rsidRPr="00825CF2">
              <w:rPr>
                <w:rFonts w:asciiTheme="minorHAnsi" w:hAnsiTheme="minorHAnsi" w:cstheme="minorHAnsi"/>
                <w:sz w:val="20"/>
              </w:rPr>
              <w:t>Sikre tryg transition til voksenpsykiatrisk regi</w:t>
            </w:r>
          </w:p>
        </w:tc>
        <w:tc>
          <w:tcPr>
            <w:tcW w:w="464" w:type="pct"/>
          </w:tcPr>
          <w:p w14:paraId="60FCE1EB" w14:textId="77777777" w:rsidR="00B01016" w:rsidRPr="00825CF2" w:rsidRDefault="00B01016" w:rsidP="0016732F">
            <w:pPr>
              <w:rPr>
                <w:rFonts w:asciiTheme="minorHAnsi" w:hAnsiTheme="minorHAnsi" w:cstheme="minorHAnsi"/>
                <w:sz w:val="20"/>
              </w:rPr>
            </w:pPr>
          </w:p>
        </w:tc>
      </w:tr>
      <w:tr w:rsidR="00B01016" w:rsidRPr="00825CF2" w14:paraId="52DE9BFD" w14:textId="77777777" w:rsidTr="007807B2">
        <w:tc>
          <w:tcPr>
            <w:tcW w:w="4536" w:type="pct"/>
          </w:tcPr>
          <w:p w14:paraId="1976BD25" w14:textId="5CCBBB83" w:rsidR="00B01016" w:rsidRPr="00825CF2" w:rsidRDefault="00B01016" w:rsidP="00121DFA">
            <w:pPr>
              <w:pStyle w:val="Listeafsnit"/>
              <w:numPr>
                <w:ilvl w:val="0"/>
                <w:numId w:val="3"/>
              </w:numPr>
              <w:rPr>
                <w:rFonts w:asciiTheme="minorHAnsi" w:hAnsiTheme="minorHAnsi" w:cstheme="minorHAnsi"/>
                <w:sz w:val="20"/>
              </w:rPr>
            </w:pPr>
            <w:r w:rsidRPr="00825CF2">
              <w:rPr>
                <w:rFonts w:asciiTheme="minorHAnsi" w:hAnsiTheme="minorHAnsi" w:cstheme="minorHAnsi"/>
                <w:sz w:val="20"/>
              </w:rPr>
              <w:t>Samarbejde med netværket omkring den unge, herunder med f.eks. kommunal sagsbehandler i voksenregi, personale fra voksenpsykiatrien, UU-vejleder osv.</w:t>
            </w:r>
          </w:p>
        </w:tc>
        <w:tc>
          <w:tcPr>
            <w:tcW w:w="464" w:type="pct"/>
          </w:tcPr>
          <w:p w14:paraId="7B42F5DA" w14:textId="77777777" w:rsidR="00B01016" w:rsidRPr="00825CF2" w:rsidRDefault="00B01016" w:rsidP="0016732F">
            <w:pPr>
              <w:rPr>
                <w:rFonts w:asciiTheme="minorHAnsi" w:hAnsiTheme="minorHAnsi" w:cstheme="minorHAnsi"/>
                <w:sz w:val="20"/>
              </w:rPr>
            </w:pPr>
          </w:p>
        </w:tc>
      </w:tr>
    </w:tbl>
    <w:p w14:paraId="072A0428" w14:textId="77777777" w:rsidR="00B01016" w:rsidRPr="00825CF2" w:rsidRDefault="00B01016" w:rsidP="0016732F">
      <w:pPr>
        <w:rPr>
          <w:rFonts w:asciiTheme="minorHAnsi" w:hAnsiTheme="minorHAnsi" w:cstheme="minorHAnsi"/>
          <w:sz w:val="20"/>
        </w:rPr>
      </w:pPr>
      <w:r w:rsidRPr="00825CF2">
        <w:rPr>
          <w:rFonts w:asciiTheme="minorHAnsi" w:hAnsiTheme="minorHAnsi" w:cstheme="minorHAnsi"/>
          <w:sz w:val="20"/>
        </w:rPr>
        <w:t xml:space="preserve">                         </w:t>
      </w:r>
    </w:p>
    <w:p w14:paraId="6B70822A" w14:textId="77777777" w:rsidR="00121DFA" w:rsidRDefault="00121DFA" w:rsidP="00121DFA">
      <w:pPr>
        <w:rPr>
          <w:rFonts w:asciiTheme="minorHAnsi" w:hAnsiTheme="minorHAnsi" w:cstheme="minorHAnsi"/>
          <w:sz w:val="20"/>
        </w:rPr>
      </w:pPr>
    </w:p>
    <w:p w14:paraId="36A43C46" w14:textId="77777777" w:rsidR="00121DFA" w:rsidRDefault="00121DFA" w:rsidP="00121DFA">
      <w:pPr>
        <w:rPr>
          <w:rFonts w:asciiTheme="minorHAnsi" w:hAnsiTheme="minorHAnsi" w:cstheme="minorHAnsi"/>
          <w:sz w:val="20"/>
        </w:rPr>
      </w:pPr>
    </w:p>
    <w:p w14:paraId="542E0613" w14:textId="77777777" w:rsidR="00121DFA" w:rsidRDefault="00121DFA" w:rsidP="00121DFA">
      <w:pPr>
        <w:rPr>
          <w:rFonts w:asciiTheme="minorHAnsi" w:hAnsiTheme="minorHAnsi" w:cstheme="minorHAnsi"/>
          <w:sz w:val="20"/>
        </w:rPr>
      </w:pPr>
    </w:p>
    <w:p w14:paraId="524C7A03" w14:textId="77777777" w:rsidR="00121DFA" w:rsidRDefault="00121DFA" w:rsidP="00121DFA">
      <w:pPr>
        <w:rPr>
          <w:rFonts w:asciiTheme="minorHAnsi" w:hAnsiTheme="minorHAnsi" w:cstheme="minorHAnsi"/>
          <w:sz w:val="20"/>
        </w:rPr>
      </w:pPr>
    </w:p>
    <w:p w14:paraId="032B7979" w14:textId="77777777" w:rsidR="00121DFA" w:rsidRDefault="00121DFA" w:rsidP="00121DFA">
      <w:pPr>
        <w:rPr>
          <w:rFonts w:asciiTheme="minorHAnsi" w:hAnsiTheme="minorHAnsi" w:cstheme="minorHAnsi"/>
          <w:sz w:val="20"/>
        </w:rPr>
      </w:pPr>
    </w:p>
    <w:p w14:paraId="643243D6" w14:textId="77777777" w:rsidR="00121DFA" w:rsidRDefault="00121DFA" w:rsidP="00121DFA">
      <w:pPr>
        <w:rPr>
          <w:rFonts w:asciiTheme="minorHAnsi" w:hAnsiTheme="minorHAnsi" w:cstheme="minorHAnsi"/>
          <w:sz w:val="20"/>
        </w:rPr>
      </w:pPr>
    </w:p>
    <w:p w14:paraId="69BCDA5E" w14:textId="77777777" w:rsidR="00121DFA" w:rsidRDefault="00121DFA" w:rsidP="00121DFA">
      <w:pPr>
        <w:rPr>
          <w:rFonts w:asciiTheme="minorHAnsi" w:hAnsiTheme="minorHAnsi" w:cstheme="minorHAnsi"/>
          <w:sz w:val="20"/>
        </w:rPr>
      </w:pPr>
    </w:p>
    <w:p w14:paraId="0E6C1908" w14:textId="77777777" w:rsidR="00121DFA" w:rsidRDefault="00121DFA" w:rsidP="00121DFA">
      <w:pPr>
        <w:rPr>
          <w:rFonts w:asciiTheme="minorHAnsi" w:hAnsiTheme="minorHAnsi" w:cstheme="minorHAnsi"/>
          <w:sz w:val="20"/>
        </w:rPr>
      </w:pPr>
    </w:p>
    <w:p w14:paraId="4658FF04" w14:textId="77777777" w:rsidR="00121DFA" w:rsidRDefault="00121DFA" w:rsidP="00121DFA">
      <w:pPr>
        <w:rPr>
          <w:rFonts w:asciiTheme="minorHAnsi" w:hAnsiTheme="minorHAnsi" w:cstheme="minorHAnsi"/>
          <w:sz w:val="20"/>
        </w:rPr>
      </w:pPr>
    </w:p>
    <w:p w14:paraId="2088FD67" w14:textId="77777777" w:rsidR="00121DFA" w:rsidRDefault="00121DFA" w:rsidP="00121DFA">
      <w:pPr>
        <w:rPr>
          <w:rFonts w:asciiTheme="minorHAnsi" w:hAnsiTheme="minorHAnsi" w:cstheme="minorHAnsi"/>
          <w:sz w:val="20"/>
        </w:rPr>
      </w:pPr>
    </w:p>
    <w:p w14:paraId="135ADB66" w14:textId="77777777" w:rsidR="00121DFA" w:rsidRDefault="00121DFA" w:rsidP="00121DFA">
      <w:pPr>
        <w:rPr>
          <w:rFonts w:asciiTheme="minorHAnsi" w:hAnsiTheme="minorHAnsi" w:cstheme="minorHAnsi"/>
          <w:sz w:val="20"/>
        </w:rPr>
      </w:pPr>
    </w:p>
    <w:p w14:paraId="4A450936" w14:textId="77777777" w:rsidR="00121DFA" w:rsidRDefault="00121DFA" w:rsidP="00121DFA">
      <w:pPr>
        <w:rPr>
          <w:rFonts w:asciiTheme="minorHAnsi" w:hAnsiTheme="minorHAnsi" w:cstheme="minorHAnsi"/>
          <w:sz w:val="20"/>
        </w:rPr>
      </w:pPr>
    </w:p>
    <w:p w14:paraId="0C983556" w14:textId="77777777" w:rsidR="00121DFA" w:rsidRDefault="00121DFA" w:rsidP="00121DFA">
      <w:pPr>
        <w:rPr>
          <w:rFonts w:asciiTheme="minorHAnsi" w:hAnsiTheme="minorHAnsi" w:cstheme="minorHAnsi"/>
          <w:sz w:val="20"/>
        </w:rPr>
      </w:pPr>
    </w:p>
    <w:p w14:paraId="0B32985A" w14:textId="77777777" w:rsidR="00121DFA" w:rsidRDefault="00121DFA" w:rsidP="00121DFA">
      <w:pPr>
        <w:rPr>
          <w:rFonts w:asciiTheme="minorHAnsi" w:hAnsiTheme="minorHAnsi" w:cstheme="minorHAnsi"/>
          <w:sz w:val="20"/>
        </w:rPr>
      </w:pPr>
    </w:p>
    <w:p w14:paraId="616F0B43" w14:textId="77777777" w:rsidR="00121DFA" w:rsidRDefault="00121DFA" w:rsidP="00121DFA">
      <w:pPr>
        <w:rPr>
          <w:rFonts w:asciiTheme="minorHAnsi" w:hAnsiTheme="minorHAnsi" w:cstheme="minorHAnsi"/>
          <w:sz w:val="20"/>
        </w:rPr>
      </w:pPr>
    </w:p>
    <w:p w14:paraId="0A069C51" w14:textId="77777777" w:rsidR="00121DFA" w:rsidRDefault="00121DFA" w:rsidP="00121DFA">
      <w:pPr>
        <w:rPr>
          <w:rFonts w:asciiTheme="minorHAnsi" w:hAnsiTheme="minorHAnsi" w:cstheme="minorHAnsi"/>
          <w:sz w:val="20"/>
        </w:rPr>
      </w:pPr>
    </w:p>
    <w:p w14:paraId="4641B601" w14:textId="77777777" w:rsidR="00121DFA" w:rsidRDefault="00121DFA" w:rsidP="00121DFA">
      <w:pPr>
        <w:rPr>
          <w:rFonts w:asciiTheme="minorHAnsi" w:hAnsiTheme="minorHAnsi" w:cstheme="minorHAnsi"/>
          <w:sz w:val="20"/>
        </w:rPr>
      </w:pPr>
    </w:p>
    <w:p w14:paraId="557E2EA5" w14:textId="77777777" w:rsidR="00121DFA" w:rsidRDefault="00121DFA" w:rsidP="00121DFA">
      <w:pPr>
        <w:rPr>
          <w:rFonts w:asciiTheme="minorHAnsi" w:hAnsiTheme="minorHAnsi" w:cstheme="minorHAnsi"/>
          <w:sz w:val="20"/>
        </w:rPr>
      </w:pPr>
    </w:p>
    <w:p w14:paraId="283AB1D8" w14:textId="77777777" w:rsidR="00121DFA" w:rsidRDefault="00121DFA" w:rsidP="00121DFA">
      <w:pPr>
        <w:rPr>
          <w:rFonts w:asciiTheme="minorHAnsi" w:hAnsiTheme="minorHAnsi" w:cstheme="minorHAnsi"/>
          <w:sz w:val="20"/>
        </w:rPr>
      </w:pPr>
    </w:p>
    <w:p w14:paraId="27B25ABD" w14:textId="77777777" w:rsidR="00121DFA" w:rsidRDefault="00121DFA" w:rsidP="00121DFA">
      <w:pPr>
        <w:rPr>
          <w:rFonts w:asciiTheme="minorHAnsi" w:hAnsiTheme="minorHAnsi" w:cstheme="minorHAnsi"/>
          <w:sz w:val="20"/>
        </w:rPr>
      </w:pPr>
    </w:p>
    <w:p w14:paraId="1162B9D5" w14:textId="77777777" w:rsidR="00121DFA" w:rsidRDefault="00121DFA" w:rsidP="00121DFA">
      <w:pPr>
        <w:rPr>
          <w:rFonts w:asciiTheme="minorHAnsi" w:hAnsiTheme="minorHAnsi" w:cstheme="minorHAnsi"/>
          <w:sz w:val="20"/>
        </w:rPr>
      </w:pPr>
    </w:p>
    <w:p w14:paraId="2BC103A6" w14:textId="77777777" w:rsidR="00121DFA" w:rsidRDefault="00121DFA" w:rsidP="00121DFA">
      <w:pPr>
        <w:rPr>
          <w:rFonts w:asciiTheme="minorHAnsi" w:hAnsiTheme="minorHAnsi" w:cstheme="minorHAnsi"/>
          <w:sz w:val="20"/>
        </w:rPr>
      </w:pPr>
    </w:p>
    <w:p w14:paraId="26390848" w14:textId="77777777" w:rsidR="00121DFA" w:rsidRDefault="00121DFA" w:rsidP="00121DFA">
      <w:pPr>
        <w:rPr>
          <w:rFonts w:asciiTheme="minorHAnsi" w:hAnsiTheme="minorHAnsi" w:cstheme="minorHAnsi"/>
          <w:sz w:val="20"/>
        </w:rPr>
      </w:pPr>
    </w:p>
    <w:p w14:paraId="26CE8F5A" w14:textId="77777777" w:rsidR="00121DFA" w:rsidRPr="00825CF2" w:rsidRDefault="00121DFA" w:rsidP="00121DFA">
      <w:pPr>
        <w:rPr>
          <w:rFonts w:asciiTheme="minorHAnsi" w:hAnsiTheme="minorHAnsi" w:cstheme="minorHAnsi"/>
          <w:sz w:val="20"/>
        </w:rPr>
      </w:pPr>
    </w:p>
    <w:p w14:paraId="5D5E4137" w14:textId="77777777" w:rsidR="00121DFA" w:rsidRPr="00825CF2" w:rsidRDefault="00121DFA" w:rsidP="00121DFA">
      <w:pPr>
        <w:rPr>
          <w:rFonts w:asciiTheme="minorHAnsi" w:hAnsiTheme="minorHAnsi" w:cstheme="minorHAnsi"/>
          <w:b/>
          <w:sz w:val="20"/>
        </w:rPr>
      </w:pPr>
      <w:r w:rsidRPr="00825CF2">
        <w:rPr>
          <w:rFonts w:asciiTheme="minorHAnsi" w:hAnsiTheme="minorHAnsi" w:cstheme="minorHAnsi"/>
          <w:b/>
          <w:sz w:val="20"/>
        </w:rPr>
        <w:t>Opnået kompetence:</w:t>
      </w:r>
    </w:p>
    <w:p w14:paraId="03F8CCCD" w14:textId="77777777" w:rsidR="00121DFA" w:rsidRPr="00825CF2" w:rsidRDefault="00121DFA" w:rsidP="00121DFA">
      <w:pPr>
        <w:rPr>
          <w:rFonts w:asciiTheme="minorHAnsi" w:hAnsiTheme="minorHAnsi" w:cstheme="minorHAnsi"/>
          <w:sz w:val="20"/>
        </w:rPr>
      </w:pPr>
      <w:r w:rsidRPr="00825CF2">
        <w:rPr>
          <w:rFonts w:asciiTheme="minorHAnsi" w:hAnsiTheme="minorHAnsi" w:cstheme="minorHAnsi"/>
          <w:sz w:val="20"/>
        </w:rPr>
        <w:t>Dato: …………..</w:t>
      </w:r>
    </w:p>
    <w:p w14:paraId="7AD58493" w14:textId="77777777" w:rsidR="00121DFA" w:rsidRPr="00825CF2" w:rsidRDefault="00121DFA" w:rsidP="00121DFA">
      <w:pPr>
        <w:rPr>
          <w:rFonts w:asciiTheme="minorHAnsi" w:hAnsiTheme="minorHAnsi" w:cstheme="minorHAnsi"/>
          <w:sz w:val="20"/>
        </w:rPr>
      </w:pPr>
    </w:p>
    <w:p w14:paraId="6C4BECC4" w14:textId="77777777" w:rsidR="00121DFA" w:rsidRPr="00825CF2" w:rsidRDefault="00121DFA" w:rsidP="00121DFA">
      <w:pPr>
        <w:rPr>
          <w:rFonts w:asciiTheme="minorHAnsi" w:hAnsiTheme="minorHAnsi" w:cstheme="minorHAnsi"/>
          <w:b/>
          <w:bCs/>
          <w:sz w:val="20"/>
          <w:u w:val="single"/>
        </w:rPr>
      </w:pPr>
      <w:r w:rsidRPr="00825CF2">
        <w:rPr>
          <w:rFonts w:asciiTheme="minorHAnsi" w:hAnsiTheme="minorHAnsi" w:cstheme="minorHAnsi"/>
          <w:sz w:val="20"/>
        </w:rPr>
        <w:t>Vejleders navn og underskrift: ………………………………………………………………………</w:t>
      </w:r>
    </w:p>
    <w:tbl>
      <w:tblPr>
        <w:tblW w:w="9237" w:type="dxa"/>
        <w:tblLayout w:type="fixed"/>
        <w:tblCellMar>
          <w:left w:w="70" w:type="dxa"/>
          <w:right w:w="70" w:type="dxa"/>
        </w:tblCellMar>
        <w:tblLook w:val="0000" w:firstRow="0" w:lastRow="0" w:firstColumn="0" w:lastColumn="0" w:noHBand="0" w:noVBand="0"/>
      </w:tblPr>
      <w:tblGrid>
        <w:gridCol w:w="9237"/>
      </w:tblGrid>
      <w:tr w:rsidR="004D083D" w:rsidRPr="00825CF2" w14:paraId="7480ACF2" w14:textId="77777777" w:rsidTr="0030303F">
        <w:trPr>
          <w:cantSplit/>
          <w:trHeight w:val="1574"/>
        </w:trPr>
        <w:tc>
          <w:tcPr>
            <w:tcW w:w="9237" w:type="dxa"/>
            <w:tcBorders>
              <w:bottom w:val="single" w:sz="4" w:space="0" w:color="auto"/>
            </w:tcBorders>
          </w:tcPr>
          <w:p w14:paraId="5A0BBDF1" w14:textId="42EB0C7C" w:rsidR="004D083D" w:rsidRPr="00825CF2" w:rsidRDefault="004D083D" w:rsidP="0016732F">
            <w:pPr>
              <w:rPr>
                <w:rFonts w:asciiTheme="minorHAnsi" w:hAnsiTheme="minorHAnsi" w:cstheme="minorHAnsi"/>
                <w:b/>
                <w:sz w:val="20"/>
              </w:rPr>
            </w:pPr>
            <w:r w:rsidRPr="00825CF2">
              <w:rPr>
                <w:rFonts w:asciiTheme="minorHAnsi" w:hAnsiTheme="minorHAnsi" w:cstheme="minorHAnsi"/>
                <w:b/>
                <w:sz w:val="20"/>
              </w:rPr>
              <w:lastRenderedPageBreak/>
              <w:t xml:space="preserve">Kompetencekort 25  </w:t>
            </w:r>
          </w:p>
          <w:p w14:paraId="0F829D79" w14:textId="77777777" w:rsidR="004D083D" w:rsidRPr="00825CF2" w:rsidRDefault="004D083D" w:rsidP="0016732F">
            <w:pPr>
              <w:rPr>
                <w:rFonts w:asciiTheme="minorHAnsi" w:hAnsiTheme="minorHAnsi" w:cstheme="minorHAnsi"/>
                <w:sz w:val="20"/>
                <w:highlight w:val="green"/>
              </w:rPr>
            </w:pPr>
          </w:p>
          <w:p w14:paraId="20DFD30C" w14:textId="56F69F06" w:rsidR="004D083D" w:rsidRPr="00825CF2" w:rsidRDefault="00F9510A" w:rsidP="0016732F">
            <w:pPr>
              <w:rPr>
                <w:rFonts w:asciiTheme="minorHAnsi" w:hAnsiTheme="minorHAnsi" w:cstheme="minorHAnsi"/>
                <w:sz w:val="20"/>
              </w:rPr>
            </w:pPr>
            <w:r w:rsidRPr="00825CF2">
              <w:rPr>
                <w:rFonts w:asciiTheme="minorHAnsi" w:hAnsiTheme="minorHAnsi" w:cstheme="minorHAnsi"/>
                <w:sz w:val="20"/>
              </w:rPr>
              <w:t xml:space="preserve">Dette kort er tiltænkt at give den uddannelsessøgende læge overblik over de </w:t>
            </w:r>
            <w:r w:rsidR="004D083D" w:rsidRPr="00825CF2">
              <w:rPr>
                <w:rFonts w:asciiTheme="minorHAnsi" w:hAnsiTheme="minorHAnsi" w:cstheme="minorHAnsi"/>
                <w:sz w:val="20"/>
              </w:rPr>
              <w:t xml:space="preserve">                     </w:t>
            </w:r>
          </w:p>
          <w:p w14:paraId="37F64AE6" w14:textId="6E401D68" w:rsidR="00F9510A" w:rsidRPr="00825CF2" w:rsidRDefault="00F9510A" w:rsidP="0016732F">
            <w:pPr>
              <w:rPr>
                <w:rFonts w:asciiTheme="minorHAnsi" w:hAnsiTheme="minorHAnsi" w:cstheme="minorHAnsi"/>
                <w:sz w:val="20"/>
              </w:rPr>
            </w:pPr>
            <w:r w:rsidRPr="00825CF2">
              <w:rPr>
                <w:rFonts w:asciiTheme="minorHAnsi" w:hAnsiTheme="minorHAnsi" w:cstheme="minorHAnsi"/>
                <w:sz w:val="20"/>
              </w:rPr>
              <w:t>o</w:t>
            </w:r>
            <w:r w:rsidR="004D083D" w:rsidRPr="00825CF2">
              <w:rPr>
                <w:rFonts w:asciiTheme="minorHAnsi" w:hAnsiTheme="minorHAnsi" w:cstheme="minorHAnsi"/>
                <w:sz w:val="20"/>
              </w:rPr>
              <w:t xml:space="preserve">bligatoriske </w:t>
            </w:r>
            <w:r w:rsidRPr="00825CF2">
              <w:rPr>
                <w:rFonts w:asciiTheme="minorHAnsi" w:hAnsiTheme="minorHAnsi" w:cstheme="minorHAnsi"/>
                <w:sz w:val="20"/>
              </w:rPr>
              <w:t xml:space="preserve">specialespecifikke </w:t>
            </w:r>
            <w:r w:rsidR="004D083D" w:rsidRPr="00825CF2">
              <w:rPr>
                <w:rFonts w:asciiTheme="minorHAnsi" w:hAnsiTheme="minorHAnsi" w:cstheme="minorHAnsi"/>
                <w:sz w:val="20"/>
              </w:rPr>
              <w:t xml:space="preserve">kurser, fokuserede ophold og </w:t>
            </w:r>
            <w:r w:rsidR="00F501A8" w:rsidRPr="00825CF2">
              <w:rPr>
                <w:rFonts w:asciiTheme="minorHAnsi" w:hAnsiTheme="minorHAnsi" w:cstheme="minorHAnsi"/>
                <w:sz w:val="20"/>
              </w:rPr>
              <w:t>forsknings</w:t>
            </w:r>
            <w:r w:rsidR="00F71367">
              <w:rPr>
                <w:rFonts w:asciiTheme="minorHAnsi" w:hAnsiTheme="minorHAnsi" w:cstheme="minorHAnsi"/>
                <w:sz w:val="20"/>
              </w:rPr>
              <w:t>træning</w:t>
            </w:r>
            <w:r w:rsidR="00F501A8" w:rsidRPr="00825CF2">
              <w:rPr>
                <w:rFonts w:asciiTheme="minorHAnsi" w:hAnsiTheme="minorHAnsi" w:cstheme="minorHAnsi"/>
                <w:sz w:val="20"/>
              </w:rPr>
              <w:t>.</w:t>
            </w:r>
            <w:r w:rsidR="004D083D" w:rsidRPr="00825CF2">
              <w:rPr>
                <w:rFonts w:asciiTheme="minorHAnsi" w:hAnsiTheme="minorHAnsi" w:cstheme="minorHAnsi"/>
                <w:sz w:val="20"/>
              </w:rPr>
              <w:t xml:space="preserve">     </w:t>
            </w:r>
          </w:p>
          <w:p w14:paraId="600970DB" w14:textId="77777777" w:rsidR="00F9510A" w:rsidRPr="00825CF2" w:rsidRDefault="00F9510A" w:rsidP="0016732F">
            <w:pPr>
              <w:rPr>
                <w:rFonts w:asciiTheme="minorHAnsi" w:hAnsiTheme="minorHAnsi" w:cstheme="minorHAnsi"/>
                <w:sz w:val="20"/>
              </w:rPr>
            </w:pPr>
          </w:p>
          <w:p w14:paraId="1606D84D" w14:textId="7778890E" w:rsidR="00F9510A" w:rsidRPr="00825CF2" w:rsidRDefault="00F9510A" w:rsidP="0016732F">
            <w:pPr>
              <w:rPr>
                <w:rFonts w:asciiTheme="minorHAnsi" w:hAnsiTheme="minorHAnsi" w:cstheme="minorHAnsi"/>
                <w:sz w:val="20"/>
              </w:rPr>
            </w:pPr>
            <w:r w:rsidRPr="00825CF2">
              <w:rPr>
                <w:rFonts w:asciiTheme="minorHAnsi" w:hAnsiTheme="minorHAnsi" w:cstheme="minorHAnsi"/>
                <w:sz w:val="20"/>
              </w:rPr>
              <w:t xml:space="preserve">De obligatoriske specialespecifikke kurser beskrives i målskrivelsen for specialuddannelsen i Børne- og Ungdomspsykiatri fra </w:t>
            </w:r>
            <w:r w:rsidR="00F501A8" w:rsidRPr="00825CF2">
              <w:rPr>
                <w:rFonts w:asciiTheme="minorHAnsi" w:hAnsiTheme="minorHAnsi" w:cstheme="minorHAnsi"/>
                <w:sz w:val="20"/>
              </w:rPr>
              <w:t>Sundhedsstyrelsen</w:t>
            </w:r>
            <w:r w:rsidRPr="00825CF2">
              <w:rPr>
                <w:rFonts w:asciiTheme="minorHAnsi" w:hAnsiTheme="minorHAnsi" w:cstheme="minorHAnsi"/>
                <w:sz w:val="20"/>
              </w:rPr>
              <w:t xml:space="preserve"> 2022 på side 33-47. </w:t>
            </w:r>
          </w:p>
          <w:p w14:paraId="23557DEE" w14:textId="77777777" w:rsidR="00F9510A" w:rsidRPr="00825CF2" w:rsidRDefault="00F9510A" w:rsidP="0016732F">
            <w:pPr>
              <w:rPr>
                <w:rFonts w:asciiTheme="minorHAnsi" w:hAnsiTheme="minorHAnsi" w:cstheme="minorHAnsi"/>
                <w:sz w:val="20"/>
              </w:rPr>
            </w:pPr>
          </w:p>
          <w:p w14:paraId="66E1F3DB" w14:textId="5351D724" w:rsidR="00F9510A" w:rsidRPr="00825CF2" w:rsidRDefault="00F9510A" w:rsidP="0016732F">
            <w:pPr>
              <w:rPr>
                <w:rFonts w:asciiTheme="minorHAnsi" w:hAnsiTheme="minorHAnsi" w:cstheme="minorHAnsi"/>
                <w:sz w:val="20"/>
              </w:rPr>
            </w:pPr>
            <w:r w:rsidRPr="00825CF2">
              <w:rPr>
                <w:rFonts w:asciiTheme="minorHAnsi" w:hAnsiTheme="minorHAnsi" w:cstheme="minorHAnsi"/>
                <w:sz w:val="20"/>
              </w:rPr>
              <w:t>De obligatoriske generelle kurser beskrives i målskrivelsen på side 48.</w:t>
            </w:r>
          </w:p>
          <w:p w14:paraId="05B769CE" w14:textId="1BC3458C" w:rsidR="00F9510A" w:rsidRPr="00825CF2" w:rsidRDefault="00F9510A" w:rsidP="0016732F">
            <w:pPr>
              <w:rPr>
                <w:rFonts w:asciiTheme="minorHAnsi" w:hAnsiTheme="minorHAnsi" w:cstheme="minorHAnsi"/>
                <w:sz w:val="20"/>
              </w:rPr>
            </w:pPr>
          </w:p>
          <w:p w14:paraId="2D4FC628" w14:textId="39455F31" w:rsidR="00F9510A" w:rsidRPr="00825CF2" w:rsidRDefault="00A015AB" w:rsidP="0016732F">
            <w:pPr>
              <w:rPr>
                <w:rFonts w:asciiTheme="minorHAnsi" w:hAnsiTheme="minorHAnsi" w:cstheme="minorHAnsi"/>
                <w:sz w:val="20"/>
              </w:rPr>
            </w:pPr>
            <w:r w:rsidRPr="00825CF2">
              <w:rPr>
                <w:rFonts w:asciiTheme="minorHAnsi" w:hAnsiTheme="minorHAnsi" w:cstheme="minorHAnsi"/>
                <w:sz w:val="20"/>
              </w:rPr>
              <w:t>Obligatorisk forskningstræning beskrives i målbeskrivelsen på side 48.</w:t>
            </w:r>
          </w:p>
          <w:p w14:paraId="3561A86D" w14:textId="17FA4164" w:rsidR="00A015AB" w:rsidRPr="00825CF2" w:rsidRDefault="00A015AB" w:rsidP="0016732F">
            <w:pPr>
              <w:rPr>
                <w:rFonts w:asciiTheme="minorHAnsi" w:hAnsiTheme="minorHAnsi" w:cstheme="minorHAnsi"/>
                <w:sz w:val="20"/>
              </w:rPr>
            </w:pPr>
          </w:p>
          <w:p w14:paraId="76AB5425" w14:textId="5774FDB3" w:rsidR="00A015AB" w:rsidRPr="00825CF2" w:rsidRDefault="00A015AB" w:rsidP="0016732F">
            <w:pPr>
              <w:rPr>
                <w:rFonts w:asciiTheme="minorHAnsi" w:hAnsiTheme="minorHAnsi" w:cstheme="minorHAnsi"/>
                <w:sz w:val="20"/>
              </w:rPr>
            </w:pPr>
            <w:r w:rsidRPr="00825CF2">
              <w:rPr>
                <w:rFonts w:asciiTheme="minorHAnsi" w:hAnsiTheme="minorHAnsi" w:cstheme="minorHAnsi"/>
                <w:sz w:val="20"/>
              </w:rPr>
              <w:t>Grunduddannelse i psykoterapi beskrives i målbeskrivelsen side 48.</w:t>
            </w:r>
          </w:p>
          <w:p w14:paraId="12D445A6" w14:textId="0F08FD16" w:rsidR="004D083D" w:rsidRPr="00825CF2" w:rsidRDefault="004D083D" w:rsidP="0016732F">
            <w:pPr>
              <w:rPr>
                <w:rFonts w:asciiTheme="minorHAnsi" w:hAnsiTheme="minorHAnsi" w:cstheme="minorHAnsi"/>
                <w:sz w:val="20"/>
              </w:rPr>
            </w:pPr>
            <w:r w:rsidRPr="00825CF2">
              <w:rPr>
                <w:rFonts w:asciiTheme="minorHAnsi" w:hAnsiTheme="minorHAnsi" w:cstheme="minorHAnsi"/>
                <w:sz w:val="20"/>
              </w:rPr>
              <w:t xml:space="preserve">                                                                                                               </w:t>
            </w:r>
          </w:p>
        </w:tc>
      </w:tr>
    </w:tbl>
    <w:p w14:paraId="5F7ED599" w14:textId="4B7858D9" w:rsidR="002826B9" w:rsidRPr="00825CF2" w:rsidRDefault="002826B9" w:rsidP="0016732F">
      <w:pPr>
        <w:rPr>
          <w:rFonts w:asciiTheme="minorHAnsi" w:hAnsiTheme="minorHAnsi" w:cstheme="minorHAnsi"/>
          <w:sz w:val="20"/>
        </w:rPr>
      </w:pPr>
    </w:p>
    <w:tbl>
      <w:tblPr>
        <w:tblStyle w:val="Tabel-Gitter"/>
        <w:tblW w:w="0" w:type="auto"/>
        <w:tblLook w:val="04A0" w:firstRow="1" w:lastRow="0" w:firstColumn="1" w:lastColumn="0" w:noHBand="0" w:noVBand="1"/>
      </w:tblPr>
      <w:tblGrid>
        <w:gridCol w:w="3209"/>
        <w:gridCol w:w="3209"/>
        <w:gridCol w:w="3210"/>
      </w:tblGrid>
      <w:tr w:rsidR="004D083D" w:rsidRPr="00825CF2" w14:paraId="13ED6E52" w14:textId="77777777" w:rsidTr="004D083D">
        <w:tc>
          <w:tcPr>
            <w:tcW w:w="3209" w:type="dxa"/>
          </w:tcPr>
          <w:p w14:paraId="1C19AB30" w14:textId="77777777" w:rsidR="004D083D" w:rsidRPr="00825CF2" w:rsidRDefault="004D083D" w:rsidP="0016732F">
            <w:pPr>
              <w:rPr>
                <w:rFonts w:asciiTheme="minorHAnsi" w:hAnsiTheme="minorHAnsi" w:cstheme="minorHAnsi"/>
                <w:sz w:val="20"/>
              </w:rPr>
            </w:pPr>
          </w:p>
        </w:tc>
        <w:tc>
          <w:tcPr>
            <w:tcW w:w="3209" w:type="dxa"/>
          </w:tcPr>
          <w:p w14:paraId="1FC91D77" w14:textId="28EAF514" w:rsidR="004D083D" w:rsidRPr="00825CF2" w:rsidRDefault="004D083D" w:rsidP="0016732F">
            <w:pPr>
              <w:rPr>
                <w:rFonts w:asciiTheme="minorHAnsi" w:hAnsiTheme="minorHAnsi" w:cstheme="minorHAnsi"/>
                <w:sz w:val="20"/>
              </w:rPr>
            </w:pPr>
            <w:r w:rsidRPr="00825CF2">
              <w:rPr>
                <w:rFonts w:asciiTheme="minorHAnsi" w:hAnsiTheme="minorHAnsi" w:cstheme="minorHAnsi"/>
                <w:sz w:val="20"/>
              </w:rPr>
              <w:t>Kompetence</w:t>
            </w:r>
          </w:p>
        </w:tc>
        <w:tc>
          <w:tcPr>
            <w:tcW w:w="3210" w:type="dxa"/>
          </w:tcPr>
          <w:p w14:paraId="017C2D95" w14:textId="52910E88" w:rsidR="004D083D" w:rsidRPr="00825CF2" w:rsidRDefault="004D083D" w:rsidP="0016732F">
            <w:pPr>
              <w:rPr>
                <w:rFonts w:asciiTheme="minorHAnsi" w:hAnsiTheme="minorHAnsi" w:cstheme="minorHAnsi"/>
                <w:sz w:val="20"/>
              </w:rPr>
            </w:pPr>
            <w:r w:rsidRPr="00825CF2">
              <w:rPr>
                <w:rFonts w:asciiTheme="minorHAnsi" w:hAnsiTheme="minorHAnsi" w:cstheme="minorHAnsi"/>
                <w:sz w:val="20"/>
              </w:rPr>
              <w:t>Anbefale</w:t>
            </w:r>
            <w:r w:rsidR="00F71367">
              <w:rPr>
                <w:rFonts w:asciiTheme="minorHAnsi" w:hAnsiTheme="minorHAnsi" w:cstheme="minorHAnsi"/>
                <w:sz w:val="20"/>
              </w:rPr>
              <w:t xml:space="preserve">s </w:t>
            </w:r>
            <w:r w:rsidRPr="00825CF2">
              <w:rPr>
                <w:rFonts w:asciiTheme="minorHAnsi" w:hAnsiTheme="minorHAnsi" w:cstheme="minorHAnsi"/>
                <w:sz w:val="20"/>
              </w:rPr>
              <w:t>udført i</w:t>
            </w:r>
          </w:p>
        </w:tc>
      </w:tr>
      <w:tr w:rsidR="004D083D" w:rsidRPr="00825CF2" w14:paraId="2C10FCFC" w14:textId="77777777" w:rsidTr="004D083D">
        <w:tc>
          <w:tcPr>
            <w:tcW w:w="3209" w:type="dxa"/>
          </w:tcPr>
          <w:p w14:paraId="16ADF451" w14:textId="05917055" w:rsidR="004D083D" w:rsidRPr="00825CF2" w:rsidRDefault="004D083D" w:rsidP="0016732F">
            <w:pPr>
              <w:rPr>
                <w:rFonts w:asciiTheme="minorHAnsi" w:hAnsiTheme="minorHAnsi" w:cstheme="minorHAnsi"/>
                <w:sz w:val="20"/>
              </w:rPr>
            </w:pPr>
            <w:r w:rsidRPr="00825CF2">
              <w:rPr>
                <w:rFonts w:asciiTheme="minorHAnsi" w:hAnsiTheme="minorHAnsi" w:cstheme="minorHAnsi"/>
                <w:sz w:val="20"/>
              </w:rPr>
              <w:t>Fokuseret ophold i voksenpsykiatri</w:t>
            </w:r>
          </w:p>
        </w:tc>
        <w:tc>
          <w:tcPr>
            <w:tcW w:w="3209" w:type="dxa"/>
          </w:tcPr>
          <w:p w14:paraId="2A829311" w14:textId="77777777" w:rsidR="004D083D" w:rsidRPr="00825CF2" w:rsidRDefault="004D083D" w:rsidP="0016732F">
            <w:pPr>
              <w:rPr>
                <w:rFonts w:asciiTheme="minorHAnsi" w:hAnsiTheme="minorHAnsi" w:cstheme="minorHAnsi"/>
                <w:sz w:val="20"/>
              </w:rPr>
            </w:pPr>
          </w:p>
        </w:tc>
        <w:tc>
          <w:tcPr>
            <w:tcW w:w="3210" w:type="dxa"/>
          </w:tcPr>
          <w:p w14:paraId="6E50C7E1" w14:textId="04C87BE9" w:rsidR="004D083D" w:rsidRPr="00825CF2" w:rsidRDefault="004D083D" w:rsidP="0016732F">
            <w:pPr>
              <w:rPr>
                <w:rFonts w:asciiTheme="minorHAnsi" w:hAnsiTheme="minorHAnsi" w:cstheme="minorHAnsi"/>
                <w:sz w:val="20"/>
              </w:rPr>
            </w:pPr>
            <w:r w:rsidRPr="00825CF2">
              <w:rPr>
                <w:rFonts w:asciiTheme="minorHAnsi" w:hAnsiTheme="minorHAnsi" w:cstheme="minorHAnsi"/>
                <w:sz w:val="20"/>
              </w:rPr>
              <w:t>H1-året</w:t>
            </w:r>
          </w:p>
        </w:tc>
      </w:tr>
      <w:tr w:rsidR="004D083D" w:rsidRPr="00825CF2" w14:paraId="13B9F2B9" w14:textId="77777777" w:rsidTr="004D083D">
        <w:tc>
          <w:tcPr>
            <w:tcW w:w="3209" w:type="dxa"/>
          </w:tcPr>
          <w:p w14:paraId="22C6238B" w14:textId="3B61FEC4" w:rsidR="004D083D" w:rsidRPr="00825CF2" w:rsidRDefault="004D083D" w:rsidP="0016732F">
            <w:pPr>
              <w:rPr>
                <w:rFonts w:asciiTheme="minorHAnsi" w:hAnsiTheme="minorHAnsi" w:cstheme="minorHAnsi"/>
                <w:sz w:val="20"/>
              </w:rPr>
            </w:pPr>
            <w:r w:rsidRPr="00825CF2">
              <w:rPr>
                <w:rFonts w:asciiTheme="minorHAnsi" w:hAnsiTheme="minorHAnsi" w:cstheme="minorHAnsi"/>
                <w:sz w:val="20"/>
              </w:rPr>
              <w:t>Fokuseret ophold i neuropædiatri</w:t>
            </w:r>
          </w:p>
        </w:tc>
        <w:tc>
          <w:tcPr>
            <w:tcW w:w="3209" w:type="dxa"/>
          </w:tcPr>
          <w:p w14:paraId="264E56BA" w14:textId="463FCE7D" w:rsidR="004D083D" w:rsidRPr="00825CF2" w:rsidRDefault="004D083D" w:rsidP="0016732F">
            <w:pPr>
              <w:rPr>
                <w:rFonts w:asciiTheme="minorHAnsi" w:hAnsiTheme="minorHAnsi" w:cstheme="minorHAnsi"/>
                <w:sz w:val="20"/>
              </w:rPr>
            </w:pPr>
            <w:r w:rsidRPr="00825CF2">
              <w:rPr>
                <w:rFonts w:asciiTheme="minorHAnsi" w:hAnsiTheme="minorHAnsi" w:cstheme="minorHAnsi"/>
                <w:sz w:val="20"/>
              </w:rPr>
              <w:t xml:space="preserve">H1.11 </w:t>
            </w:r>
          </w:p>
        </w:tc>
        <w:tc>
          <w:tcPr>
            <w:tcW w:w="3210" w:type="dxa"/>
          </w:tcPr>
          <w:p w14:paraId="2661DF22" w14:textId="649C74F2" w:rsidR="004D083D" w:rsidRPr="00825CF2" w:rsidRDefault="004D083D" w:rsidP="0016732F">
            <w:pPr>
              <w:rPr>
                <w:rFonts w:asciiTheme="minorHAnsi" w:hAnsiTheme="minorHAnsi" w:cstheme="minorHAnsi"/>
                <w:sz w:val="20"/>
              </w:rPr>
            </w:pPr>
            <w:r w:rsidRPr="00825CF2">
              <w:rPr>
                <w:rFonts w:asciiTheme="minorHAnsi" w:hAnsiTheme="minorHAnsi" w:cstheme="minorHAnsi"/>
                <w:sz w:val="20"/>
              </w:rPr>
              <w:t>H2-året</w:t>
            </w:r>
          </w:p>
        </w:tc>
      </w:tr>
      <w:tr w:rsidR="004D083D" w:rsidRPr="00825CF2" w14:paraId="08B06F87" w14:textId="77777777" w:rsidTr="004D083D">
        <w:tc>
          <w:tcPr>
            <w:tcW w:w="3209" w:type="dxa"/>
          </w:tcPr>
          <w:p w14:paraId="5FA14EBD" w14:textId="4301AFE6" w:rsidR="004D083D" w:rsidRPr="00825CF2" w:rsidRDefault="004D083D" w:rsidP="0016732F">
            <w:pPr>
              <w:rPr>
                <w:rFonts w:asciiTheme="minorHAnsi" w:hAnsiTheme="minorHAnsi" w:cstheme="minorHAnsi"/>
                <w:sz w:val="20"/>
              </w:rPr>
            </w:pPr>
            <w:r w:rsidRPr="00825CF2">
              <w:rPr>
                <w:rFonts w:asciiTheme="minorHAnsi" w:hAnsiTheme="minorHAnsi" w:cstheme="minorHAnsi"/>
                <w:sz w:val="20"/>
              </w:rPr>
              <w:t>Forsknings</w:t>
            </w:r>
            <w:r w:rsidR="00F71367">
              <w:rPr>
                <w:rFonts w:asciiTheme="minorHAnsi" w:hAnsiTheme="minorHAnsi" w:cstheme="minorHAnsi"/>
                <w:sz w:val="20"/>
              </w:rPr>
              <w:t>træning</w:t>
            </w:r>
            <w:r w:rsidRPr="00825CF2">
              <w:rPr>
                <w:rFonts w:asciiTheme="minorHAnsi" w:hAnsiTheme="minorHAnsi" w:cstheme="minorHAnsi"/>
                <w:sz w:val="20"/>
              </w:rPr>
              <w:t xml:space="preserve"> (10 dage teori og 10 dage praksis</w:t>
            </w:r>
          </w:p>
        </w:tc>
        <w:tc>
          <w:tcPr>
            <w:tcW w:w="3209" w:type="dxa"/>
          </w:tcPr>
          <w:p w14:paraId="4A5696F4" w14:textId="653F80D2" w:rsidR="004D083D" w:rsidRPr="00825CF2" w:rsidRDefault="004D083D" w:rsidP="0016732F">
            <w:pPr>
              <w:rPr>
                <w:rFonts w:asciiTheme="minorHAnsi" w:hAnsiTheme="minorHAnsi" w:cstheme="minorHAnsi"/>
                <w:sz w:val="20"/>
              </w:rPr>
            </w:pPr>
            <w:r w:rsidRPr="00825CF2">
              <w:rPr>
                <w:rFonts w:asciiTheme="minorHAnsi" w:hAnsiTheme="minorHAnsi" w:cstheme="minorHAnsi"/>
                <w:sz w:val="20"/>
              </w:rPr>
              <w:t>H6.3</w:t>
            </w:r>
          </w:p>
        </w:tc>
        <w:tc>
          <w:tcPr>
            <w:tcW w:w="3210" w:type="dxa"/>
          </w:tcPr>
          <w:p w14:paraId="72BCA08F" w14:textId="77777777" w:rsidR="004D083D" w:rsidRDefault="00751F4D" w:rsidP="0016732F">
            <w:pPr>
              <w:rPr>
                <w:rFonts w:asciiTheme="minorHAnsi" w:hAnsiTheme="minorHAnsi" w:cstheme="minorHAnsi"/>
                <w:sz w:val="20"/>
              </w:rPr>
            </w:pPr>
            <w:r>
              <w:rPr>
                <w:rFonts w:asciiTheme="minorHAnsi" w:hAnsiTheme="minorHAnsi" w:cstheme="minorHAnsi"/>
                <w:sz w:val="20"/>
              </w:rPr>
              <w:t>Tilmelding til kurser H1-året</w:t>
            </w:r>
          </w:p>
          <w:p w14:paraId="09BD6579" w14:textId="1F8D1C9F" w:rsidR="00751F4D" w:rsidRDefault="00751F4D" w:rsidP="00751F4D">
            <w:pPr>
              <w:rPr>
                <w:rFonts w:asciiTheme="minorHAnsi" w:hAnsiTheme="minorHAnsi" w:cstheme="minorHAnsi"/>
                <w:sz w:val="20"/>
              </w:rPr>
            </w:pPr>
            <w:r>
              <w:rPr>
                <w:rFonts w:asciiTheme="minorHAnsi" w:hAnsiTheme="minorHAnsi" w:cstheme="minorHAnsi"/>
                <w:sz w:val="20"/>
              </w:rPr>
              <w:t xml:space="preserve">Gennemførelse af </w:t>
            </w:r>
            <w:r w:rsidRPr="00751F4D">
              <w:rPr>
                <w:rFonts w:asciiTheme="minorHAnsi" w:hAnsiTheme="minorHAnsi" w:cstheme="minorHAnsi"/>
                <w:sz w:val="20"/>
              </w:rPr>
              <w:t>Modul 1</w:t>
            </w:r>
            <w:r>
              <w:rPr>
                <w:rFonts w:asciiTheme="minorHAnsi" w:hAnsiTheme="minorHAnsi" w:cstheme="minorHAnsi"/>
                <w:sz w:val="20"/>
              </w:rPr>
              <w:t xml:space="preserve"> (</w:t>
            </w:r>
            <w:r w:rsidRPr="00751F4D">
              <w:rPr>
                <w:rFonts w:asciiTheme="minorHAnsi" w:hAnsiTheme="minorHAnsi" w:cstheme="minorHAnsi"/>
                <w:sz w:val="20"/>
              </w:rPr>
              <w:t>Introduktionskursus til forskningsmetodologi</w:t>
            </w:r>
            <w:r>
              <w:rPr>
                <w:rFonts w:asciiTheme="minorHAnsi" w:hAnsiTheme="minorHAnsi" w:cstheme="minorHAnsi"/>
                <w:sz w:val="20"/>
              </w:rPr>
              <w:t>) i H2-året.</w:t>
            </w:r>
          </w:p>
          <w:p w14:paraId="3F318AEA" w14:textId="77777777" w:rsidR="00751F4D" w:rsidRDefault="00751F4D" w:rsidP="00751F4D">
            <w:pPr>
              <w:rPr>
                <w:rFonts w:asciiTheme="minorHAnsi" w:hAnsiTheme="minorHAnsi" w:cstheme="minorHAnsi"/>
                <w:sz w:val="20"/>
              </w:rPr>
            </w:pPr>
            <w:r>
              <w:rPr>
                <w:rFonts w:asciiTheme="minorHAnsi" w:hAnsiTheme="minorHAnsi" w:cstheme="minorHAnsi"/>
                <w:sz w:val="20"/>
              </w:rPr>
              <w:t>Gennemførelse af M</w:t>
            </w:r>
            <w:r w:rsidRPr="00751F4D">
              <w:rPr>
                <w:rFonts w:asciiTheme="minorHAnsi" w:hAnsiTheme="minorHAnsi" w:cstheme="minorHAnsi"/>
                <w:sz w:val="20"/>
              </w:rPr>
              <w:t>odul 2</w:t>
            </w:r>
            <w:r>
              <w:rPr>
                <w:rFonts w:asciiTheme="minorHAnsi" w:hAnsiTheme="minorHAnsi" w:cstheme="minorHAnsi"/>
                <w:sz w:val="20"/>
              </w:rPr>
              <w:t xml:space="preserve"> (</w:t>
            </w:r>
            <w:r w:rsidRPr="00751F4D">
              <w:rPr>
                <w:rFonts w:asciiTheme="minorHAnsi" w:hAnsiTheme="minorHAnsi" w:cstheme="minorHAnsi"/>
                <w:sz w:val="20"/>
              </w:rPr>
              <w:t>Specialespecifikt kursus</w:t>
            </w:r>
            <w:r>
              <w:rPr>
                <w:rFonts w:asciiTheme="minorHAnsi" w:hAnsiTheme="minorHAnsi" w:cstheme="minorHAnsi"/>
                <w:sz w:val="20"/>
              </w:rPr>
              <w:t>) i H3-året</w:t>
            </w:r>
            <w:r w:rsidRPr="00751F4D">
              <w:rPr>
                <w:rFonts w:asciiTheme="minorHAnsi" w:hAnsiTheme="minorHAnsi" w:cstheme="minorHAnsi"/>
                <w:sz w:val="20"/>
              </w:rPr>
              <w:t>.</w:t>
            </w:r>
          </w:p>
          <w:p w14:paraId="4D3E53D3" w14:textId="77777777" w:rsidR="006379E3" w:rsidRDefault="006379E3" w:rsidP="00751F4D">
            <w:pPr>
              <w:rPr>
                <w:rFonts w:asciiTheme="minorHAnsi" w:hAnsiTheme="minorHAnsi" w:cstheme="minorHAnsi"/>
                <w:sz w:val="20"/>
              </w:rPr>
            </w:pPr>
            <w:r w:rsidRPr="006379E3">
              <w:rPr>
                <w:rFonts w:asciiTheme="minorHAnsi" w:hAnsiTheme="minorHAnsi" w:cstheme="minorHAnsi"/>
                <w:sz w:val="20"/>
              </w:rPr>
              <w:t xml:space="preserve">Forskningstræningsopgaven påbegyndes senest </w:t>
            </w:r>
            <w:r>
              <w:rPr>
                <w:rFonts w:asciiTheme="minorHAnsi" w:hAnsiTheme="minorHAnsi" w:cstheme="minorHAnsi"/>
                <w:sz w:val="20"/>
              </w:rPr>
              <w:t>på H3-året.</w:t>
            </w:r>
          </w:p>
          <w:p w14:paraId="76E9F6DD" w14:textId="20621057" w:rsidR="00751F4D" w:rsidRPr="00825CF2" w:rsidRDefault="006379E3" w:rsidP="00751F4D">
            <w:pPr>
              <w:rPr>
                <w:rFonts w:asciiTheme="minorHAnsi" w:hAnsiTheme="minorHAnsi" w:cstheme="minorHAnsi"/>
                <w:sz w:val="20"/>
              </w:rPr>
            </w:pPr>
            <w:r w:rsidRPr="006379E3">
              <w:rPr>
                <w:rFonts w:asciiTheme="minorHAnsi" w:hAnsiTheme="minorHAnsi" w:cstheme="minorHAnsi"/>
                <w:sz w:val="20"/>
              </w:rPr>
              <w:t>Det bør tilstræbes at forskningstræningen gennemføres inden for en periode på 12 måneder inklusive den mundtlige præsentation af projektet.</w:t>
            </w:r>
          </w:p>
        </w:tc>
      </w:tr>
      <w:tr w:rsidR="004D083D" w:rsidRPr="00825CF2" w14:paraId="4C8D110F" w14:textId="77777777" w:rsidTr="004D083D">
        <w:tc>
          <w:tcPr>
            <w:tcW w:w="3209" w:type="dxa"/>
          </w:tcPr>
          <w:p w14:paraId="73B34F9A" w14:textId="1586AB7D" w:rsidR="004D083D" w:rsidRPr="00825CF2" w:rsidRDefault="004D083D" w:rsidP="0016732F">
            <w:pPr>
              <w:rPr>
                <w:rFonts w:asciiTheme="minorHAnsi" w:hAnsiTheme="minorHAnsi" w:cstheme="minorHAnsi"/>
                <w:sz w:val="20"/>
              </w:rPr>
            </w:pPr>
            <w:r w:rsidRPr="00825CF2">
              <w:rPr>
                <w:rFonts w:asciiTheme="minorHAnsi" w:hAnsiTheme="minorHAnsi" w:cstheme="minorHAnsi"/>
                <w:sz w:val="20"/>
              </w:rPr>
              <w:t>Generelle kurser SOL-1, SOL-2 og SOL-3</w:t>
            </w:r>
          </w:p>
        </w:tc>
        <w:tc>
          <w:tcPr>
            <w:tcW w:w="3209" w:type="dxa"/>
          </w:tcPr>
          <w:p w14:paraId="4101C4AD" w14:textId="1B117750" w:rsidR="004D083D" w:rsidRPr="0069665C" w:rsidRDefault="0069665C" w:rsidP="0016732F">
            <w:pPr>
              <w:rPr>
                <w:rFonts w:asciiTheme="minorHAnsi" w:hAnsiTheme="minorHAnsi" w:cstheme="minorHAnsi"/>
                <w:bCs/>
                <w:sz w:val="20"/>
              </w:rPr>
            </w:pPr>
            <w:r w:rsidRPr="0069665C">
              <w:rPr>
                <w:rFonts w:asciiTheme="minorHAnsi" w:hAnsiTheme="minorHAnsi" w:cstheme="minorHAnsi"/>
                <w:bCs/>
                <w:sz w:val="20"/>
              </w:rPr>
              <w:t>H4.1, H4.2</w:t>
            </w:r>
          </w:p>
        </w:tc>
        <w:tc>
          <w:tcPr>
            <w:tcW w:w="3210" w:type="dxa"/>
          </w:tcPr>
          <w:p w14:paraId="7BE2F2E4" w14:textId="5A089EB8" w:rsidR="004D083D" w:rsidRPr="00825CF2" w:rsidRDefault="004D083D" w:rsidP="0016732F">
            <w:pPr>
              <w:rPr>
                <w:rFonts w:asciiTheme="minorHAnsi" w:hAnsiTheme="minorHAnsi" w:cstheme="minorHAnsi"/>
                <w:sz w:val="20"/>
              </w:rPr>
            </w:pPr>
            <w:r w:rsidRPr="00825CF2">
              <w:rPr>
                <w:rFonts w:asciiTheme="minorHAnsi" w:hAnsiTheme="minorHAnsi" w:cstheme="minorHAnsi"/>
                <w:sz w:val="20"/>
              </w:rPr>
              <w:t>Løbende</w:t>
            </w:r>
          </w:p>
        </w:tc>
      </w:tr>
      <w:tr w:rsidR="004D083D" w:rsidRPr="00825CF2" w14:paraId="6F44BC13" w14:textId="77777777" w:rsidTr="004D083D">
        <w:tc>
          <w:tcPr>
            <w:tcW w:w="3209" w:type="dxa"/>
          </w:tcPr>
          <w:p w14:paraId="5AD44C95" w14:textId="12223FEE" w:rsidR="004D083D" w:rsidRPr="00825CF2" w:rsidRDefault="004D083D" w:rsidP="0016732F">
            <w:pPr>
              <w:rPr>
                <w:rFonts w:asciiTheme="minorHAnsi" w:hAnsiTheme="minorHAnsi" w:cstheme="minorHAnsi"/>
                <w:sz w:val="20"/>
              </w:rPr>
            </w:pPr>
            <w:r w:rsidRPr="00825CF2">
              <w:rPr>
                <w:rFonts w:asciiTheme="minorHAnsi" w:hAnsiTheme="minorHAnsi" w:cstheme="minorHAnsi"/>
                <w:sz w:val="20"/>
              </w:rPr>
              <w:t>Specialespecifikt H-kur</w:t>
            </w:r>
            <w:r w:rsidR="00E0259C">
              <w:rPr>
                <w:rFonts w:asciiTheme="minorHAnsi" w:hAnsiTheme="minorHAnsi" w:cstheme="minorHAnsi"/>
                <w:sz w:val="20"/>
              </w:rPr>
              <w:t>s</w:t>
            </w:r>
            <w:r w:rsidRPr="00825CF2">
              <w:rPr>
                <w:rFonts w:asciiTheme="minorHAnsi" w:hAnsiTheme="minorHAnsi" w:cstheme="minorHAnsi"/>
                <w:sz w:val="20"/>
              </w:rPr>
              <w:t>usrække</w:t>
            </w:r>
          </w:p>
        </w:tc>
        <w:tc>
          <w:tcPr>
            <w:tcW w:w="3209" w:type="dxa"/>
          </w:tcPr>
          <w:p w14:paraId="1D8ACBB2" w14:textId="5572F75D" w:rsidR="004D083D" w:rsidRPr="00825CF2" w:rsidRDefault="00F9510A" w:rsidP="0016732F">
            <w:pPr>
              <w:rPr>
                <w:rFonts w:asciiTheme="minorHAnsi" w:hAnsiTheme="minorHAnsi" w:cstheme="minorHAnsi"/>
                <w:sz w:val="20"/>
              </w:rPr>
            </w:pPr>
            <w:r w:rsidRPr="00825CF2">
              <w:rPr>
                <w:rFonts w:asciiTheme="minorHAnsi" w:hAnsiTheme="minorHAnsi" w:cstheme="minorHAnsi"/>
                <w:sz w:val="20"/>
              </w:rPr>
              <w:t>Jævnfør side 33/51 i målbeskrivelsen</w:t>
            </w:r>
            <w:r w:rsidR="00A015AB" w:rsidRPr="00825CF2">
              <w:rPr>
                <w:rFonts w:asciiTheme="minorHAnsi" w:hAnsiTheme="minorHAnsi" w:cstheme="minorHAnsi"/>
                <w:sz w:val="20"/>
              </w:rPr>
              <w:t>.</w:t>
            </w:r>
            <w:r w:rsidRPr="00825CF2">
              <w:rPr>
                <w:rFonts w:asciiTheme="minorHAnsi" w:hAnsiTheme="minorHAnsi" w:cstheme="minorHAnsi"/>
                <w:sz w:val="20"/>
              </w:rPr>
              <w:t xml:space="preserve"> </w:t>
            </w:r>
          </w:p>
        </w:tc>
        <w:tc>
          <w:tcPr>
            <w:tcW w:w="3210" w:type="dxa"/>
          </w:tcPr>
          <w:p w14:paraId="70B51DCA" w14:textId="7B4BD2B7" w:rsidR="004D083D" w:rsidRPr="00825CF2" w:rsidRDefault="004D083D" w:rsidP="0016732F">
            <w:pPr>
              <w:rPr>
                <w:rFonts w:asciiTheme="minorHAnsi" w:hAnsiTheme="minorHAnsi" w:cstheme="minorHAnsi"/>
                <w:sz w:val="20"/>
              </w:rPr>
            </w:pPr>
            <w:r w:rsidRPr="00825CF2">
              <w:rPr>
                <w:rFonts w:asciiTheme="minorHAnsi" w:hAnsiTheme="minorHAnsi" w:cstheme="minorHAnsi"/>
                <w:sz w:val="20"/>
              </w:rPr>
              <w:t>Løbende</w:t>
            </w:r>
          </w:p>
        </w:tc>
      </w:tr>
      <w:tr w:rsidR="004D083D" w:rsidRPr="00825CF2" w14:paraId="5D75EEE8" w14:textId="77777777" w:rsidTr="004D083D">
        <w:tc>
          <w:tcPr>
            <w:tcW w:w="3209" w:type="dxa"/>
          </w:tcPr>
          <w:p w14:paraId="3AF0221C" w14:textId="2AA54BE9" w:rsidR="004D083D" w:rsidRPr="00825CF2" w:rsidRDefault="00210477" w:rsidP="0016732F">
            <w:pPr>
              <w:rPr>
                <w:rFonts w:asciiTheme="minorHAnsi" w:hAnsiTheme="minorHAnsi" w:cstheme="minorHAnsi"/>
                <w:sz w:val="20"/>
              </w:rPr>
            </w:pPr>
            <w:r w:rsidRPr="00825CF2">
              <w:rPr>
                <w:rFonts w:asciiTheme="minorHAnsi" w:hAnsiTheme="minorHAnsi" w:cstheme="minorHAnsi"/>
                <w:sz w:val="20"/>
              </w:rPr>
              <w:t>Grunduddannelse i psykoterapi</w:t>
            </w:r>
          </w:p>
        </w:tc>
        <w:tc>
          <w:tcPr>
            <w:tcW w:w="3209" w:type="dxa"/>
          </w:tcPr>
          <w:p w14:paraId="295953BB" w14:textId="3E0593CC" w:rsidR="004D083D" w:rsidRPr="00825CF2" w:rsidRDefault="00210477" w:rsidP="0016732F">
            <w:pPr>
              <w:rPr>
                <w:rFonts w:asciiTheme="minorHAnsi" w:hAnsiTheme="minorHAnsi" w:cstheme="minorHAnsi"/>
                <w:sz w:val="20"/>
              </w:rPr>
            </w:pPr>
            <w:r w:rsidRPr="00825CF2">
              <w:rPr>
                <w:rFonts w:asciiTheme="minorHAnsi" w:hAnsiTheme="minorHAnsi" w:cstheme="minorHAnsi"/>
                <w:sz w:val="20"/>
              </w:rPr>
              <w:t>H1.24</w:t>
            </w:r>
          </w:p>
        </w:tc>
        <w:tc>
          <w:tcPr>
            <w:tcW w:w="3210" w:type="dxa"/>
          </w:tcPr>
          <w:p w14:paraId="62EDF251" w14:textId="601A92FE" w:rsidR="004D083D" w:rsidRPr="00825CF2" w:rsidRDefault="00210477" w:rsidP="0016732F">
            <w:pPr>
              <w:rPr>
                <w:rFonts w:asciiTheme="minorHAnsi" w:hAnsiTheme="minorHAnsi" w:cstheme="minorHAnsi"/>
                <w:sz w:val="20"/>
              </w:rPr>
            </w:pPr>
            <w:r w:rsidRPr="00825CF2">
              <w:rPr>
                <w:rFonts w:asciiTheme="minorHAnsi" w:hAnsiTheme="minorHAnsi" w:cstheme="minorHAnsi"/>
                <w:sz w:val="20"/>
              </w:rPr>
              <w:t>Løbende</w:t>
            </w:r>
          </w:p>
        </w:tc>
      </w:tr>
    </w:tbl>
    <w:p w14:paraId="62F559BE" w14:textId="77777777" w:rsidR="004D083D" w:rsidRPr="00825CF2" w:rsidRDefault="004D083D" w:rsidP="0016732F">
      <w:pPr>
        <w:rPr>
          <w:rFonts w:asciiTheme="minorHAnsi" w:hAnsiTheme="minorHAnsi" w:cstheme="minorHAnsi"/>
          <w:sz w:val="20"/>
        </w:rPr>
      </w:pPr>
    </w:p>
    <w:p w14:paraId="4BBB21D5" w14:textId="77777777" w:rsidR="0016732F" w:rsidRDefault="0016732F">
      <w:pPr>
        <w:rPr>
          <w:rFonts w:asciiTheme="minorHAnsi" w:hAnsiTheme="minorHAnsi" w:cstheme="minorHAnsi"/>
          <w:szCs w:val="24"/>
        </w:rPr>
      </w:pPr>
    </w:p>
    <w:p w14:paraId="32B1896F" w14:textId="77777777" w:rsidR="00E0259C" w:rsidRDefault="00E0259C">
      <w:pPr>
        <w:rPr>
          <w:rFonts w:asciiTheme="minorHAnsi" w:hAnsiTheme="minorHAnsi" w:cstheme="minorHAnsi"/>
          <w:szCs w:val="24"/>
        </w:rPr>
      </w:pPr>
    </w:p>
    <w:p w14:paraId="6B11218F" w14:textId="77777777" w:rsidR="00E0259C" w:rsidRPr="0016732F" w:rsidRDefault="00E0259C">
      <w:pPr>
        <w:rPr>
          <w:rFonts w:asciiTheme="minorHAnsi" w:hAnsiTheme="minorHAnsi" w:cstheme="minorHAnsi"/>
          <w:szCs w:val="24"/>
        </w:rPr>
      </w:pPr>
    </w:p>
    <w:sectPr w:rsidR="00E0259C" w:rsidRPr="0016732F" w:rsidSect="00BD46AA">
      <w:pgSz w:w="11906" w:h="16838" w:code="9"/>
      <w:pgMar w:top="1361" w:right="1134" w:bottom="1134" w:left="1134" w:header="284" w:footer="306"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D1406" w14:textId="77777777" w:rsidR="001F5547" w:rsidRDefault="001F5547">
      <w:r>
        <w:separator/>
      </w:r>
    </w:p>
  </w:endnote>
  <w:endnote w:type="continuationSeparator" w:id="0">
    <w:p w14:paraId="6CBAE656" w14:textId="77777777" w:rsidR="001F5547" w:rsidRDefault="001F55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ZShuTi">
    <w:altName w:val="Microsoft YaHei"/>
    <w:charset w:val="86"/>
    <w:family w:val="auto"/>
    <w:pitch w:val="variable"/>
    <w:sig w:usb0="00000003" w:usb1="080E0000" w:usb2="00000010" w:usb3="00000000" w:csb0="00040000" w:csb1="00000000"/>
  </w:font>
  <w:font w:name="Georgia">
    <w:altName w:val="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6C9508" w14:textId="77777777" w:rsidR="00BD46AA" w:rsidRDefault="00BD46AA" w:rsidP="00BD46AA">
    <w:pPr>
      <w:pStyle w:val="Sidefod"/>
      <w:framePr w:wrap="around" w:vAnchor="text" w:hAnchor="margin" w:xAlign="center" w:y="1"/>
      <w:rPr>
        <w:rStyle w:val="Sidetal"/>
      </w:rPr>
    </w:pPr>
    <w:r>
      <w:rPr>
        <w:rStyle w:val="Sidetal"/>
      </w:rPr>
      <w:fldChar w:fldCharType="begin"/>
    </w:r>
    <w:r>
      <w:rPr>
        <w:rStyle w:val="Sidetal"/>
      </w:rPr>
      <w:instrText xml:space="preserve">PAGE  </w:instrText>
    </w:r>
    <w:r>
      <w:rPr>
        <w:rStyle w:val="Sidetal"/>
      </w:rPr>
      <w:fldChar w:fldCharType="end"/>
    </w:r>
  </w:p>
  <w:p w14:paraId="359E334A" w14:textId="77777777" w:rsidR="00BD46AA" w:rsidRDefault="00BD46AA">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816BF" w14:textId="77777777" w:rsidR="00BD46AA" w:rsidRDefault="00BD46AA" w:rsidP="00BD46AA">
    <w:pPr>
      <w:pStyle w:val="Sidefod"/>
      <w:framePr w:wrap="around" w:vAnchor="text" w:hAnchor="margin" w:xAlign="center" w:y="1"/>
      <w:rPr>
        <w:rStyle w:val="Sidetal"/>
      </w:rPr>
    </w:pPr>
    <w:r>
      <w:rPr>
        <w:rStyle w:val="Sidetal"/>
      </w:rPr>
      <w:fldChar w:fldCharType="begin"/>
    </w:r>
    <w:r>
      <w:rPr>
        <w:rStyle w:val="Sidetal"/>
      </w:rPr>
      <w:instrText xml:space="preserve">PAGE  </w:instrText>
    </w:r>
    <w:r>
      <w:rPr>
        <w:rStyle w:val="Sidetal"/>
      </w:rPr>
      <w:fldChar w:fldCharType="separate"/>
    </w:r>
    <w:r>
      <w:rPr>
        <w:rStyle w:val="Sidetal"/>
        <w:noProof/>
      </w:rPr>
      <w:t>21</w:t>
    </w:r>
    <w:r>
      <w:rPr>
        <w:rStyle w:val="Sidetal"/>
      </w:rPr>
      <w:fldChar w:fldCharType="end"/>
    </w:r>
  </w:p>
  <w:p w14:paraId="127D8757" w14:textId="77777777" w:rsidR="00BD46AA" w:rsidRDefault="00BD46AA" w:rsidP="00BD46AA">
    <w:pPr>
      <w:pStyle w:val="Sidefod"/>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E3B88" w14:textId="77777777" w:rsidR="00BD46AA" w:rsidRDefault="00BD46AA" w:rsidP="00BD46AA">
    <w:pPr>
      <w:pStyle w:val="Sidefod"/>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231572" w14:textId="77777777" w:rsidR="001F5547" w:rsidRDefault="001F5547">
      <w:r>
        <w:separator/>
      </w:r>
    </w:p>
  </w:footnote>
  <w:footnote w:type="continuationSeparator" w:id="0">
    <w:p w14:paraId="3EAB343C" w14:textId="77777777" w:rsidR="001F5547" w:rsidRDefault="001F55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57F55" w14:textId="77777777" w:rsidR="00AA3246" w:rsidRDefault="00AA3246">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E45AD" w14:textId="77777777" w:rsidR="00AA3246" w:rsidRDefault="00AA3246">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CBA9A6" w14:textId="77777777" w:rsidR="00AA3246" w:rsidRDefault="00AA3246">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CCD23A32"/>
    <w:lvl w:ilvl="0">
      <w:start w:val="1"/>
      <w:numFmt w:val="decimal"/>
      <w:pStyle w:val="Opstilling-talellerbogst"/>
      <w:lvlText w:val="%1."/>
      <w:lvlJc w:val="left"/>
      <w:pPr>
        <w:tabs>
          <w:tab w:val="num" w:pos="360"/>
        </w:tabs>
        <w:ind w:left="360" w:hanging="360"/>
      </w:pPr>
    </w:lvl>
  </w:abstractNum>
  <w:abstractNum w:abstractNumId="1" w15:restartNumberingAfterBreak="0">
    <w:nsid w:val="FFFFFF89"/>
    <w:multiLevelType w:val="singleLevel"/>
    <w:tmpl w:val="E2C06706"/>
    <w:lvl w:ilvl="0">
      <w:start w:val="1"/>
      <w:numFmt w:val="bullet"/>
      <w:pStyle w:val="Opstilling-punkttegn"/>
      <w:lvlText w:val=""/>
      <w:lvlJc w:val="left"/>
      <w:pPr>
        <w:tabs>
          <w:tab w:val="num" w:pos="360"/>
        </w:tabs>
        <w:ind w:left="360" w:hanging="360"/>
      </w:pPr>
      <w:rPr>
        <w:rFonts w:ascii="Symbol" w:hAnsi="Symbol" w:hint="default"/>
      </w:rPr>
    </w:lvl>
  </w:abstractNum>
  <w:abstractNum w:abstractNumId="2"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Symbol" w:hAnsi="Symbol"/>
      </w:rPr>
    </w:lvl>
  </w:abstractNum>
  <w:abstractNum w:abstractNumId="3" w15:restartNumberingAfterBreak="0">
    <w:nsid w:val="00000003"/>
    <w:multiLevelType w:val="singleLevel"/>
    <w:tmpl w:val="00000003"/>
    <w:name w:val="WW8Num3"/>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4"/>
    <w:multiLevelType w:val="singleLevel"/>
    <w:tmpl w:val="00000004"/>
    <w:name w:val="WW8Num4"/>
    <w:lvl w:ilvl="0">
      <w:start w:val="1"/>
      <w:numFmt w:val="bullet"/>
      <w:lvlText w:val=""/>
      <w:lvlJc w:val="left"/>
      <w:pPr>
        <w:tabs>
          <w:tab w:val="num" w:pos="360"/>
        </w:tabs>
        <w:ind w:left="360" w:hanging="360"/>
      </w:pPr>
      <w:rPr>
        <w:rFonts w:ascii="Symbol" w:hAnsi="Symbol"/>
      </w:rPr>
    </w:lvl>
  </w:abstractNum>
  <w:abstractNum w:abstractNumId="5"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Symbol" w:hAnsi="Symbol"/>
      </w:rPr>
    </w:lvl>
  </w:abstractNum>
  <w:abstractNum w:abstractNumId="6" w15:restartNumberingAfterBreak="0">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7" w15:restartNumberingAfterBreak="0">
    <w:nsid w:val="00000007"/>
    <w:multiLevelType w:val="singleLevel"/>
    <w:tmpl w:val="00000007"/>
    <w:name w:val="WW8Num7"/>
    <w:lvl w:ilvl="0">
      <w:start w:val="1"/>
      <w:numFmt w:val="bullet"/>
      <w:lvlText w:val=""/>
      <w:lvlJc w:val="left"/>
      <w:pPr>
        <w:tabs>
          <w:tab w:val="num" w:pos="720"/>
        </w:tabs>
        <w:ind w:left="720" w:hanging="360"/>
      </w:pPr>
      <w:rPr>
        <w:rFonts w:ascii="Symbol" w:hAnsi="Symbol"/>
      </w:rPr>
    </w:lvl>
  </w:abstractNum>
  <w:abstractNum w:abstractNumId="8" w15:restartNumberingAfterBreak="0">
    <w:nsid w:val="00000008"/>
    <w:multiLevelType w:val="singleLevel"/>
    <w:tmpl w:val="00000008"/>
    <w:name w:val="WW8Num8"/>
    <w:lvl w:ilvl="0">
      <w:start w:val="1"/>
      <w:numFmt w:val="bullet"/>
      <w:lvlText w:val=""/>
      <w:lvlJc w:val="left"/>
      <w:pPr>
        <w:tabs>
          <w:tab w:val="num" w:pos="720"/>
        </w:tabs>
        <w:ind w:left="720" w:hanging="360"/>
      </w:pPr>
      <w:rPr>
        <w:rFonts w:ascii="Symbol" w:hAnsi="Symbol"/>
      </w:rPr>
    </w:lvl>
  </w:abstractNum>
  <w:abstractNum w:abstractNumId="9" w15:restartNumberingAfterBreak="0">
    <w:nsid w:val="00000009"/>
    <w:multiLevelType w:val="singleLevel"/>
    <w:tmpl w:val="00000009"/>
    <w:name w:val="WW8Num9"/>
    <w:lvl w:ilvl="0">
      <w:start w:val="1"/>
      <w:numFmt w:val="bullet"/>
      <w:lvlText w:val=""/>
      <w:lvlJc w:val="left"/>
      <w:pPr>
        <w:tabs>
          <w:tab w:val="num" w:pos="720"/>
        </w:tabs>
        <w:ind w:left="720" w:hanging="360"/>
      </w:pPr>
      <w:rPr>
        <w:rFonts w:ascii="Symbol" w:hAnsi="Symbol"/>
      </w:rPr>
    </w:lvl>
  </w:abstractNum>
  <w:abstractNum w:abstractNumId="10" w15:restartNumberingAfterBreak="0">
    <w:nsid w:val="0000000B"/>
    <w:multiLevelType w:val="singleLevel"/>
    <w:tmpl w:val="0000000B"/>
    <w:name w:val="WW8Num11"/>
    <w:lvl w:ilvl="0">
      <w:start w:val="1"/>
      <w:numFmt w:val="bullet"/>
      <w:lvlText w:val=""/>
      <w:lvlJc w:val="left"/>
      <w:pPr>
        <w:tabs>
          <w:tab w:val="num" w:pos="360"/>
        </w:tabs>
        <w:ind w:left="360" w:hanging="360"/>
      </w:pPr>
      <w:rPr>
        <w:rFonts w:ascii="Symbol" w:hAnsi="Symbol"/>
      </w:rPr>
    </w:lvl>
  </w:abstractNum>
  <w:abstractNum w:abstractNumId="11" w15:restartNumberingAfterBreak="0">
    <w:nsid w:val="0000000C"/>
    <w:multiLevelType w:val="singleLevel"/>
    <w:tmpl w:val="0000000C"/>
    <w:name w:val="WW8Num12"/>
    <w:lvl w:ilvl="0">
      <w:start w:val="1"/>
      <w:numFmt w:val="bullet"/>
      <w:lvlText w:val=""/>
      <w:lvlJc w:val="left"/>
      <w:pPr>
        <w:tabs>
          <w:tab w:val="num" w:pos="720"/>
        </w:tabs>
        <w:ind w:left="720" w:hanging="360"/>
      </w:pPr>
      <w:rPr>
        <w:rFonts w:ascii="Symbol" w:hAnsi="Symbol"/>
      </w:rPr>
    </w:lvl>
  </w:abstractNum>
  <w:abstractNum w:abstractNumId="12" w15:restartNumberingAfterBreak="0">
    <w:nsid w:val="0000000D"/>
    <w:multiLevelType w:val="singleLevel"/>
    <w:tmpl w:val="0000000D"/>
    <w:name w:val="WW8Num13"/>
    <w:lvl w:ilvl="0">
      <w:start w:val="1"/>
      <w:numFmt w:val="bullet"/>
      <w:lvlText w:val=""/>
      <w:lvlJc w:val="left"/>
      <w:pPr>
        <w:tabs>
          <w:tab w:val="num" w:pos="720"/>
        </w:tabs>
        <w:ind w:left="720" w:hanging="360"/>
      </w:pPr>
      <w:rPr>
        <w:rFonts w:ascii="Symbol" w:hAnsi="Symbol"/>
      </w:rPr>
    </w:lvl>
  </w:abstractNum>
  <w:abstractNum w:abstractNumId="13" w15:restartNumberingAfterBreak="0">
    <w:nsid w:val="0000000E"/>
    <w:multiLevelType w:val="singleLevel"/>
    <w:tmpl w:val="0000000E"/>
    <w:name w:val="WW8Num14"/>
    <w:lvl w:ilvl="0">
      <w:start w:val="1"/>
      <w:numFmt w:val="bullet"/>
      <w:lvlText w:val=""/>
      <w:lvlJc w:val="left"/>
      <w:pPr>
        <w:tabs>
          <w:tab w:val="num" w:pos="720"/>
        </w:tabs>
        <w:ind w:left="720" w:hanging="360"/>
      </w:pPr>
      <w:rPr>
        <w:rFonts w:ascii="Symbol" w:hAnsi="Symbol"/>
      </w:rPr>
    </w:lvl>
  </w:abstractNum>
  <w:abstractNum w:abstractNumId="14" w15:restartNumberingAfterBreak="0">
    <w:nsid w:val="01E304E6"/>
    <w:multiLevelType w:val="hybridMultilevel"/>
    <w:tmpl w:val="3B2ED40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5" w15:restartNumberingAfterBreak="0">
    <w:nsid w:val="04BA092B"/>
    <w:multiLevelType w:val="hybridMultilevel"/>
    <w:tmpl w:val="B6F452A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6" w15:restartNumberingAfterBreak="0">
    <w:nsid w:val="06995B04"/>
    <w:multiLevelType w:val="hybridMultilevel"/>
    <w:tmpl w:val="C40A323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7" w15:restartNumberingAfterBreak="0">
    <w:nsid w:val="0C8A3015"/>
    <w:multiLevelType w:val="hybridMultilevel"/>
    <w:tmpl w:val="85020FF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8" w15:restartNumberingAfterBreak="0">
    <w:nsid w:val="0DBD2DA8"/>
    <w:multiLevelType w:val="hybridMultilevel"/>
    <w:tmpl w:val="79B81794"/>
    <w:lvl w:ilvl="0" w:tplc="04060001">
      <w:start w:val="1"/>
      <w:numFmt w:val="bullet"/>
      <w:lvlText w:val=""/>
      <w:lvlJc w:val="left"/>
      <w:pPr>
        <w:ind w:left="1080" w:hanging="360"/>
      </w:pPr>
      <w:rPr>
        <w:rFonts w:ascii="Symbol" w:hAnsi="Symbol"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19" w15:restartNumberingAfterBreak="0">
    <w:nsid w:val="0ED40164"/>
    <w:multiLevelType w:val="hybridMultilevel"/>
    <w:tmpl w:val="046E2C3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0" w15:restartNumberingAfterBreak="0">
    <w:nsid w:val="11910A1E"/>
    <w:multiLevelType w:val="hybridMultilevel"/>
    <w:tmpl w:val="71AC524C"/>
    <w:lvl w:ilvl="0" w:tplc="04060001">
      <w:start w:val="360"/>
      <w:numFmt w:val="bullet"/>
      <w:lvlText w:val=""/>
      <w:lvlJc w:val="left"/>
      <w:pPr>
        <w:ind w:left="720" w:hanging="360"/>
      </w:pPr>
      <w:rPr>
        <w:rFonts w:ascii="Symbol" w:eastAsia="Times New Roman" w:hAnsi="Symbol"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1" w15:restartNumberingAfterBreak="0">
    <w:nsid w:val="1CDB265D"/>
    <w:multiLevelType w:val="hybridMultilevel"/>
    <w:tmpl w:val="D1AEAC5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2" w15:restartNumberingAfterBreak="0">
    <w:nsid w:val="1CF347EF"/>
    <w:multiLevelType w:val="hybridMultilevel"/>
    <w:tmpl w:val="CED07872"/>
    <w:lvl w:ilvl="0" w:tplc="04060001">
      <w:start w:val="1"/>
      <w:numFmt w:val="bullet"/>
      <w:lvlText w:val=""/>
      <w:lvlJc w:val="left"/>
      <w:pPr>
        <w:ind w:left="1080" w:hanging="360"/>
      </w:pPr>
      <w:rPr>
        <w:rFonts w:ascii="Symbol" w:hAnsi="Symbol"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23" w15:restartNumberingAfterBreak="0">
    <w:nsid w:val="1D0504CD"/>
    <w:multiLevelType w:val="hybridMultilevel"/>
    <w:tmpl w:val="C5583C1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4" w15:restartNumberingAfterBreak="0">
    <w:nsid w:val="245B66B7"/>
    <w:multiLevelType w:val="hybridMultilevel"/>
    <w:tmpl w:val="4BFC840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5" w15:restartNumberingAfterBreak="0">
    <w:nsid w:val="2A610B6A"/>
    <w:multiLevelType w:val="hybridMultilevel"/>
    <w:tmpl w:val="182C9D7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6" w15:restartNumberingAfterBreak="0">
    <w:nsid w:val="2BD13240"/>
    <w:multiLevelType w:val="hybridMultilevel"/>
    <w:tmpl w:val="175A4B7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7" w15:restartNumberingAfterBreak="0">
    <w:nsid w:val="3DAD5D37"/>
    <w:multiLevelType w:val="hybridMultilevel"/>
    <w:tmpl w:val="896674F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8" w15:restartNumberingAfterBreak="0">
    <w:nsid w:val="405820E5"/>
    <w:multiLevelType w:val="hybridMultilevel"/>
    <w:tmpl w:val="5B82E916"/>
    <w:lvl w:ilvl="0" w:tplc="0406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4658527E"/>
    <w:multiLevelType w:val="hybridMultilevel"/>
    <w:tmpl w:val="D6FAE4B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0" w15:restartNumberingAfterBreak="0">
    <w:nsid w:val="4B3023D9"/>
    <w:multiLevelType w:val="hybridMultilevel"/>
    <w:tmpl w:val="0E9839E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1" w15:restartNumberingAfterBreak="0">
    <w:nsid w:val="4D50340F"/>
    <w:multiLevelType w:val="hybridMultilevel"/>
    <w:tmpl w:val="E702D55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2" w15:restartNumberingAfterBreak="0">
    <w:nsid w:val="4D5321BF"/>
    <w:multiLevelType w:val="hybridMultilevel"/>
    <w:tmpl w:val="A6B4AFB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3" w15:restartNumberingAfterBreak="0">
    <w:nsid w:val="4E28159C"/>
    <w:multiLevelType w:val="hybridMultilevel"/>
    <w:tmpl w:val="81F61A1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4" w15:restartNumberingAfterBreak="0">
    <w:nsid w:val="68C06547"/>
    <w:multiLevelType w:val="hybridMultilevel"/>
    <w:tmpl w:val="268ACB7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5" w15:restartNumberingAfterBreak="0">
    <w:nsid w:val="7A9448AF"/>
    <w:multiLevelType w:val="hybridMultilevel"/>
    <w:tmpl w:val="41189A9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6" w15:restartNumberingAfterBreak="0">
    <w:nsid w:val="7C576CA8"/>
    <w:multiLevelType w:val="hybridMultilevel"/>
    <w:tmpl w:val="553C723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7" w15:restartNumberingAfterBreak="0">
    <w:nsid w:val="7D3F2DA5"/>
    <w:multiLevelType w:val="hybridMultilevel"/>
    <w:tmpl w:val="A8C4F29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237328605">
    <w:abstractNumId w:val="1"/>
  </w:num>
  <w:num w:numId="2" w16cid:durableId="1000618199">
    <w:abstractNumId w:val="0"/>
  </w:num>
  <w:num w:numId="3" w16cid:durableId="2123914361">
    <w:abstractNumId w:val="11"/>
  </w:num>
  <w:num w:numId="4" w16cid:durableId="1139305461">
    <w:abstractNumId w:val="24"/>
  </w:num>
  <w:num w:numId="5" w16cid:durableId="1474636581">
    <w:abstractNumId w:val="20"/>
  </w:num>
  <w:num w:numId="6" w16cid:durableId="2133590755">
    <w:abstractNumId w:val="28"/>
  </w:num>
  <w:num w:numId="7" w16cid:durableId="1236549636">
    <w:abstractNumId w:val="22"/>
  </w:num>
  <w:num w:numId="8" w16cid:durableId="731781034">
    <w:abstractNumId w:val="18"/>
  </w:num>
  <w:num w:numId="9" w16cid:durableId="2115591717">
    <w:abstractNumId w:val="16"/>
  </w:num>
  <w:num w:numId="10" w16cid:durableId="1202717017">
    <w:abstractNumId w:val="34"/>
  </w:num>
  <w:num w:numId="11" w16cid:durableId="625088680">
    <w:abstractNumId w:val="23"/>
  </w:num>
  <w:num w:numId="12" w16cid:durableId="855922855">
    <w:abstractNumId w:val="30"/>
  </w:num>
  <w:num w:numId="13" w16cid:durableId="1801536444">
    <w:abstractNumId w:val="33"/>
  </w:num>
  <w:num w:numId="14" w16cid:durableId="1257977475">
    <w:abstractNumId w:val="35"/>
  </w:num>
  <w:num w:numId="15" w16cid:durableId="2096592123">
    <w:abstractNumId w:val="17"/>
  </w:num>
  <w:num w:numId="16" w16cid:durableId="1625891119">
    <w:abstractNumId w:val="27"/>
  </w:num>
  <w:num w:numId="17" w16cid:durableId="1677920139">
    <w:abstractNumId w:val="19"/>
  </w:num>
  <w:num w:numId="18" w16cid:durableId="469834679">
    <w:abstractNumId w:val="36"/>
  </w:num>
  <w:num w:numId="19" w16cid:durableId="1987123401">
    <w:abstractNumId w:val="21"/>
  </w:num>
  <w:num w:numId="20" w16cid:durableId="2040738492">
    <w:abstractNumId w:val="15"/>
  </w:num>
  <w:num w:numId="21" w16cid:durableId="672029549">
    <w:abstractNumId w:val="25"/>
  </w:num>
  <w:num w:numId="22" w16cid:durableId="1918710267">
    <w:abstractNumId w:val="26"/>
  </w:num>
  <w:num w:numId="23" w16cid:durableId="567111323">
    <w:abstractNumId w:val="37"/>
  </w:num>
  <w:num w:numId="24" w16cid:durableId="24135723">
    <w:abstractNumId w:val="31"/>
  </w:num>
  <w:num w:numId="25" w16cid:durableId="1799832136">
    <w:abstractNumId w:val="14"/>
  </w:num>
  <w:num w:numId="26" w16cid:durableId="268894836">
    <w:abstractNumId w:val="29"/>
  </w:num>
  <w:num w:numId="27" w16cid:durableId="1775204268">
    <w:abstractNumId w:val="3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65CF"/>
    <w:rsid w:val="00010481"/>
    <w:rsid w:val="0001093E"/>
    <w:rsid w:val="000143BC"/>
    <w:rsid w:val="00017F17"/>
    <w:rsid w:val="0002327C"/>
    <w:rsid w:val="00035330"/>
    <w:rsid w:val="00055A27"/>
    <w:rsid w:val="0006090E"/>
    <w:rsid w:val="00061DE6"/>
    <w:rsid w:val="000844AD"/>
    <w:rsid w:val="00093D58"/>
    <w:rsid w:val="000A6970"/>
    <w:rsid w:val="000C223D"/>
    <w:rsid w:val="000E3B1F"/>
    <w:rsid w:val="000F22C8"/>
    <w:rsid w:val="00110191"/>
    <w:rsid w:val="00121DFA"/>
    <w:rsid w:val="001260AD"/>
    <w:rsid w:val="00143C44"/>
    <w:rsid w:val="0016732F"/>
    <w:rsid w:val="00172A1C"/>
    <w:rsid w:val="00176489"/>
    <w:rsid w:val="0018635F"/>
    <w:rsid w:val="001939C2"/>
    <w:rsid w:val="00197FA5"/>
    <w:rsid w:val="001B2CDD"/>
    <w:rsid w:val="001B3D7C"/>
    <w:rsid w:val="001B7990"/>
    <w:rsid w:val="001C1E5C"/>
    <w:rsid w:val="001C2601"/>
    <w:rsid w:val="001E2C2B"/>
    <w:rsid w:val="001F5547"/>
    <w:rsid w:val="001F7809"/>
    <w:rsid w:val="00210477"/>
    <w:rsid w:val="00215CF7"/>
    <w:rsid w:val="00224BD5"/>
    <w:rsid w:val="00225C52"/>
    <w:rsid w:val="00232EE4"/>
    <w:rsid w:val="00233F9E"/>
    <w:rsid w:val="002472FB"/>
    <w:rsid w:val="002533FD"/>
    <w:rsid w:val="00262DA8"/>
    <w:rsid w:val="00263545"/>
    <w:rsid w:val="00263E1C"/>
    <w:rsid w:val="00264397"/>
    <w:rsid w:val="0026472A"/>
    <w:rsid w:val="00266758"/>
    <w:rsid w:val="00270AD3"/>
    <w:rsid w:val="002800D7"/>
    <w:rsid w:val="00281031"/>
    <w:rsid w:val="00281B04"/>
    <w:rsid w:val="002826B9"/>
    <w:rsid w:val="00285EFC"/>
    <w:rsid w:val="002876B4"/>
    <w:rsid w:val="002A762C"/>
    <w:rsid w:val="002A7746"/>
    <w:rsid w:val="002C2BD2"/>
    <w:rsid w:val="002C65CF"/>
    <w:rsid w:val="002D5FDD"/>
    <w:rsid w:val="002E38B5"/>
    <w:rsid w:val="002F0057"/>
    <w:rsid w:val="002F5826"/>
    <w:rsid w:val="00301099"/>
    <w:rsid w:val="0030303F"/>
    <w:rsid w:val="00316D60"/>
    <w:rsid w:val="00330590"/>
    <w:rsid w:val="00334D1F"/>
    <w:rsid w:val="00336412"/>
    <w:rsid w:val="00344B57"/>
    <w:rsid w:val="00366CBD"/>
    <w:rsid w:val="00381065"/>
    <w:rsid w:val="00381C65"/>
    <w:rsid w:val="003879F3"/>
    <w:rsid w:val="003B010E"/>
    <w:rsid w:val="003B7F7F"/>
    <w:rsid w:val="003C6A11"/>
    <w:rsid w:val="003E0B65"/>
    <w:rsid w:val="003E1AE6"/>
    <w:rsid w:val="003F27FE"/>
    <w:rsid w:val="003F7F14"/>
    <w:rsid w:val="00402C2C"/>
    <w:rsid w:val="004104F7"/>
    <w:rsid w:val="004219B5"/>
    <w:rsid w:val="00421E8B"/>
    <w:rsid w:val="00423638"/>
    <w:rsid w:val="00425EE1"/>
    <w:rsid w:val="0043142B"/>
    <w:rsid w:val="004406CB"/>
    <w:rsid w:val="00443DFF"/>
    <w:rsid w:val="0044581A"/>
    <w:rsid w:val="00455F3F"/>
    <w:rsid w:val="0045779A"/>
    <w:rsid w:val="0047255E"/>
    <w:rsid w:val="00485575"/>
    <w:rsid w:val="00485FA7"/>
    <w:rsid w:val="00494006"/>
    <w:rsid w:val="004D0781"/>
    <w:rsid w:val="004D083D"/>
    <w:rsid w:val="004F6636"/>
    <w:rsid w:val="0050202D"/>
    <w:rsid w:val="00505903"/>
    <w:rsid w:val="00522518"/>
    <w:rsid w:val="00536403"/>
    <w:rsid w:val="00537E4E"/>
    <w:rsid w:val="00545AAF"/>
    <w:rsid w:val="00552346"/>
    <w:rsid w:val="00566325"/>
    <w:rsid w:val="00577196"/>
    <w:rsid w:val="00587E54"/>
    <w:rsid w:val="00593B2B"/>
    <w:rsid w:val="005952E5"/>
    <w:rsid w:val="005F097E"/>
    <w:rsid w:val="005F196B"/>
    <w:rsid w:val="0060120E"/>
    <w:rsid w:val="006175C9"/>
    <w:rsid w:val="00635FBF"/>
    <w:rsid w:val="006379E3"/>
    <w:rsid w:val="00640413"/>
    <w:rsid w:val="00646BEF"/>
    <w:rsid w:val="0069665C"/>
    <w:rsid w:val="006C37AD"/>
    <w:rsid w:val="006D54D4"/>
    <w:rsid w:val="006D5A86"/>
    <w:rsid w:val="00700559"/>
    <w:rsid w:val="00700584"/>
    <w:rsid w:val="00703A53"/>
    <w:rsid w:val="00704B5C"/>
    <w:rsid w:val="007179C6"/>
    <w:rsid w:val="00737439"/>
    <w:rsid w:val="00751F4D"/>
    <w:rsid w:val="007577C8"/>
    <w:rsid w:val="00771256"/>
    <w:rsid w:val="00784E19"/>
    <w:rsid w:val="007933F7"/>
    <w:rsid w:val="00793558"/>
    <w:rsid w:val="00797A13"/>
    <w:rsid w:val="007A5E96"/>
    <w:rsid w:val="007A7D5E"/>
    <w:rsid w:val="007B2C8F"/>
    <w:rsid w:val="007B41AD"/>
    <w:rsid w:val="007B49C1"/>
    <w:rsid w:val="007B6C4E"/>
    <w:rsid w:val="007C1A4D"/>
    <w:rsid w:val="007D3D73"/>
    <w:rsid w:val="008077CF"/>
    <w:rsid w:val="00825CF2"/>
    <w:rsid w:val="00830DF0"/>
    <w:rsid w:val="00845ACE"/>
    <w:rsid w:val="00847C67"/>
    <w:rsid w:val="00850023"/>
    <w:rsid w:val="00861C80"/>
    <w:rsid w:val="00874D9A"/>
    <w:rsid w:val="00883C5D"/>
    <w:rsid w:val="008A4206"/>
    <w:rsid w:val="008C12C5"/>
    <w:rsid w:val="008E103D"/>
    <w:rsid w:val="008E723A"/>
    <w:rsid w:val="0090274F"/>
    <w:rsid w:val="00930AE9"/>
    <w:rsid w:val="00950B9D"/>
    <w:rsid w:val="0096555C"/>
    <w:rsid w:val="00990AB5"/>
    <w:rsid w:val="00993278"/>
    <w:rsid w:val="009B4FF1"/>
    <w:rsid w:val="009C3DDF"/>
    <w:rsid w:val="009D317E"/>
    <w:rsid w:val="009E4D52"/>
    <w:rsid w:val="009F2B32"/>
    <w:rsid w:val="009F69FB"/>
    <w:rsid w:val="00A001EC"/>
    <w:rsid w:val="00A015AB"/>
    <w:rsid w:val="00A01AD1"/>
    <w:rsid w:val="00A067D1"/>
    <w:rsid w:val="00A071DC"/>
    <w:rsid w:val="00A2391C"/>
    <w:rsid w:val="00A32A49"/>
    <w:rsid w:val="00A45181"/>
    <w:rsid w:val="00A72042"/>
    <w:rsid w:val="00A73769"/>
    <w:rsid w:val="00A96BD6"/>
    <w:rsid w:val="00AA1F94"/>
    <w:rsid w:val="00AA3246"/>
    <w:rsid w:val="00AA3DDA"/>
    <w:rsid w:val="00AA51B8"/>
    <w:rsid w:val="00AA5BD0"/>
    <w:rsid w:val="00AF4311"/>
    <w:rsid w:val="00B01016"/>
    <w:rsid w:val="00B042BA"/>
    <w:rsid w:val="00B15281"/>
    <w:rsid w:val="00B16AAC"/>
    <w:rsid w:val="00B24257"/>
    <w:rsid w:val="00B308EF"/>
    <w:rsid w:val="00B31738"/>
    <w:rsid w:val="00B441B6"/>
    <w:rsid w:val="00B537B9"/>
    <w:rsid w:val="00B615E2"/>
    <w:rsid w:val="00B62A9C"/>
    <w:rsid w:val="00B63AAA"/>
    <w:rsid w:val="00B66E34"/>
    <w:rsid w:val="00B732E5"/>
    <w:rsid w:val="00B7613D"/>
    <w:rsid w:val="00B83F0D"/>
    <w:rsid w:val="00BA39BD"/>
    <w:rsid w:val="00BB1852"/>
    <w:rsid w:val="00BB5CB3"/>
    <w:rsid w:val="00BB62B7"/>
    <w:rsid w:val="00BC2E11"/>
    <w:rsid w:val="00BD46AA"/>
    <w:rsid w:val="00BF0CD4"/>
    <w:rsid w:val="00BF7E08"/>
    <w:rsid w:val="00C11C4D"/>
    <w:rsid w:val="00C21387"/>
    <w:rsid w:val="00C23417"/>
    <w:rsid w:val="00C3138F"/>
    <w:rsid w:val="00C32AD1"/>
    <w:rsid w:val="00C40476"/>
    <w:rsid w:val="00C41239"/>
    <w:rsid w:val="00C54462"/>
    <w:rsid w:val="00C70915"/>
    <w:rsid w:val="00C730D5"/>
    <w:rsid w:val="00C86AE1"/>
    <w:rsid w:val="00C93314"/>
    <w:rsid w:val="00C973BB"/>
    <w:rsid w:val="00CA56B0"/>
    <w:rsid w:val="00CB1ABD"/>
    <w:rsid w:val="00CB71A7"/>
    <w:rsid w:val="00CD3648"/>
    <w:rsid w:val="00CE0B1E"/>
    <w:rsid w:val="00CE7A94"/>
    <w:rsid w:val="00CF3618"/>
    <w:rsid w:val="00CF50D2"/>
    <w:rsid w:val="00D3255A"/>
    <w:rsid w:val="00D326F7"/>
    <w:rsid w:val="00D33288"/>
    <w:rsid w:val="00D51EBF"/>
    <w:rsid w:val="00D62536"/>
    <w:rsid w:val="00D76F8A"/>
    <w:rsid w:val="00D8171A"/>
    <w:rsid w:val="00D933CC"/>
    <w:rsid w:val="00DA2390"/>
    <w:rsid w:val="00DC3274"/>
    <w:rsid w:val="00DF46DF"/>
    <w:rsid w:val="00DF77F2"/>
    <w:rsid w:val="00E0259C"/>
    <w:rsid w:val="00E03B5C"/>
    <w:rsid w:val="00E07593"/>
    <w:rsid w:val="00E504BE"/>
    <w:rsid w:val="00E8424A"/>
    <w:rsid w:val="00E9347F"/>
    <w:rsid w:val="00EA0ADB"/>
    <w:rsid w:val="00EA3CE5"/>
    <w:rsid w:val="00EA4FC7"/>
    <w:rsid w:val="00EA7CEC"/>
    <w:rsid w:val="00EC0BC1"/>
    <w:rsid w:val="00EC19CE"/>
    <w:rsid w:val="00ED0B39"/>
    <w:rsid w:val="00EE3819"/>
    <w:rsid w:val="00EF54DF"/>
    <w:rsid w:val="00F04A63"/>
    <w:rsid w:val="00F06E3D"/>
    <w:rsid w:val="00F11FF0"/>
    <w:rsid w:val="00F17387"/>
    <w:rsid w:val="00F23866"/>
    <w:rsid w:val="00F501A8"/>
    <w:rsid w:val="00F532BB"/>
    <w:rsid w:val="00F63194"/>
    <w:rsid w:val="00F64832"/>
    <w:rsid w:val="00F71367"/>
    <w:rsid w:val="00F90EA5"/>
    <w:rsid w:val="00F9510A"/>
    <w:rsid w:val="00FB126A"/>
    <w:rsid w:val="00FB6782"/>
    <w:rsid w:val="00FC08E3"/>
    <w:rsid w:val="00FC1A86"/>
    <w:rsid w:val="00FC1F71"/>
    <w:rsid w:val="00FC227D"/>
    <w:rsid w:val="00FD2B79"/>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A68E19"/>
  <w15:chartTrackingRefBased/>
  <w15:docId w15:val="{C4B0D387-40F4-443A-BD80-0A6F9FB961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0ADB"/>
    <w:pPr>
      <w:widowControl w:val="0"/>
      <w:spacing w:after="0" w:line="240" w:lineRule="auto"/>
    </w:pPr>
    <w:rPr>
      <w:rFonts w:ascii="Calibri" w:eastAsia="Times New Roman" w:hAnsi="Calibri" w:cs="Times New Roman"/>
      <w:sz w:val="24"/>
      <w:szCs w:val="20"/>
    </w:rPr>
  </w:style>
  <w:style w:type="paragraph" w:styleId="Overskrift1">
    <w:name w:val="heading 1"/>
    <w:basedOn w:val="Normal"/>
    <w:next w:val="Normal"/>
    <w:link w:val="Overskrift1Tegn"/>
    <w:qFormat/>
    <w:rsid w:val="002C65CF"/>
    <w:pPr>
      <w:keepNext/>
      <w:outlineLvl w:val="0"/>
    </w:pPr>
    <w:rPr>
      <w:rFonts w:cs="Arial"/>
      <w:b/>
      <w:bCs/>
      <w:kern w:val="32"/>
      <w:sz w:val="32"/>
      <w:szCs w:val="32"/>
    </w:rPr>
  </w:style>
  <w:style w:type="paragraph" w:styleId="Overskrift2">
    <w:name w:val="heading 2"/>
    <w:basedOn w:val="Normal"/>
    <w:next w:val="Normal"/>
    <w:link w:val="Overskrift2Tegn"/>
    <w:qFormat/>
    <w:rsid w:val="002C65CF"/>
    <w:pPr>
      <w:keepNext/>
      <w:outlineLvl w:val="1"/>
    </w:pPr>
    <w:rPr>
      <w:rFonts w:cs="Arial"/>
      <w:b/>
      <w:bCs/>
      <w:iCs/>
      <w:sz w:val="28"/>
      <w:szCs w:val="28"/>
    </w:rPr>
  </w:style>
  <w:style w:type="paragraph" w:styleId="Overskrift3">
    <w:name w:val="heading 3"/>
    <w:basedOn w:val="Indholdsfortegnelse2"/>
    <w:next w:val="Indholdsfortegnelse3"/>
    <w:link w:val="Overskrift3Tegn"/>
    <w:qFormat/>
    <w:rsid w:val="002C65CF"/>
    <w:pPr>
      <w:outlineLvl w:val="2"/>
    </w:pPr>
    <w:rPr>
      <w:b/>
      <w:iCs w:val="0"/>
    </w:rPr>
  </w:style>
  <w:style w:type="paragraph" w:styleId="Overskrift4">
    <w:name w:val="heading 4"/>
    <w:basedOn w:val="Normal"/>
    <w:next w:val="Normal"/>
    <w:link w:val="Overskrift4Tegn"/>
    <w:qFormat/>
    <w:rsid w:val="002C65CF"/>
    <w:pPr>
      <w:keepNext/>
      <w:spacing w:before="240" w:after="60"/>
      <w:outlineLvl w:val="3"/>
    </w:pPr>
    <w:rPr>
      <w:b/>
      <w:bCs/>
      <w:szCs w:val="28"/>
    </w:rPr>
  </w:style>
  <w:style w:type="paragraph" w:styleId="Overskrift5">
    <w:name w:val="heading 5"/>
    <w:basedOn w:val="Normal"/>
    <w:next w:val="Normal"/>
    <w:link w:val="Overskrift5Tegn"/>
    <w:qFormat/>
    <w:rsid w:val="002C65CF"/>
    <w:pPr>
      <w:spacing w:before="240" w:after="60"/>
      <w:outlineLvl w:val="4"/>
    </w:pPr>
    <w:rPr>
      <w:b/>
      <w:bCs/>
      <w:iCs/>
      <w:szCs w:val="26"/>
    </w:rPr>
  </w:style>
  <w:style w:type="paragraph" w:styleId="Overskrift6">
    <w:name w:val="heading 6"/>
    <w:basedOn w:val="Normal"/>
    <w:next w:val="Normal"/>
    <w:link w:val="Overskrift6Tegn"/>
    <w:qFormat/>
    <w:rsid w:val="002C65CF"/>
    <w:pPr>
      <w:spacing w:before="240" w:after="60"/>
      <w:outlineLvl w:val="5"/>
    </w:pPr>
    <w:rPr>
      <w:b/>
      <w:bCs/>
      <w:szCs w:val="22"/>
    </w:rPr>
  </w:style>
  <w:style w:type="paragraph" w:styleId="Overskrift7">
    <w:name w:val="heading 7"/>
    <w:basedOn w:val="Normal"/>
    <w:next w:val="Normal"/>
    <w:link w:val="Overskrift7Tegn"/>
    <w:unhideWhenUsed/>
    <w:qFormat/>
    <w:rsid w:val="002C65CF"/>
    <w:pPr>
      <w:spacing w:before="240" w:after="60"/>
      <w:outlineLvl w:val="6"/>
    </w:pPr>
    <w:rPr>
      <w:szCs w:val="24"/>
    </w:rPr>
  </w:style>
  <w:style w:type="paragraph" w:styleId="Overskrift8">
    <w:name w:val="heading 8"/>
    <w:basedOn w:val="Normal"/>
    <w:next w:val="Normal"/>
    <w:link w:val="Overskrift8Tegn"/>
    <w:unhideWhenUsed/>
    <w:qFormat/>
    <w:rsid w:val="002C65CF"/>
    <w:pPr>
      <w:spacing w:before="240" w:after="60"/>
      <w:outlineLvl w:val="7"/>
    </w:pPr>
    <w:rPr>
      <w:i/>
      <w:iCs/>
      <w:szCs w:val="24"/>
    </w:rPr>
  </w:style>
  <w:style w:type="paragraph" w:styleId="Overskrift9">
    <w:name w:val="heading 9"/>
    <w:basedOn w:val="Normal"/>
    <w:next w:val="Normal"/>
    <w:link w:val="Overskrift9Tegn"/>
    <w:unhideWhenUsed/>
    <w:qFormat/>
    <w:rsid w:val="002C65CF"/>
    <w:pPr>
      <w:spacing w:before="240" w:after="60"/>
      <w:outlineLvl w:val="8"/>
    </w:pPr>
    <w:rPr>
      <w:rFonts w:ascii="Cambria" w:hAnsi="Cambria"/>
      <w:sz w:val="22"/>
      <w:szCs w:val="2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rsid w:val="002C65CF"/>
    <w:rPr>
      <w:rFonts w:ascii="Calibri" w:eastAsia="Times New Roman" w:hAnsi="Calibri" w:cs="Arial"/>
      <w:b/>
      <w:bCs/>
      <w:kern w:val="32"/>
      <w:sz w:val="32"/>
      <w:szCs w:val="32"/>
    </w:rPr>
  </w:style>
  <w:style w:type="character" w:customStyle="1" w:styleId="Overskrift2Tegn">
    <w:name w:val="Overskrift 2 Tegn"/>
    <w:basedOn w:val="Standardskrifttypeiafsnit"/>
    <w:link w:val="Overskrift2"/>
    <w:rsid w:val="002C65CF"/>
    <w:rPr>
      <w:rFonts w:ascii="Calibri" w:eastAsia="Times New Roman" w:hAnsi="Calibri" w:cs="Arial"/>
      <w:b/>
      <w:bCs/>
      <w:iCs/>
      <w:sz w:val="28"/>
      <w:szCs w:val="28"/>
    </w:rPr>
  </w:style>
  <w:style w:type="character" w:customStyle="1" w:styleId="Overskrift3Tegn">
    <w:name w:val="Overskrift 3 Tegn"/>
    <w:basedOn w:val="Standardskrifttypeiafsnit"/>
    <w:link w:val="Overskrift3"/>
    <w:rsid w:val="002C65CF"/>
    <w:rPr>
      <w:rFonts w:ascii="Calibri" w:eastAsia="Times New Roman" w:hAnsi="Calibri" w:cs="Times New Roman"/>
      <w:b/>
      <w:noProof/>
      <w:sz w:val="24"/>
      <w:szCs w:val="24"/>
    </w:rPr>
  </w:style>
  <w:style w:type="character" w:customStyle="1" w:styleId="Overskrift4Tegn">
    <w:name w:val="Overskrift 4 Tegn"/>
    <w:basedOn w:val="Standardskrifttypeiafsnit"/>
    <w:link w:val="Overskrift4"/>
    <w:rsid w:val="002C65CF"/>
    <w:rPr>
      <w:rFonts w:ascii="Calibri" w:eastAsia="Times New Roman" w:hAnsi="Calibri" w:cs="Times New Roman"/>
      <w:b/>
      <w:bCs/>
      <w:sz w:val="24"/>
      <w:szCs w:val="28"/>
    </w:rPr>
  </w:style>
  <w:style w:type="character" w:customStyle="1" w:styleId="Overskrift5Tegn">
    <w:name w:val="Overskrift 5 Tegn"/>
    <w:basedOn w:val="Standardskrifttypeiafsnit"/>
    <w:link w:val="Overskrift5"/>
    <w:rsid w:val="002C65CF"/>
    <w:rPr>
      <w:rFonts w:ascii="Calibri" w:eastAsia="Times New Roman" w:hAnsi="Calibri" w:cs="Times New Roman"/>
      <w:b/>
      <w:bCs/>
      <w:iCs/>
      <w:sz w:val="24"/>
      <w:szCs w:val="26"/>
    </w:rPr>
  </w:style>
  <w:style w:type="character" w:customStyle="1" w:styleId="Overskrift6Tegn">
    <w:name w:val="Overskrift 6 Tegn"/>
    <w:basedOn w:val="Standardskrifttypeiafsnit"/>
    <w:link w:val="Overskrift6"/>
    <w:rsid w:val="002C65CF"/>
    <w:rPr>
      <w:rFonts w:ascii="Calibri" w:eastAsia="Times New Roman" w:hAnsi="Calibri" w:cs="Times New Roman"/>
      <w:b/>
      <w:bCs/>
      <w:sz w:val="24"/>
    </w:rPr>
  </w:style>
  <w:style w:type="character" w:customStyle="1" w:styleId="Overskrift7Tegn">
    <w:name w:val="Overskrift 7 Tegn"/>
    <w:basedOn w:val="Standardskrifttypeiafsnit"/>
    <w:link w:val="Overskrift7"/>
    <w:rsid w:val="002C65CF"/>
    <w:rPr>
      <w:rFonts w:ascii="Calibri" w:eastAsia="Times New Roman" w:hAnsi="Calibri" w:cs="Times New Roman"/>
      <w:sz w:val="24"/>
      <w:szCs w:val="24"/>
    </w:rPr>
  </w:style>
  <w:style w:type="character" w:customStyle="1" w:styleId="Overskrift8Tegn">
    <w:name w:val="Overskrift 8 Tegn"/>
    <w:basedOn w:val="Standardskrifttypeiafsnit"/>
    <w:link w:val="Overskrift8"/>
    <w:rsid w:val="002C65CF"/>
    <w:rPr>
      <w:rFonts w:ascii="Calibri" w:eastAsia="Times New Roman" w:hAnsi="Calibri" w:cs="Times New Roman"/>
      <w:i/>
      <w:iCs/>
      <w:sz w:val="24"/>
      <w:szCs w:val="24"/>
    </w:rPr>
  </w:style>
  <w:style w:type="character" w:customStyle="1" w:styleId="Overskrift9Tegn">
    <w:name w:val="Overskrift 9 Tegn"/>
    <w:basedOn w:val="Standardskrifttypeiafsnit"/>
    <w:link w:val="Overskrift9"/>
    <w:rsid w:val="002C65CF"/>
    <w:rPr>
      <w:rFonts w:ascii="Cambria" w:eastAsia="Times New Roman" w:hAnsi="Cambria" w:cs="Times New Roman"/>
    </w:rPr>
  </w:style>
  <w:style w:type="paragraph" w:customStyle="1" w:styleId="RegionMidtjylland">
    <w:name w:val="RegionMidtjylland"/>
    <w:basedOn w:val="Normal"/>
    <w:autoRedefine/>
    <w:rsid w:val="002C65CF"/>
    <w:rPr>
      <w:rFonts w:ascii="Verdana" w:hAnsi="Verdana"/>
      <w:sz w:val="20"/>
    </w:rPr>
  </w:style>
  <w:style w:type="paragraph" w:styleId="Titel">
    <w:name w:val="Title"/>
    <w:basedOn w:val="Normal"/>
    <w:link w:val="TitelTegn"/>
    <w:qFormat/>
    <w:rsid w:val="002C65CF"/>
    <w:pPr>
      <w:spacing w:before="240" w:after="60"/>
      <w:jc w:val="center"/>
      <w:outlineLvl w:val="0"/>
    </w:pPr>
    <w:rPr>
      <w:rFonts w:cs="Arial"/>
      <w:b/>
      <w:bCs/>
      <w:kern w:val="28"/>
      <w:sz w:val="32"/>
      <w:szCs w:val="32"/>
    </w:rPr>
  </w:style>
  <w:style w:type="character" w:customStyle="1" w:styleId="TitelTegn">
    <w:name w:val="Titel Tegn"/>
    <w:basedOn w:val="Standardskrifttypeiafsnit"/>
    <w:link w:val="Titel"/>
    <w:rsid w:val="002C65CF"/>
    <w:rPr>
      <w:rFonts w:ascii="Calibri" w:eastAsia="Times New Roman" w:hAnsi="Calibri" w:cs="Arial"/>
      <w:b/>
      <w:bCs/>
      <w:kern w:val="28"/>
      <w:sz w:val="32"/>
      <w:szCs w:val="32"/>
    </w:rPr>
  </w:style>
  <w:style w:type="character" w:styleId="Hyperlink">
    <w:name w:val="Hyperlink"/>
    <w:uiPriority w:val="99"/>
    <w:rsid w:val="002C65CF"/>
    <w:rPr>
      <w:color w:val="0000FF"/>
      <w:u w:val="single"/>
    </w:rPr>
  </w:style>
  <w:style w:type="paragraph" w:styleId="Indholdsfortegnelse1">
    <w:name w:val="toc 1"/>
    <w:basedOn w:val="Normal"/>
    <w:next w:val="Normal"/>
    <w:autoRedefine/>
    <w:uiPriority w:val="39"/>
    <w:qFormat/>
    <w:rsid w:val="002C65CF"/>
    <w:pPr>
      <w:spacing w:before="240" w:after="120"/>
    </w:pPr>
    <w:rPr>
      <w:bCs/>
    </w:rPr>
  </w:style>
  <w:style w:type="paragraph" w:styleId="Indholdsfortegnelse2">
    <w:name w:val="toc 2"/>
    <w:basedOn w:val="Normal"/>
    <w:next w:val="Normal"/>
    <w:autoRedefine/>
    <w:uiPriority w:val="39"/>
    <w:qFormat/>
    <w:rsid w:val="002C65CF"/>
    <w:pPr>
      <w:tabs>
        <w:tab w:val="right" w:leader="dot" w:pos="9628"/>
      </w:tabs>
      <w:spacing w:before="120"/>
      <w:ind w:left="240"/>
    </w:pPr>
    <w:rPr>
      <w:iCs/>
      <w:noProof/>
      <w:szCs w:val="24"/>
    </w:rPr>
  </w:style>
  <w:style w:type="paragraph" w:styleId="Sidehoved">
    <w:name w:val="header"/>
    <w:basedOn w:val="Normal"/>
    <w:link w:val="SidehovedTegn"/>
    <w:rsid w:val="002C65CF"/>
    <w:pPr>
      <w:tabs>
        <w:tab w:val="center" w:pos="4819"/>
        <w:tab w:val="right" w:pos="9638"/>
      </w:tabs>
    </w:pPr>
  </w:style>
  <w:style w:type="character" w:customStyle="1" w:styleId="SidehovedTegn">
    <w:name w:val="Sidehoved Tegn"/>
    <w:basedOn w:val="Standardskrifttypeiafsnit"/>
    <w:link w:val="Sidehoved"/>
    <w:rsid w:val="002C65CF"/>
    <w:rPr>
      <w:rFonts w:ascii="Calibri" w:eastAsia="Times New Roman" w:hAnsi="Calibri" w:cs="Times New Roman"/>
      <w:sz w:val="24"/>
      <w:szCs w:val="20"/>
    </w:rPr>
  </w:style>
  <w:style w:type="paragraph" w:styleId="Sidefod">
    <w:name w:val="footer"/>
    <w:basedOn w:val="Normal"/>
    <w:link w:val="SidefodTegn"/>
    <w:uiPriority w:val="99"/>
    <w:rsid w:val="002C65CF"/>
    <w:pPr>
      <w:tabs>
        <w:tab w:val="center" w:pos="4819"/>
        <w:tab w:val="right" w:pos="9638"/>
      </w:tabs>
    </w:pPr>
  </w:style>
  <w:style w:type="character" w:customStyle="1" w:styleId="SidefodTegn">
    <w:name w:val="Sidefod Tegn"/>
    <w:basedOn w:val="Standardskrifttypeiafsnit"/>
    <w:link w:val="Sidefod"/>
    <w:uiPriority w:val="99"/>
    <w:rsid w:val="002C65CF"/>
    <w:rPr>
      <w:rFonts w:ascii="Calibri" w:eastAsia="Times New Roman" w:hAnsi="Calibri" w:cs="Times New Roman"/>
      <w:sz w:val="24"/>
      <w:szCs w:val="20"/>
    </w:rPr>
  </w:style>
  <w:style w:type="paragraph" w:styleId="Fodnotetekst">
    <w:name w:val="footnote text"/>
    <w:basedOn w:val="Normal"/>
    <w:link w:val="FodnotetekstTegn"/>
    <w:semiHidden/>
    <w:rsid w:val="002C65CF"/>
    <w:pPr>
      <w:widowControl/>
    </w:pPr>
    <w:rPr>
      <w:lang w:eastAsia="da-DK"/>
    </w:rPr>
  </w:style>
  <w:style w:type="character" w:customStyle="1" w:styleId="FodnotetekstTegn">
    <w:name w:val="Fodnotetekst Tegn"/>
    <w:basedOn w:val="Standardskrifttypeiafsnit"/>
    <w:link w:val="Fodnotetekst"/>
    <w:semiHidden/>
    <w:rsid w:val="002C65CF"/>
    <w:rPr>
      <w:rFonts w:ascii="Calibri" w:eastAsia="Times New Roman" w:hAnsi="Calibri" w:cs="Times New Roman"/>
      <w:sz w:val="24"/>
      <w:szCs w:val="20"/>
      <w:lang w:eastAsia="da-DK"/>
    </w:rPr>
  </w:style>
  <w:style w:type="character" w:styleId="Fodnotehenvisning">
    <w:name w:val="footnote reference"/>
    <w:semiHidden/>
    <w:rsid w:val="002C65CF"/>
    <w:rPr>
      <w:vertAlign w:val="superscript"/>
    </w:rPr>
  </w:style>
  <w:style w:type="paragraph" w:styleId="Brdtekst">
    <w:name w:val="Body Text"/>
    <w:basedOn w:val="Normal"/>
    <w:link w:val="BrdtekstTegn"/>
    <w:rsid w:val="002C65CF"/>
    <w:pPr>
      <w:spacing w:after="120"/>
    </w:pPr>
  </w:style>
  <w:style w:type="character" w:customStyle="1" w:styleId="BrdtekstTegn">
    <w:name w:val="Brødtekst Tegn"/>
    <w:basedOn w:val="Standardskrifttypeiafsnit"/>
    <w:link w:val="Brdtekst"/>
    <w:rsid w:val="002C65CF"/>
    <w:rPr>
      <w:rFonts w:ascii="Calibri" w:eastAsia="Times New Roman" w:hAnsi="Calibri" w:cs="Times New Roman"/>
      <w:sz w:val="24"/>
      <w:szCs w:val="20"/>
    </w:rPr>
  </w:style>
  <w:style w:type="paragraph" w:styleId="Indholdsfortegnelse3">
    <w:name w:val="toc 3"/>
    <w:basedOn w:val="Normal"/>
    <w:next w:val="Normal"/>
    <w:autoRedefine/>
    <w:uiPriority w:val="39"/>
    <w:rsid w:val="002C65CF"/>
    <w:pPr>
      <w:ind w:left="480"/>
    </w:pPr>
    <w:rPr>
      <w:rFonts w:ascii="Times New Roman" w:hAnsi="Times New Roman"/>
      <w:sz w:val="20"/>
    </w:rPr>
  </w:style>
  <w:style w:type="paragraph" w:styleId="Indholdsfortegnelse4">
    <w:name w:val="toc 4"/>
    <w:basedOn w:val="Normal"/>
    <w:next w:val="Normal"/>
    <w:autoRedefine/>
    <w:semiHidden/>
    <w:rsid w:val="002C65CF"/>
    <w:pPr>
      <w:ind w:left="720"/>
    </w:pPr>
    <w:rPr>
      <w:rFonts w:ascii="Times New Roman" w:hAnsi="Times New Roman"/>
      <w:sz w:val="20"/>
    </w:rPr>
  </w:style>
  <w:style w:type="paragraph" w:styleId="Indholdsfortegnelse5">
    <w:name w:val="toc 5"/>
    <w:basedOn w:val="Normal"/>
    <w:next w:val="Normal"/>
    <w:autoRedefine/>
    <w:semiHidden/>
    <w:rsid w:val="002C65CF"/>
    <w:pPr>
      <w:ind w:left="960"/>
    </w:pPr>
    <w:rPr>
      <w:rFonts w:ascii="Times New Roman" w:hAnsi="Times New Roman"/>
      <w:sz w:val="20"/>
    </w:rPr>
  </w:style>
  <w:style w:type="paragraph" w:styleId="Indholdsfortegnelse6">
    <w:name w:val="toc 6"/>
    <w:basedOn w:val="Normal"/>
    <w:next w:val="Normal"/>
    <w:autoRedefine/>
    <w:semiHidden/>
    <w:rsid w:val="002C65CF"/>
    <w:pPr>
      <w:ind w:left="1200"/>
    </w:pPr>
    <w:rPr>
      <w:rFonts w:ascii="Times New Roman" w:hAnsi="Times New Roman"/>
      <w:sz w:val="20"/>
    </w:rPr>
  </w:style>
  <w:style w:type="paragraph" w:styleId="Indholdsfortegnelse7">
    <w:name w:val="toc 7"/>
    <w:basedOn w:val="Normal"/>
    <w:next w:val="Normal"/>
    <w:autoRedefine/>
    <w:semiHidden/>
    <w:rsid w:val="002C65CF"/>
    <w:pPr>
      <w:ind w:left="1440"/>
    </w:pPr>
    <w:rPr>
      <w:rFonts w:ascii="Times New Roman" w:hAnsi="Times New Roman"/>
      <w:sz w:val="20"/>
    </w:rPr>
  </w:style>
  <w:style w:type="paragraph" w:styleId="Indholdsfortegnelse8">
    <w:name w:val="toc 8"/>
    <w:basedOn w:val="Normal"/>
    <w:next w:val="Normal"/>
    <w:autoRedefine/>
    <w:semiHidden/>
    <w:rsid w:val="002C65CF"/>
    <w:pPr>
      <w:ind w:left="1680"/>
    </w:pPr>
    <w:rPr>
      <w:rFonts w:ascii="Times New Roman" w:hAnsi="Times New Roman"/>
      <w:sz w:val="20"/>
    </w:rPr>
  </w:style>
  <w:style w:type="paragraph" w:styleId="Indholdsfortegnelse9">
    <w:name w:val="toc 9"/>
    <w:basedOn w:val="Normal"/>
    <w:next w:val="Normal"/>
    <w:autoRedefine/>
    <w:semiHidden/>
    <w:rsid w:val="002C65CF"/>
    <w:pPr>
      <w:ind w:left="1920"/>
    </w:pPr>
    <w:rPr>
      <w:rFonts w:ascii="Times New Roman" w:hAnsi="Times New Roman"/>
      <w:sz w:val="20"/>
    </w:rPr>
  </w:style>
  <w:style w:type="character" w:styleId="Sidetal">
    <w:name w:val="page number"/>
    <w:basedOn w:val="Standardskrifttypeiafsnit"/>
    <w:rsid w:val="002C65CF"/>
  </w:style>
  <w:style w:type="paragraph" w:customStyle="1" w:styleId="a">
    <w:basedOn w:val="Brdtekst"/>
    <w:next w:val="Liste"/>
    <w:rsid w:val="002C65C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pPr>
    <w:rPr>
      <w:rFonts w:ascii="Times New Roman" w:hAnsi="Times New Roman" w:cs="Tahoma"/>
      <w:sz w:val="28"/>
      <w:szCs w:val="24"/>
      <w:lang w:eastAsia="ar-SA"/>
    </w:rPr>
  </w:style>
  <w:style w:type="paragraph" w:customStyle="1" w:styleId="Default">
    <w:name w:val="Default"/>
    <w:rsid w:val="002C65CF"/>
    <w:pPr>
      <w:autoSpaceDE w:val="0"/>
      <w:autoSpaceDN w:val="0"/>
      <w:adjustRightInd w:val="0"/>
      <w:spacing w:after="0" w:line="240" w:lineRule="auto"/>
    </w:pPr>
    <w:rPr>
      <w:rFonts w:ascii="Arial" w:eastAsia="Times New Roman" w:hAnsi="Arial" w:cs="Arial"/>
      <w:color w:val="000000"/>
      <w:sz w:val="24"/>
      <w:szCs w:val="24"/>
      <w:lang w:eastAsia="da-DK"/>
    </w:rPr>
  </w:style>
  <w:style w:type="paragraph" w:styleId="NormalWeb">
    <w:name w:val="Normal (Web)"/>
    <w:basedOn w:val="Normal"/>
    <w:unhideWhenUsed/>
    <w:rsid w:val="002C65CF"/>
    <w:pPr>
      <w:widowControl/>
      <w:spacing w:before="100" w:beforeAutospacing="1" w:after="100" w:afterAutospacing="1"/>
    </w:pPr>
    <w:rPr>
      <w:rFonts w:ascii="Times" w:eastAsia="MS Mincho" w:hAnsi="Times"/>
      <w:sz w:val="20"/>
      <w:lang w:eastAsia="da-DK"/>
    </w:rPr>
  </w:style>
  <w:style w:type="table" w:customStyle="1" w:styleId="TableGrid">
    <w:name w:val="TableGrid"/>
    <w:rsid w:val="002C65CF"/>
    <w:pPr>
      <w:spacing w:after="0" w:line="240" w:lineRule="auto"/>
    </w:pPr>
    <w:rPr>
      <w:rFonts w:ascii="Calibri" w:eastAsia="Times New Roman" w:hAnsi="Calibri" w:cs="Times New Roman"/>
      <w:lang w:eastAsia="da-DK"/>
    </w:rPr>
    <w:tblPr>
      <w:tblCellMar>
        <w:top w:w="0" w:type="dxa"/>
        <w:left w:w="0" w:type="dxa"/>
        <w:bottom w:w="0" w:type="dxa"/>
        <w:right w:w="0" w:type="dxa"/>
      </w:tblCellMar>
    </w:tblPr>
  </w:style>
  <w:style w:type="paragraph" w:styleId="Ingenafstand">
    <w:name w:val="No Spacing"/>
    <w:uiPriority w:val="1"/>
    <w:qFormat/>
    <w:rsid w:val="002C65CF"/>
    <w:pPr>
      <w:spacing w:after="0" w:line="240" w:lineRule="auto"/>
    </w:pPr>
    <w:rPr>
      <w:rFonts w:ascii="Calibri" w:eastAsia="Calibri" w:hAnsi="Calibri" w:cs="Times New Roman"/>
    </w:rPr>
  </w:style>
  <w:style w:type="table" w:styleId="Tabel-Gitter">
    <w:name w:val="Table Grid"/>
    <w:basedOn w:val="Tabel-Normal"/>
    <w:uiPriority w:val="59"/>
    <w:rsid w:val="002C65C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2z0">
    <w:name w:val="WW8Num2z0"/>
    <w:rsid w:val="002C65CF"/>
    <w:rPr>
      <w:rFonts w:ascii="Symbol" w:hAnsi="Symbol"/>
    </w:rPr>
  </w:style>
  <w:style w:type="character" w:customStyle="1" w:styleId="WW8Num3z0">
    <w:name w:val="WW8Num3z0"/>
    <w:rsid w:val="002C65CF"/>
    <w:rPr>
      <w:rFonts w:ascii="Symbol" w:hAnsi="Symbol"/>
    </w:rPr>
  </w:style>
  <w:style w:type="character" w:customStyle="1" w:styleId="WW8Num4z0">
    <w:name w:val="WW8Num4z0"/>
    <w:rsid w:val="002C65CF"/>
    <w:rPr>
      <w:rFonts w:ascii="Symbol" w:hAnsi="Symbol"/>
    </w:rPr>
  </w:style>
  <w:style w:type="character" w:customStyle="1" w:styleId="WW8Num5z0">
    <w:name w:val="WW8Num5z0"/>
    <w:rsid w:val="002C65CF"/>
    <w:rPr>
      <w:rFonts w:ascii="Symbol" w:hAnsi="Symbol"/>
    </w:rPr>
  </w:style>
  <w:style w:type="character" w:customStyle="1" w:styleId="WW8Num6z0">
    <w:name w:val="WW8Num6z0"/>
    <w:rsid w:val="002C65CF"/>
    <w:rPr>
      <w:rFonts w:ascii="Symbol" w:hAnsi="Symbol"/>
    </w:rPr>
  </w:style>
  <w:style w:type="character" w:customStyle="1" w:styleId="WW8Num7z0">
    <w:name w:val="WW8Num7z0"/>
    <w:rsid w:val="002C65CF"/>
    <w:rPr>
      <w:rFonts w:ascii="Symbol" w:hAnsi="Symbol"/>
    </w:rPr>
  </w:style>
  <w:style w:type="character" w:customStyle="1" w:styleId="WW8Num8z0">
    <w:name w:val="WW8Num8z0"/>
    <w:rsid w:val="002C65CF"/>
    <w:rPr>
      <w:rFonts w:ascii="Symbol" w:hAnsi="Symbol"/>
    </w:rPr>
  </w:style>
  <w:style w:type="character" w:customStyle="1" w:styleId="WW8Num9z0">
    <w:name w:val="WW8Num9z0"/>
    <w:rsid w:val="002C65CF"/>
    <w:rPr>
      <w:rFonts w:ascii="Symbol" w:hAnsi="Symbol"/>
    </w:rPr>
  </w:style>
  <w:style w:type="character" w:customStyle="1" w:styleId="WW8Num10z0">
    <w:name w:val="WW8Num10z0"/>
    <w:rsid w:val="002C65CF"/>
    <w:rPr>
      <w:rFonts w:ascii="Symbol" w:hAnsi="Symbol"/>
    </w:rPr>
  </w:style>
  <w:style w:type="character" w:customStyle="1" w:styleId="WW8Num11z0">
    <w:name w:val="WW8Num11z0"/>
    <w:rsid w:val="002C65CF"/>
    <w:rPr>
      <w:rFonts w:ascii="Symbol" w:hAnsi="Symbol"/>
    </w:rPr>
  </w:style>
  <w:style w:type="character" w:customStyle="1" w:styleId="WW8Num12z0">
    <w:name w:val="WW8Num12z0"/>
    <w:rsid w:val="002C65CF"/>
    <w:rPr>
      <w:rFonts w:ascii="Symbol" w:hAnsi="Symbol"/>
    </w:rPr>
  </w:style>
  <w:style w:type="character" w:customStyle="1" w:styleId="WW8Num13z0">
    <w:name w:val="WW8Num13z0"/>
    <w:rsid w:val="002C65CF"/>
    <w:rPr>
      <w:rFonts w:ascii="Symbol" w:hAnsi="Symbol"/>
    </w:rPr>
  </w:style>
  <w:style w:type="character" w:customStyle="1" w:styleId="WW8Num14z0">
    <w:name w:val="WW8Num14z0"/>
    <w:rsid w:val="002C65CF"/>
    <w:rPr>
      <w:rFonts w:ascii="Symbol" w:hAnsi="Symbol"/>
    </w:rPr>
  </w:style>
  <w:style w:type="character" w:customStyle="1" w:styleId="Absatz-Standardschriftart">
    <w:name w:val="Absatz-Standardschriftart"/>
    <w:rsid w:val="002C65CF"/>
  </w:style>
  <w:style w:type="character" w:customStyle="1" w:styleId="WW-Absatz-Standardschriftart">
    <w:name w:val="WW-Absatz-Standardschriftart"/>
    <w:rsid w:val="002C65CF"/>
  </w:style>
  <w:style w:type="character" w:customStyle="1" w:styleId="WW-Absatz-Standardschriftart1">
    <w:name w:val="WW-Absatz-Standardschriftart1"/>
    <w:rsid w:val="002C65CF"/>
  </w:style>
  <w:style w:type="character" w:customStyle="1" w:styleId="WW8Num1z0">
    <w:name w:val="WW8Num1z0"/>
    <w:rsid w:val="002C65CF"/>
    <w:rPr>
      <w:rFonts w:ascii="Symbol" w:hAnsi="Symbol"/>
    </w:rPr>
  </w:style>
  <w:style w:type="character" w:customStyle="1" w:styleId="WW8Num1z1">
    <w:name w:val="WW8Num1z1"/>
    <w:rsid w:val="002C65CF"/>
    <w:rPr>
      <w:rFonts w:ascii="Courier New" w:hAnsi="Courier New"/>
    </w:rPr>
  </w:style>
  <w:style w:type="character" w:customStyle="1" w:styleId="WW8Num1z2">
    <w:name w:val="WW8Num1z2"/>
    <w:rsid w:val="002C65CF"/>
    <w:rPr>
      <w:rFonts w:ascii="Wingdings" w:hAnsi="Wingdings"/>
    </w:rPr>
  </w:style>
  <w:style w:type="character" w:customStyle="1" w:styleId="WW8Num2z1">
    <w:name w:val="WW8Num2z1"/>
    <w:rsid w:val="002C65CF"/>
    <w:rPr>
      <w:rFonts w:ascii="Courier New" w:hAnsi="Courier New"/>
    </w:rPr>
  </w:style>
  <w:style w:type="character" w:customStyle="1" w:styleId="WW8Num2z2">
    <w:name w:val="WW8Num2z2"/>
    <w:rsid w:val="002C65CF"/>
    <w:rPr>
      <w:rFonts w:ascii="Wingdings" w:hAnsi="Wingdings"/>
    </w:rPr>
  </w:style>
  <w:style w:type="character" w:customStyle="1" w:styleId="WW8Num3z1">
    <w:name w:val="WW8Num3z1"/>
    <w:rsid w:val="002C65CF"/>
    <w:rPr>
      <w:rFonts w:ascii="Courier New" w:hAnsi="Courier New"/>
    </w:rPr>
  </w:style>
  <w:style w:type="character" w:customStyle="1" w:styleId="WW8Num3z2">
    <w:name w:val="WW8Num3z2"/>
    <w:rsid w:val="002C65CF"/>
    <w:rPr>
      <w:rFonts w:ascii="Wingdings" w:hAnsi="Wingdings"/>
    </w:rPr>
  </w:style>
  <w:style w:type="character" w:customStyle="1" w:styleId="WW8Num4z1">
    <w:name w:val="WW8Num4z1"/>
    <w:rsid w:val="002C65CF"/>
    <w:rPr>
      <w:rFonts w:ascii="Courier New" w:hAnsi="Courier New"/>
    </w:rPr>
  </w:style>
  <w:style w:type="character" w:customStyle="1" w:styleId="WW8Num4z2">
    <w:name w:val="WW8Num4z2"/>
    <w:rsid w:val="002C65CF"/>
    <w:rPr>
      <w:rFonts w:ascii="Wingdings" w:hAnsi="Wingdings"/>
    </w:rPr>
  </w:style>
  <w:style w:type="character" w:customStyle="1" w:styleId="WW8Num5z1">
    <w:name w:val="WW8Num5z1"/>
    <w:rsid w:val="002C65CF"/>
    <w:rPr>
      <w:rFonts w:ascii="Courier New" w:hAnsi="Courier New"/>
    </w:rPr>
  </w:style>
  <w:style w:type="character" w:customStyle="1" w:styleId="WW8Num5z2">
    <w:name w:val="WW8Num5z2"/>
    <w:rsid w:val="002C65CF"/>
    <w:rPr>
      <w:rFonts w:ascii="Wingdings" w:hAnsi="Wingdings"/>
    </w:rPr>
  </w:style>
  <w:style w:type="character" w:customStyle="1" w:styleId="WW8Num6z1">
    <w:name w:val="WW8Num6z1"/>
    <w:rsid w:val="002C65CF"/>
    <w:rPr>
      <w:rFonts w:ascii="Courier New" w:hAnsi="Courier New"/>
    </w:rPr>
  </w:style>
  <w:style w:type="character" w:customStyle="1" w:styleId="WW8Num6z2">
    <w:name w:val="WW8Num6z2"/>
    <w:rsid w:val="002C65CF"/>
    <w:rPr>
      <w:rFonts w:ascii="Wingdings" w:hAnsi="Wingdings"/>
    </w:rPr>
  </w:style>
  <w:style w:type="character" w:customStyle="1" w:styleId="WW8Num7z2">
    <w:name w:val="WW8Num7z2"/>
    <w:rsid w:val="002C65CF"/>
    <w:rPr>
      <w:rFonts w:ascii="Wingdings" w:hAnsi="Wingdings"/>
    </w:rPr>
  </w:style>
  <w:style w:type="character" w:customStyle="1" w:styleId="WW8Num7z4">
    <w:name w:val="WW8Num7z4"/>
    <w:rsid w:val="002C65CF"/>
    <w:rPr>
      <w:rFonts w:ascii="Courier New" w:hAnsi="Courier New"/>
    </w:rPr>
  </w:style>
  <w:style w:type="character" w:customStyle="1" w:styleId="WW8Num8z1">
    <w:name w:val="WW8Num8z1"/>
    <w:rsid w:val="002C65CF"/>
    <w:rPr>
      <w:rFonts w:ascii="Courier New" w:hAnsi="Courier New"/>
    </w:rPr>
  </w:style>
  <w:style w:type="character" w:customStyle="1" w:styleId="WW8Num8z2">
    <w:name w:val="WW8Num8z2"/>
    <w:rsid w:val="002C65CF"/>
    <w:rPr>
      <w:rFonts w:ascii="Wingdings" w:hAnsi="Wingdings"/>
    </w:rPr>
  </w:style>
  <w:style w:type="character" w:customStyle="1" w:styleId="WW8Num8z3">
    <w:name w:val="WW8Num8z3"/>
    <w:rsid w:val="002C65CF"/>
    <w:rPr>
      <w:rFonts w:ascii="Symbol" w:hAnsi="Symbol"/>
    </w:rPr>
  </w:style>
  <w:style w:type="character" w:customStyle="1" w:styleId="WW8Num9z2">
    <w:name w:val="WW8Num9z2"/>
    <w:rsid w:val="002C65CF"/>
    <w:rPr>
      <w:rFonts w:ascii="Wingdings" w:hAnsi="Wingdings"/>
    </w:rPr>
  </w:style>
  <w:style w:type="character" w:customStyle="1" w:styleId="WW8Num9z3">
    <w:name w:val="WW8Num9z3"/>
    <w:rsid w:val="002C65CF"/>
    <w:rPr>
      <w:rFonts w:ascii="Symbol" w:hAnsi="Symbol"/>
    </w:rPr>
  </w:style>
  <w:style w:type="character" w:customStyle="1" w:styleId="WW8Num9z4">
    <w:name w:val="WW8Num9z4"/>
    <w:rsid w:val="002C65CF"/>
    <w:rPr>
      <w:rFonts w:ascii="Courier New" w:hAnsi="Courier New"/>
    </w:rPr>
  </w:style>
  <w:style w:type="character" w:customStyle="1" w:styleId="WW8Num10z1">
    <w:name w:val="WW8Num10z1"/>
    <w:rsid w:val="002C65CF"/>
    <w:rPr>
      <w:rFonts w:ascii="Courier New" w:hAnsi="Courier New"/>
    </w:rPr>
  </w:style>
  <w:style w:type="character" w:customStyle="1" w:styleId="WW8Num10z2">
    <w:name w:val="WW8Num10z2"/>
    <w:rsid w:val="002C65CF"/>
    <w:rPr>
      <w:rFonts w:ascii="Wingdings" w:hAnsi="Wingdings"/>
    </w:rPr>
  </w:style>
  <w:style w:type="character" w:customStyle="1" w:styleId="WW8Num11z1">
    <w:name w:val="WW8Num11z1"/>
    <w:rsid w:val="002C65CF"/>
    <w:rPr>
      <w:rFonts w:ascii="Courier New" w:hAnsi="Courier New"/>
    </w:rPr>
  </w:style>
  <w:style w:type="character" w:customStyle="1" w:styleId="WW8Num11z2">
    <w:name w:val="WW8Num11z2"/>
    <w:rsid w:val="002C65CF"/>
    <w:rPr>
      <w:rFonts w:ascii="Wingdings" w:hAnsi="Wingdings"/>
    </w:rPr>
  </w:style>
  <w:style w:type="character" w:customStyle="1" w:styleId="WW8Num12z1">
    <w:name w:val="WW8Num12z1"/>
    <w:rsid w:val="002C65CF"/>
    <w:rPr>
      <w:rFonts w:ascii="Courier New" w:hAnsi="Courier New"/>
    </w:rPr>
  </w:style>
  <w:style w:type="character" w:customStyle="1" w:styleId="WW8Num12z2">
    <w:name w:val="WW8Num12z2"/>
    <w:rsid w:val="002C65CF"/>
    <w:rPr>
      <w:rFonts w:ascii="Wingdings" w:hAnsi="Wingdings"/>
    </w:rPr>
  </w:style>
  <w:style w:type="character" w:customStyle="1" w:styleId="WW8Num13z1">
    <w:name w:val="WW8Num13z1"/>
    <w:rsid w:val="002C65CF"/>
    <w:rPr>
      <w:rFonts w:ascii="Courier New" w:hAnsi="Courier New"/>
    </w:rPr>
  </w:style>
  <w:style w:type="character" w:customStyle="1" w:styleId="WW8Num13z2">
    <w:name w:val="WW8Num13z2"/>
    <w:rsid w:val="002C65CF"/>
    <w:rPr>
      <w:rFonts w:ascii="Wingdings" w:hAnsi="Wingdings"/>
    </w:rPr>
  </w:style>
  <w:style w:type="character" w:customStyle="1" w:styleId="WW8Num14z1">
    <w:name w:val="WW8Num14z1"/>
    <w:rsid w:val="002C65CF"/>
    <w:rPr>
      <w:rFonts w:ascii="Courier New" w:hAnsi="Courier New"/>
    </w:rPr>
  </w:style>
  <w:style w:type="character" w:customStyle="1" w:styleId="WW8Num14z2">
    <w:name w:val="WW8Num14z2"/>
    <w:rsid w:val="002C65CF"/>
    <w:rPr>
      <w:rFonts w:ascii="Wingdings" w:hAnsi="Wingdings"/>
    </w:rPr>
  </w:style>
  <w:style w:type="character" w:customStyle="1" w:styleId="WW8Num15z0">
    <w:name w:val="WW8Num15z0"/>
    <w:rsid w:val="002C65CF"/>
    <w:rPr>
      <w:rFonts w:ascii="Symbol" w:hAnsi="Symbol"/>
    </w:rPr>
  </w:style>
  <w:style w:type="character" w:customStyle="1" w:styleId="WW8Num15z1">
    <w:name w:val="WW8Num15z1"/>
    <w:rsid w:val="002C65CF"/>
    <w:rPr>
      <w:rFonts w:ascii="Courier New" w:hAnsi="Courier New"/>
    </w:rPr>
  </w:style>
  <w:style w:type="character" w:customStyle="1" w:styleId="WW8Num15z2">
    <w:name w:val="WW8Num15z2"/>
    <w:rsid w:val="002C65CF"/>
    <w:rPr>
      <w:rFonts w:ascii="Wingdings" w:hAnsi="Wingdings"/>
    </w:rPr>
  </w:style>
  <w:style w:type="character" w:customStyle="1" w:styleId="WW8Num16z0">
    <w:name w:val="WW8Num16z0"/>
    <w:rsid w:val="002C65CF"/>
    <w:rPr>
      <w:rFonts w:ascii="Symbol" w:hAnsi="Symbol"/>
    </w:rPr>
  </w:style>
  <w:style w:type="character" w:customStyle="1" w:styleId="WW8Num16z1">
    <w:name w:val="WW8Num16z1"/>
    <w:rsid w:val="002C65CF"/>
    <w:rPr>
      <w:rFonts w:ascii="Courier New" w:hAnsi="Courier New"/>
    </w:rPr>
  </w:style>
  <w:style w:type="character" w:customStyle="1" w:styleId="WW8Num16z2">
    <w:name w:val="WW8Num16z2"/>
    <w:rsid w:val="002C65CF"/>
    <w:rPr>
      <w:rFonts w:ascii="Wingdings" w:hAnsi="Wingdings"/>
    </w:rPr>
  </w:style>
  <w:style w:type="character" w:customStyle="1" w:styleId="WW8Num17z0">
    <w:name w:val="WW8Num17z0"/>
    <w:rsid w:val="002C65CF"/>
    <w:rPr>
      <w:rFonts w:ascii="Symbol" w:hAnsi="Symbol"/>
    </w:rPr>
  </w:style>
  <w:style w:type="character" w:customStyle="1" w:styleId="WW8Num17z1">
    <w:name w:val="WW8Num17z1"/>
    <w:rsid w:val="002C65CF"/>
    <w:rPr>
      <w:rFonts w:ascii="Courier New" w:hAnsi="Courier New"/>
    </w:rPr>
  </w:style>
  <w:style w:type="character" w:customStyle="1" w:styleId="WW8Num17z2">
    <w:name w:val="WW8Num17z2"/>
    <w:rsid w:val="002C65CF"/>
    <w:rPr>
      <w:rFonts w:ascii="Wingdings" w:hAnsi="Wingdings"/>
    </w:rPr>
  </w:style>
  <w:style w:type="character" w:customStyle="1" w:styleId="WW8Num18z0">
    <w:name w:val="WW8Num18z0"/>
    <w:rsid w:val="002C65CF"/>
    <w:rPr>
      <w:rFonts w:ascii="Symbol" w:hAnsi="Symbol"/>
    </w:rPr>
  </w:style>
  <w:style w:type="character" w:customStyle="1" w:styleId="WW8Num18z1">
    <w:name w:val="WW8Num18z1"/>
    <w:rsid w:val="002C65CF"/>
    <w:rPr>
      <w:rFonts w:ascii="Courier New" w:hAnsi="Courier New"/>
    </w:rPr>
  </w:style>
  <w:style w:type="character" w:customStyle="1" w:styleId="WW8Num18z2">
    <w:name w:val="WW8Num18z2"/>
    <w:rsid w:val="002C65CF"/>
    <w:rPr>
      <w:rFonts w:ascii="Wingdings" w:hAnsi="Wingdings"/>
    </w:rPr>
  </w:style>
  <w:style w:type="character" w:customStyle="1" w:styleId="WW8Num19z0">
    <w:name w:val="WW8Num19z0"/>
    <w:rsid w:val="002C65CF"/>
    <w:rPr>
      <w:rFonts w:ascii="Symbol" w:hAnsi="Symbol"/>
    </w:rPr>
  </w:style>
  <w:style w:type="character" w:customStyle="1" w:styleId="WW8Num19z2">
    <w:name w:val="WW8Num19z2"/>
    <w:rsid w:val="002C65CF"/>
    <w:rPr>
      <w:rFonts w:ascii="Wingdings" w:hAnsi="Wingdings"/>
    </w:rPr>
  </w:style>
  <w:style w:type="character" w:customStyle="1" w:styleId="WW8Num19z4">
    <w:name w:val="WW8Num19z4"/>
    <w:rsid w:val="002C65CF"/>
    <w:rPr>
      <w:rFonts w:ascii="Courier New" w:hAnsi="Courier New"/>
    </w:rPr>
  </w:style>
  <w:style w:type="character" w:customStyle="1" w:styleId="WW8Num20z0">
    <w:name w:val="WW8Num20z0"/>
    <w:rsid w:val="002C65CF"/>
    <w:rPr>
      <w:rFonts w:ascii="Symbol" w:hAnsi="Symbol"/>
    </w:rPr>
  </w:style>
  <w:style w:type="character" w:customStyle="1" w:styleId="WW8Num20z1">
    <w:name w:val="WW8Num20z1"/>
    <w:rsid w:val="002C65CF"/>
    <w:rPr>
      <w:rFonts w:ascii="Courier New" w:hAnsi="Courier New"/>
    </w:rPr>
  </w:style>
  <w:style w:type="character" w:customStyle="1" w:styleId="WW8Num20z2">
    <w:name w:val="WW8Num20z2"/>
    <w:rsid w:val="002C65CF"/>
    <w:rPr>
      <w:rFonts w:ascii="Wingdings" w:hAnsi="Wingdings"/>
    </w:rPr>
  </w:style>
  <w:style w:type="character" w:customStyle="1" w:styleId="WW8Num21z0">
    <w:name w:val="WW8Num21z0"/>
    <w:rsid w:val="002C65CF"/>
    <w:rPr>
      <w:rFonts w:ascii="Symbol" w:hAnsi="Symbol"/>
    </w:rPr>
  </w:style>
  <w:style w:type="character" w:customStyle="1" w:styleId="WW8Num21z1">
    <w:name w:val="WW8Num21z1"/>
    <w:rsid w:val="002C65CF"/>
    <w:rPr>
      <w:rFonts w:ascii="Courier New" w:hAnsi="Courier New"/>
    </w:rPr>
  </w:style>
  <w:style w:type="character" w:customStyle="1" w:styleId="WW8Num21z2">
    <w:name w:val="WW8Num21z2"/>
    <w:rsid w:val="002C65CF"/>
    <w:rPr>
      <w:rFonts w:ascii="Wingdings" w:hAnsi="Wingdings"/>
    </w:rPr>
  </w:style>
  <w:style w:type="character" w:customStyle="1" w:styleId="WW8Num22z0">
    <w:name w:val="WW8Num22z0"/>
    <w:rsid w:val="002C65CF"/>
    <w:rPr>
      <w:rFonts w:ascii="Symbol" w:hAnsi="Symbol"/>
    </w:rPr>
  </w:style>
  <w:style w:type="character" w:customStyle="1" w:styleId="WW8Num22z1">
    <w:name w:val="WW8Num22z1"/>
    <w:rsid w:val="002C65CF"/>
    <w:rPr>
      <w:rFonts w:ascii="Courier New" w:hAnsi="Courier New"/>
    </w:rPr>
  </w:style>
  <w:style w:type="character" w:customStyle="1" w:styleId="WW8Num22z2">
    <w:name w:val="WW8Num22z2"/>
    <w:rsid w:val="002C65CF"/>
    <w:rPr>
      <w:rFonts w:ascii="Wingdings" w:hAnsi="Wingdings"/>
    </w:rPr>
  </w:style>
  <w:style w:type="character" w:customStyle="1" w:styleId="WW8Num23z0">
    <w:name w:val="WW8Num23z0"/>
    <w:rsid w:val="002C65CF"/>
    <w:rPr>
      <w:rFonts w:ascii="Symbol" w:hAnsi="Symbol"/>
    </w:rPr>
  </w:style>
  <w:style w:type="character" w:customStyle="1" w:styleId="WW8Num23z1">
    <w:name w:val="WW8Num23z1"/>
    <w:rsid w:val="002C65CF"/>
    <w:rPr>
      <w:rFonts w:ascii="Courier New" w:hAnsi="Courier New"/>
    </w:rPr>
  </w:style>
  <w:style w:type="character" w:customStyle="1" w:styleId="WW8Num23z2">
    <w:name w:val="WW8Num23z2"/>
    <w:rsid w:val="002C65CF"/>
    <w:rPr>
      <w:rFonts w:ascii="Wingdings" w:hAnsi="Wingdings"/>
    </w:rPr>
  </w:style>
  <w:style w:type="character" w:customStyle="1" w:styleId="Standardskrifttypeiafsnit1">
    <w:name w:val="Standardskrifttype i afsnit1"/>
    <w:rsid w:val="002C65CF"/>
  </w:style>
  <w:style w:type="character" w:customStyle="1" w:styleId="Fodnotetegn">
    <w:name w:val="Fodnotetegn"/>
    <w:rsid w:val="002C65CF"/>
  </w:style>
  <w:style w:type="paragraph" w:styleId="Overskrift">
    <w:name w:val="TOC Heading"/>
    <w:basedOn w:val="Normal"/>
    <w:next w:val="Brdtekst"/>
    <w:uiPriority w:val="39"/>
    <w:qFormat/>
    <w:rsid w:val="002C65CF"/>
    <w:pPr>
      <w:keepNext/>
      <w:widowControl/>
      <w:spacing w:before="240" w:after="120"/>
    </w:pPr>
    <w:rPr>
      <w:rFonts w:ascii="Arial" w:eastAsia="MS Mincho" w:hAnsi="Arial" w:cs="Tahoma"/>
      <w:sz w:val="28"/>
      <w:szCs w:val="28"/>
      <w:lang w:eastAsia="ar-SA"/>
    </w:rPr>
  </w:style>
  <w:style w:type="paragraph" w:customStyle="1" w:styleId="Billedtekst1">
    <w:name w:val="Billedtekst1"/>
    <w:basedOn w:val="Normal"/>
    <w:rsid w:val="002C65CF"/>
    <w:pPr>
      <w:widowControl/>
      <w:suppressLineNumbers/>
      <w:spacing w:before="120" w:after="120"/>
    </w:pPr>
    <w:rPr>
      <w:rFonts w:ascii="Times New Roman" w:hAnsi="Times New Roman" w:cs="Tahoma"/>
      <w:i/>
      <w:iCs/>
      <w:szCs w:val="24"/>
      <w:lang w:eastAsia="ar-SA"/>
    </w:rPr>
  </w:style>
  <w:style w:type="paragraph" w:customStyle="1" w:styleId="Indeks">
    <w:name w:val="Indeks"/>
    <w:basedOn w:val="Normal"/>
    <w:rsid w:val="002C65CF"/>
    <w:pPr>
      <w:widowControl/>
      <w:suppressLineNumbers/>
    </w:pPr>
    <w:rPr>
      <w:rFonts w:ascii="Times New Roman" w:hAnsi="Times New Roman" w:cs="Tahoma"/>
      <w:szCs w:val="24"/>
      <w:lang w:eastAsia="ar-SA"/>
    </w:rPr>
  </w:style>
  <w:style w:type="paragraph" w:customStyle="1" w:styleId="Brdtekst21">
    <w:name w:val="Brødtekst 21"/>
    <w:basedOn w:val="Normal"/>
    <w:rsid w:val="002C65CF"/>
    <w:pPr>
      <w:widowControl/>
      <w:spacing w:line="360" w:lineRule="auto"/>
    </w:pPr>
    <w:rPr>
      <w:rFonts w:ascii="Arial" w:hAnsi="Arial" w:cs="Arial"/>
      <w:sz w:val="20"/>
      <w:szCs w:val="24"/>
      <w:lang w:eastAsia="ar-SA"/>
    </w:rPr>
  </w:style>
  <w:style w:type="paragraph" w:styleId="FormateretHTML">
    <w:name w:val="HTML Preformatted"/>
    <w:aliases w:val="Formateret HTML  "/>
    <w:basedOn w:val="Normal"/>
    <w:link w:val="FormateretHTMLTegn"/>
    <w:rsid w:val="002C65C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lang w:eastAsia="ar-SA"/>
    </w:rPr>
  </w:style>
  <w:style w:type="character" w:customStyle="1" w:styleId="FormateretHTMLTegn">
    <w:name w:val="Formateret HTML Tegn"/>
    <w:aliases w:val="Formateret HTML   Tegn"/>
    <w:basedOn w:val="Standardskrifttypeiafsnit"/>
    <w:link w:val="FormateretHTML"/>
    <w:rsid w:val="002C65CF"/>
    <w:rPr>
      <w:rFonts w:ascii="Courier New" w:eastAsia="Courier New" w:hAnsi="Courier New" w:cs="Courier New"/>
      <w:sz w:val="20"/>
      <w:szCs w:val="20"/>
      <w:lang w:eastAsia="ar-SA"/>
    </w:rPr>
  </w:style>
  <w:style w:type="paragraph" w:customStyle="1" w:styleId="Tabelindhold">
    <w:name w:val="Tabelindhold"/>
    <w:basedOn w:val="Normal"/>
    <w:rsid w:val="002C65CF"/>
    <w:pPr>
      <w:widowControl/>
      <w:suppressLineNumbers/>
    </w:pPr>
    <w:rPr>
      <w:rFonts w:ascii="Times New Roman" w:hAnsi="Times New Roman"/>
      <w:szCs w:val="24"/>
      <w:lang w:eastAsia="ar-SA"/>
    </w:rPr>
  </w:style>
  <w:style w:type="paragraph" w:customStyle="1" w:styleId="Tabeloverskrift">
    <w:name w:val="Tabeloverskrift"/>
    <w:basedOn w:val="Tabelindhold"/>
    <w:rsid w:val="002C65CF"/>
    <w:pPr>
      <w:jc w:val="center"/>
    </w:pPr>
    <w:rPr>
      <w:b/>
      <w:bCs/>
    </w:rPr>
  </w:style>
  <w:style w:type="paragraph" w:customStyle="1" w:styleId="Rammeindhold">
    <w:name w:val="Rammeindhold"/>
    <w:basedOn w:val="Brdtekst"/>
    <w:rsid w:val="002C65C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pPr>
    <w:rPr>
      <w:rFonts w:ascii="Times New Roman" w:hAnsi="Times New Roman"/>
      <w:sz w:val="28"/>
      <w:szCs w:val="24"/>
      <w:lang w:eastAsia="ar-SA"/>
    </w:rPr>
  </w:style>
  <w:style w:type="paragraph" w:styleId="Markeringsbobletekst">
    <w:name w:val="Balloon Text"/>
    <w:basedOn w:val="Normal"/>
    <w:link w:val="MarkeringsbobletekstTegn"/>
    <w:uiPriority w:val="99"/>
    <w:rsid w:val="002C65CF"/>
    <w:pPr>
      <w:widowControl/>
    </w:pPr>
    <w:rPr>
      <w:rFonts w:ascii="Tahoma" w:hAnsi="Tahoma" w:cs="Tahoma"/>
      <w:sz w:val="16"/>
      <w:szCs w:val="16"/>
      <w:lang w:eastAsia="ar-SA"/>
    </w:rPr>
  </w:style>
  <w:style w:type="character" w:customStyle="1" w:styleId="MarkeringsbobletekstTegn">
    <w:name w:val="Markeringsbobletekst Tegn"/>
    <w:basedOn w:val="Standardskrifttypeiafsnit"/>
    <w:link w:val="Markeringsbobletekst"/>
    <w:uiPriority w:val="99"/>
    <w:rsid w:val="002C65CF"/>
    <w:rPr>
      <w:rFonts w:ascii="Tahoma" w:eastAsia="Times New Roman" w:hAnsi="Tahoma" w:cs="Tahoma"/>
      <w:sz w:val="16"/>
      <w:szCs w:val="16"/>
      <w:lang w:eastAsia="ar-SA"/>
    </w:rPr>
  </w:style>
  <w:style w:type="character" w:styleId="Kommentarhenvisning">
    <w:name w:val="annotation reference"/>
    <w:rsid w:val="002C65CF"/>
    <w:rPr>
      <w:sz w:val="16"/>
      <w:szCs w:val="16"/>
    </w:rPr>
  </w:style>
  <w:style w:type="paragraph" w:styleId="Kommentartekst">
    <w:name w:val="annotation text"/>
    <w:basedOn w:val="Normal"/>
    <w:link w:val="KommentartekstTegn"/>
    <w:rsid w:val="002C65CF"/>
    <w:pPr>
      <w:widowControl/>
    </w:pPr>
    <w:rPr>
      <w:rFonts w:ascii="Times New Roman" w:hAnsi="Times New Roman"/>
      <w:sz w:val="20"/>
      <w:lang w:eastAsia="ar-SA"/>
    </w:rPr>
  </w:style>
  <w:style w:type="character" w:customStyle="1" w:styleId="KommentartekstTegn">
    <w:name w:val="Kommentartekst Tegn"/>
    <w:basedOn w:val="Standardskrifttypeiafsnit"/>
    <w:link w:val="Kommentartekst"/>
    <w:rsid w:val="002C65CF"/>
    <w:rPr>
      <w:rFonts w:ascii="Times New Roman" w:eastAsia="Times New Roman" w:hAnsi="Times New Roman" w:cs="Times New Roman"/>
      <w:sz w:val="20"/>
      <w:szCs w:val="20"/>
      <w:lang w:eastAsia="ar-SA"/>
    </w:rPr>
  </w:style>
  <w:style w:type="paragraph" w:styleId="Kommentaremne">
    <w:name w:val="annotation subject"/>
    <w:basedOn w:val="Kommentartekst"/>
    <w:next w:val="Kommentartekst"/>
    <w:link w:val="KommentaremneTegn"/>
    <w:rsid w:val="002C65CF"/>
    <w:rPr>
      <w:b/>
      <w:bCs/>
    </w:rPr>
  </w:style>
  <w:style w:type="character" w:customStyle="1" w:styleId="KommentaremneTegn">
    <w:name w:val="Kommentaremne Tegn"/>
    <w:basedOn w:val="KommentartekstTegn"/>
    <w:link w:val="Kommentaremne"/>
    <w:rsid w:val="002C65CF"/>
    <w:rPr>
      <w:rFonts w:ascii="Times New Roman" w:eastAsia="Times New Roman" w:hAnsi="Times New Roman" w:cs="Times New Roman"/>
      <w:b/>
      <w:bCs/>
      <w:sz w:val="20"/>
      <w:szCs w:val="20"/>
      <w:lang w:eastAsia="ar-SA"/>
    </w:rPr>
  </w:style>
  <w:style w:type="character" w:styleId="BesgtLink">
    <w:name w:val="FollowedHyperlink"/>
    <w:basedOn w:val="Standardskrifttypeiafsnit"/>
    <w:uiPriority w:val="99"/>
    <w:semiHidden/>
    <w:unhideWhenUsed/>
    <w:rsid w:val="002C65CF"/>
    <w:rPr>
      <w:color w:val="954F72" w:themeColor="followedHyperlink"/>
      <w:u w:val="single"/>
    </w:rPr>
  </w:style>
  <w:style w:type="paragraph" w:styleId="Liste">
    <w:name w:val="List"/>
    <w:basedOn w:val="Normal"/>
    <w:uiPriority w:val="99"/>
    <w:semiHidden/>
    <w:unhideWhenUsed/>
    <w:rsid w:val="002C65CF"/>
    <w:pPr>
      <w:ind w:left="283" w:hanging="283"/>
      <w:contextualSpacing/>
    </w:pPr>
  </w:style>
  <w:style w:type="paragraph" w:styleId="Opstilling-punkttegn">
    <w:name w:val="List Bullet"/>
    <w:basedOn w:val="Normal"/>
    <w:uiPriority w:val="99"/>
    <w:semiHidden/>
    <w:unhideWhenUsed/>
    <w:rsid w:val="00AA3246"/>
    <w:pPr>
      <w:numPr>
        <w:numId w:val="1"/>
      </w:numPr>
      <w:contextualSpacing/>
    </w:pPr>
  </w:style>
  <w:style w:type="paragraph" w:styleId="Opstilling-talellerbogst">
    <w:name w:val="List Number"/>
    <w:basedOn w:val="Normal"/>
    <w:uiPriority w:val="99"/>
    <w:semiHidden/>
    <w:unhideWhenUsed/>
    <w:rsid w:val="00AA3246"/>
    <w:pPr>
      <w:numPr>
        <w:numId w:val="2"/>
      </w:numPr>
      <w:contextualSpacing/>
    </w:pPr>
  </w:style>
  <w:style w:type="paragraph" w:styleId="Listeafsnit">
    <w:name w:val="List Paragraph"/>
    <w:basedOn w:val="Normal"/>
    <w:uiPriority w:val="99"/>
    <w:qFormat/>
    <w:rsid w:val="009F69FB"/>
    <w:pPr>
      <w:ind w:left="720"/>
      <w:contextualSpacing/>
    </w:pPr>
  </w:style>
  <w:style w:type="paragraph" w:styleId="Korrektur">
    <w:name w:val="Revision"/>
    <w:hidden/>
    <w:uiPriority w:val="99"/>
    <w:semiHidden/>
    <w:rsid w:val="00344B57"/>
    <w:pPr>
      <w:spacing w:after="0" w:line="240" w:lineRule="auto"/>
    </w:pPr>
    <w:rPr>
      <w:rFonts w:ascii="Calibri" w:eastAsia="Times New Roman" w:hAnsi="Calibri" w:cs="Times New Roman"/>
      <w:sz w:val="24"/>
      <w:szCs w:val="20"/>
    </w:rPr>
  </w:style>
  <w:style w:type="table" w:customStyle="1" w:styleId="Tabel-Gitter1">
    <w:name w:val="Tabel - Gitter1"/>
    <w:basedOn w:val="Tabel-Normal"/>
    <w:next w:val="Tabel-Gitter"/>
    <w:uiPriority w:val="39"/>
    <w:rsid w:val="00950B9D"/>
    <w:pPr>
      <w:spacing w:after="0" w:line="240" w:lineRule="auto"/>
    </w:pPr>
    <w:rPr>
      <w:rFonts w:eastAsia="FZShuTi"/>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bupnet.d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bupnet.dk" TargetMode="External"/><Relationship Id="rId2" Type="http://schemas.openxmlformats.org/officeDocument/2006/relationships/numbering" Target="numbering.xml"/><Relationship Id="rId16" Type="http://schemas.openxmlformats.org/officeDocument/2006/relationships/hyperlink" Target="http://www.bupnet.d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bupnet.dk" TargetMode="Externa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bupnet.dk"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DBA633-23C0-49F6-B585-E6AD5E5C5C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37</Pages>
  <Words>11147</Words>
  <Characters>68000</Characters>
  <Application>Microsoft Office Word</Application>
  <DocSecurity>0</DocSecurity>
  <Lines>566</Lines>
  <Paragraphs>157</Paragraphs>
  <ScaleCrop>false</ScaleCrop>
  <HeadingPairs>
    <vt:vector size="2" baseType="variant">
      <vt:variant>
        <vt:lpstr>Titel</vt:lpstr>
      </vt:variant>
      <vt:variant>
        <vt:i4>1</vt:i4>
      </vt:variant>
    </vt:vector>
  </HeadingPairs>
  <TitlesOfParts>
    <vt:vector size="1" baseType="lpstr">
      <vt:lpstr/>
    </vt:vector>
  </TitlesOfParts>
  <Company>Region Hovedstaden</Company>
  <LinksUpToDate>false</LinksUpToDate>
  <CharactersWithSpaces>78990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Tobias Kongstad-Hansen</dc:creator>
  <cp:keywords/>
  <dc:description/>
  <cp:lastModifiedBy>Ulrik Dyrbye Hansen</cp:lastModifiedBy>
  <cp:revision>2</cp:revision>
  <dcterms:created xsi:type="dcterms:W3CDTF">2026-03-27T09:35:00Z</dcterms:created>
  <dcterms:modified xsi:type="dcterms:W3CDTF">2026-03-27T09:35:00Z</dcterms:modified>
</cp:coreProperties>
</file>